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2F" w:rsidRPr="00F7192F" w:rsidRDefault="00F7192F" w:rsidP="00F7192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F7192F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F7192F" w:rsidRDefault="00F7192F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F7192F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r w:rsidRPr="00F7192F">
        <w:rPr>
          <w:rFonts w:ascii="Times New Roman" w:eastAsia="Times New Roman" w:hAnsi="Times New Roman" w:cs="Times New Roman"/>
          <w:sz w:val="24"/>
          <w:szCs w:val="24"/>
        </w:rPr>
        <w:t>Sirds veselības dienas Talsu novada- 6 pasākumi” ,projekta Nr. 9.2.4.2/16/I/030 “Vietējās sabiedrības veselības veicināšanas un slimību profilakses pasākumi Talsu novadā” ietvaros</w:t>
      </w:r>
      <w:r w:rsidRPr="00F7192F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F7192F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F7192F">
        <w:rPr>
          <w:rFonts w:ascii="Times New Roman" w:eastAsia="Times New Roman" w:hAnsi="Times New Roman" w:cs="Times New Roman"/>
          <w:szCs w:val="24"/>
          <w:lang w:eastAsia="lv-LV"/>
        </w:rPr>
        <w:t xml:space="preserve"> 2021/59</w:t>
      </w:r>
    </w:p>
    <w:p w:rsidR="00F7192F" w:rsidRDefault="00F7192F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p w:rsidR="00A25BE8" w:rsidRDefault="00A25BE8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92F" w:rsidRPr="00F7192F" w:rsidRDefault="00E47191" w:rsidP="00F7192F">
      <w:pPr>
        <w:pStyle w:val="Sarakstarindkopa"/>
        <w:numPr>
          <w:ilvl w:val="0"/>
          <w:numId w:val="14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2F">
        <w:rPr>
          <w:rFonts w:ascii="Times New Roman" w:hAnsi="Times New Roman" w:cs="Times New Roman"/>
          <w:b/>
          <w:sz w:val="24"/>
          <w:szCs w:val="24"/>
        </w:rPr>
        <w:t>Nodarbība:</w:t>
      </w:r>
      <w:r w:rsidR="00F71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2B4" w:rsidRPr="00F7192F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Lekcija vai interaktīva nodarbība -  </w:t>
      </w:r>
      <w:r w:rsidR="007F32B4" w:rsidRPr="00F7192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"</w:t>
      </w:r>
      <w:r w:rsidR="00331899" w:rsidRPr="00F7192F">
        <w:rPr>
          <w:rFonts w:ascii="Times New Roman" w:hAnsi="Times New Roman" w:cs="Times New Roman"/>
          <w:szCs w:val="24"/>
          <w:lang w:eastAsia="lv-LV"/>
        </w:rPr>
        <w:t>Sirds - asinsvadu</w:t>
      </w:r>
      <w:r w:rsidR="00A221FE" w:rsidRPr="00F7192F">
        <w:rPr>
          <w:rFonts w:ascii="Times New Roman" w:hAnsi="Times New Roman" w:cs="Times New Roman"/>
          <w:szCs w:val="24"/>
          <w:lang w:eastAsia="lv-LV"/>
        </w:rPr>
        <w:t xml:space="preserve"> saslimšanu</w:t>
      </w:r>
      <w:r w:rsidR="004021D6" w:rsidRPr="00F7192F">
        <w:rPr>
          <w:rFonts w:ascii="Times New Roman" w:hAnsi="Times New Roman" w:cs="Times New Roman"/>
          <w:szCs w:val="24"/>
          <w:lang w:eastAsia="lv-LV"/>
        </w:rPr>
        <w:t xml:space="preserve"> riska faktori un  to</w:t>
      </w:r>
      <w:r w:rsidR="00122142" w:rsidRPr="00F7192F">
        <w:rPr>
          <w:rFonts w:ascii="Times New Roman" w:hAnsi="Times New Roman" w:cs="Times New Roman"/>
          <w:szCs w:val="24"/>
          <w:lang w:eastAsia="lv-LV"/>
        </w:rPr>
        <w:t xml:space="preserve"> novēršana</w:t>
      </w:r>
      <w:r w:rsidR="007F32B4" w:rsidRPr="00F7192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."</w:t>
      </w:r>
    </w:p>
    <w:p w:rsidR="00F7192F" w:rsidRPr="00F7192F" w:rsidRDefault="007F32B4" w:rsidP="00F7192F">
      <w:pPr>
        <w:pStyle w:val="Sarakstarindkopa"/>
        <w:numPr>
          <w:ilvl w:val="0"/>
          <w:numId w:val="14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2F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 Lekcijā</w:t>
      </w:r>
      <w:r w:rsidR="00B845D9" w:rsidRPr="00F7192F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</w:t>
      </w:r>
      <w:r w:rsidRPr="00F7192F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apskatāmās tēmas: </w:t>
      </w:r>
    </w:p>
    <w:p w:rsidR="00331899" w:rsidRPr="00F7192F" w:rsidRDefault="00331899" w:rsidP="00F7192F">
      <w:pPr>
        <w:pStyle w:val="Sarakstarindkopa"/>
        <w:numPr>
          <w:ilvl w:val="1"/>
          <w:numId w:val="14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Sirds, asi</w:t>
      </w:r>
      <w:r w:rsidR="000E5DBD" w:rsidRPr="00F7192F">
        <w:rPr>
          <w:rFonts w:ascii="Times New Roman" w:hAnsi="Times New Roman"/>
          <w:sz w:val="24"/>
          <w:szCs w:val="24"/>
        </w:rPr>
        <w:t>nsvadu saslimšanu riska faktori:</w:t>
      </w:r>
    </w:p>
    <w:p w:rsidR="00F7192F" w:rsidRDefault="000E5DBD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Smēķēšana</w:t>
      </w:r>
      <w:r w:rsidR="00144386">
        <w:rPr>
          <w:rFonts w:ascii="Times New Roman" w:hAnsi="Times New Roman"/>
          <w:sz w:val="24"/>
          <w:szCs w:val="24"/>
        </w:rPr>
        <w:t>,</w:t>
      </w:r>
    </w:p>
    <w:p w:rsidR="00F7192F" w:rsidRDefault="00423B3B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Cukura diabēts.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Paaugstināts asinsspiediens, nevienmērīgs pulss.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Palielināts ĶMI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Paaugstināti attiecīgie laboratorisko izmeklējumu rādītāji.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Iedzimtība.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Vecums un dzimums.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Stress un darba noslodze.</w:t>
      </w:r>
    </w:p>
    <w:p w:rsidR="00F7192F" w:rsidRDefault="00331899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Kā atpazīt infarktu.</w:t>
      </w:r>
    </w:p>
    <w:p w:rsidR="00331899" w:rsidRPr="00F7192F" w:rsidRDefault="00331899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Kā atpazīt insultu.</w:t>
      </w:r>
    </w:p>
    <w:p w:rsidR="00331899" w:rsidRDefault="00331899" w:rsidP="00F7192F">
      <w:pPr>
        <w:pStyle w:val="Sarakstarindkopa"/>
        <w:numPr>
          <w:ilvl w:val="1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Ieteikumi sirds veselības veicināšanai:</w:t>
      </w:r>
    </w:p>
    <w:p w:rsidR="00F7192F" w:rsidRDefault="00331899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Veselīgs, sabalansēts uzturs</w:t>
      </w:r>
      <w:r w:rsidR="00B623AE">
        <w:rPr>
          <w:rFonts w:ascii="Times New Roman" w:hAnsi="Times New Roman"/>
          <w:sz w:val="24"/>
          <w:szCs w:val="24"/>
        </w:rPr>
        <w:t>.</w:t>
      </w:r>
    </w:p>
    <w:p w:rsidR="00F7192F" w:rsidRDefault="00B623AE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Fiziskās aktivitātes.</w:t>
      </w:r>
    </w:p>
    <w:p w:rsidR="00F7192F" w:rsidRDefault="0014438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Pietiekams miegs un atpūtas režīms.</w:t>
      </w:r>
    </w:p>
    <w:p w:rsidR="00D765D6" w:rsidRPr="00F7192F" w:rsidRDefault="00D765D6" w:rsidP="00F7192F">
      <w:pPr>
        <w:pStyle w:val="Sarakstarindko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 xml:space="preserve">Asinsspiediena mērīšana, ķermeņa svara - ĶMI noteikšana, </w:t>
      </w:r>
      <w:proofErr w:type="spellStart"/>
      <w:r w:rsidRPr="00F7192F">
        <w:rPr>
          <w:rFonts w:ascii="Times New Roman" w:hAnsi="Times New Roman"/>
          <w:sz w:val="24"/>
          <w:szCs w:val="24"/>
        </w:rPr>
        <w:t>ekspres</w:t>
      </w:r>
      <w:proofErr w:type="spellEnd"/>
      <w:r w:rsidRPr="00F7192F">
        <w:rPr>
          <w:rFonts w:ascii="Times New Roman" w:hAnsi="Times New Roman"/>
          <w:sz w:val="24"/>
          <w:szCs w:val="24"/>
        </w:rPr>
        <w:t xml:space="preserve"> - testu ( glikozes, holesterīna </w:t>
      </w:r>
      <w:proofErr w:type="spellStart"/>
      <w:r w:rsidRPr="00F7192F">
        <w:rPr>
          <w:rFonts w:ascii="Times New Roman" w:hAnsi="Times New Roman"/>
          <w:sz w:val="24"/>
          <w:szCs w:val="24"/>
        </w:rPr>
        <w:t>līm.asinīs</w:t>
      </w:r>
      <w:proofErr w:type="spellEnd"/>
      <w:r w:rsidRPr="00F7192F">
        <w:rPr>
          <w:rFonts w:ascii="Times New Roman" w:hAnsi="Times New Roman"/>
          <w:sz w:val="24"/>
          <w:szCs w:val="24"/>
        </w:rPr>
        <w:t>) veikšana.</w:t>
      </w:r>
    </w:p>
    <w:p w:rsidR="00F7192F" w:rsidRDefault="004021D6" w:rsidP="00F7192F">
      <w:pPr>
        <w:pStyle w:val="Sarakstarindkop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Pakalpojuma sniedzējs var piedāvāt papildu tēm</w:t>
      </w:r>
      <w:r w:rsidR="0082067B" w:rsidRPr="00F7192F">
        <w:rPr>
          <w:rFonts w:ascii="Times New Roman" w:hAnsi="Times New Roman"/>
          <w:sz w:val="24"/>
          <w:szCs w:val="24"/>
        </w:rPr>
        <w:t>as, kas saistītas ar sirds - asinsvadu</w:t>
      </w:r>
      <w:r w:rsidRPr="00F7192F">
        <w:rPr>
          <w:rFonts w:ascii="Times New Roman" w:hAnsi="Times New Roman"/>
          <w:sz w:val="24"/>
          <w:szCs w:val="24"/>
        </w:rPr>
        <w:t xml:space="preserve"> slimību profilaksi.</w:t>
      </w:r>
    </w:p>
    <w:p w:rsidR="00DD1B45" w:rsidRPr="00F7192F" w:rsidRDefault="00DD1B45" w:rsidP="00F7192F">
      <w:pPr>
        <w:pStyle w:val="Sarakstarindkop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F7192F" w:rsidRDefault="00DD1B45" w:rsidP="00F7192F">
      <w:pPr>
        <w:pStyle w:val="Sarakstarindkopa"/>
        <w:numPr>
          <w:ilvl w:val="1"/>
          <w:numId w:val="14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DA17CD">
        <w:rPr>
          <w:rFonts w:ascii="Times New Roman" w:hAnsi="Times New Roman" w:cs="Times New Roman"/>
          <w:sz w:val="24"/>
          <w:szCs w:val="24"/>
        </w:rPr>
        <w:t xml:space="preserve"> - </w:t>
      </w:r>
      <w:r w:rsidR="004C0182">
        <w:rPr>
          <w:rFonts w:ascii="Times New Roman" w:hAnsi="Times New Roman" w:cs="Times New Roman"/>
          <w:sz w:val="24"/>
          <w:szCs w:val="24"/>
        </w:rPr>
        <w:t xml:space="preserve">Kardiologs vai </w:t>
      </w:r>
      <w:r w:rsidR="00D765D6">
        <w:rPr>
          <w:rFonts w:ascii="Times New Roman" w:hAnsi="Times New Roman" w:cs="Times New Roman"/>
          <w:sz w:val="24"/>
          <w:szCs w:val="24"/>
        </w:rPr>
        <w:t>endokrinologs</w:t>
      </w:r>
      <w:r w:rsidR="00DA17CD">
        <w:rPr>
          <w:rFonts w:ascii="Times New Roman" w:hAnsi="Times New Roman" w:cs="Times New Roman"/>
          <w:sz w:val="24"/>
          <w:szCs w:val="24"/>
        </w:rPr>
        <w:t>,</w:t>
      </w:r>
      <w:r w:rsidR="004C0182">
        <w:rPr>
          <w:rFonts w:ascii="Times New Roman" w:hAnsi="Times New Roman" w:cs="Times New Roman"/>
          <w:sz w:val="24"/>
          <w:szCs w:val="24"/>
        </w:rPr>
        <w:t xml:space="preserve"> vai</w:t>
      </w:r>
      <w:r w:rsidR="00DA17CD">
        <w:rPr>
          <w:rFonts w:ascii="Times New Roman" w:hAnsi="Times New Roman" w:cs="Times New Roman"/>
          <w:sz w:val="24"/>
          <w:szCs w:val="24"/>
        </w:rPr>
        <w:t xml:space="preserve"> ārsts,</w:t>
      </w:r>
      <w:r w:rsidR="004C0182">
        <w:rPr>
          <w:rFonts w:ascii="Times New Roman" w:hAnsi="Times New Roman" w:cs="Times New Roman"/>
          <w:sz w:val="24"/>
          <w:szCs w:val="24"/>
        </w:rPr>
        <w:t xml:space="preserve"> vai</w:t>
      </w:r>
      <w:r w:rsidR="00DA17CD">
        <w:rPr>
          <w:rFonts w:ascii="Times New Roman" w:hAnsi="Times New Roman" w:cs="Times New Roman"/>
          <w:sz w:val="24"/>
          <w:szCs w:val="24"/>
        </w:rPr>
        <w:t xml:space="preserve"> </w:t>
      </w:r>
      <w:r w:rsidR="00D765D6">
        <w:rPr>
          <w:rFonts w:ascii="Times New Roman" w:hAnsi="Times New Roman" w:cs="Times New Roman"/>
          <w:sz w:val="24"/>
          <w:szCs w:val="24"/>
        </w:rPr>
        <w:t xml:space="preserve">ārsta palīgs, </w:t>
      </w:r>
      <w:r w:rsidR="004C0182">
        <w:rPr>
          <w:rFonts w:ascii="Times New Roman" w:hAnsi="Times New Roman" w:cs="Times New Roman"/>
          <w:sz w:val="24"/>
          <w:szCs w:val="24"/>
        </w:rPr>
        <w:t xml:space="preserve">vai </w:t>
      </w:r>
      <w:r w:rsidR="00D765D6">
        <w:rPr>
          <w:rFonts w:ascii="Times New Roman" w:hAnsi="Times New Roman" w:cs="Times New Roman"/>
          <w:sz w:val="24"/>
          <w:szCs w:val="24"/>
        </w:rPr>
        <w:t xml:space="preserve">medicīnas māsa, </w:t>
      </w:r>
      <w:r w:rsidR="004C0182">
        <w:rPr>
          <w:rFonts w:ascii="Times New Roman" w:hAnsi="Times New Roman" w:cs="Times New Roman"/>
          <w:sz w:val="24"/>
          <w:szCs w:val="24"/>
        </w:rPr>
        <w:t xml:space="preserve">vai </w:t>
      </w:r>
      <w:r w:rsidR="00DA17CD">
        <w:rPr>
          <w:rFonts w:ascii="Times New Roman" w:hAnsi="Times New Roman" w:cs="Times New Roman"/>
          <w:sz w:val="24"/>
          <w:szCs w:val="24"/>
        </w:rPr>
        <w:t>sabiedrības veselības speciālists.</w:t>
      </w:r>
    </w:p>
    <w:p w:rsidR="005C0275" w:rsidRPr="00F7192F" w:rsidRDefault="00DB1762" w:rsidP="00F7192F">
      <w:pPr>
        <w:pStyle w:val="Sarakstarindkopa"/>
        <w:numPr>
          <w:ilvl w:val="1"/>
          <w:numId w:val="14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 xml:space="preserve">Ir </w:t>
      </w:r>
      <w:r w:rsidR="00122142" w:rsidRPr="00F7192F">
        <w:rPr>
          <w:rFonts w:ascii="Times New Roman" w:hAnsi="Times New Roman"/>
          <w:sz w:val="24"/>
          <w:szCs w:val="24"/>
        </w:rPr>
        <w:t xml:space="preserve">pieredze nodarbību vadīšanā </w:t>
      </w:r>
      <w:r w:rsidRPr="00F7192F">
        <w:rPr>
          <w:rFonts w:ascii="Times New Roman" w:hAnsi="Times New Roman"/>
          <w:sz w:val="24"/>
          <w:szCs w:val="24"/>
        </w:rPr>
        <w:t>– jānorād</w:t>
      </w:r>
      <w:r w:rsidR="0032216E" w:rsidRPr="00F7192F">
        <w:rPr>
          <w:rFonts w:ascii="Times New Roman" w:hAnsi="Times New Roman"/>
          <w:sz w:val="24"/>
          <w:szCs w:val="24"/>
        </w:rPr>
        <w:t>a kontaktinformācija atsauksmēm.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F7192F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F7192F" w:rsidRDefault="00546AAA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F7192F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F7192F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Pakalpojuma sniedzējs nodrošina nodarbību dalībnieku reģistrēšanu Pasūtītāj</w:t>
      </w:r>
      <w:r w:rsidR="00F7192F">
        <w:rPr>
          <w:rFonts w:ascii="Times New Roman" w:hAnsi="Times New Roman"/>
          <w:sz w:val="24"/>
          <w:szCs w:val="24"/>
        </w:rPr>
        <w:t>a sagatavotā reģistrācijas lapā.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F7192F" w:rsidRP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</w:t>
      </w:r>
      <w:r w:rsidR="00F7192F">
        <w:rPr>
          <w:rFonts w:ascii="Times New Roman" w:hAnsi="Times New Roman"/>
          <w:color w:val="000000"/>
          <w:sz w:val="24"/>
          <w:szCs w:val="24"/>
        </w:rPr>
        <w:t>n kvalitāti, veicot anketēšanu.</w:t>
      </w:r>
    </w:p>
    <w:p w:rsidR="00F7192F" w:rsidRDefault="004550FE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lastRenderedPageBreak/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F7192F">
        <w:rPr>
          <w:rFonts w:ascii="Times New Roman" w:hAnsi="Times New Roman"/>
          <w:sz w:val="24"/>
          <w:szCs w:val="24"/>
        </w:rPr>
        <w:t>pildei.</w:t>
      </w:r>
    </w:p>
    <w:p w:rsidR="00F7192F" w:rsidRDefault="000578D4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 xml:space="preserve">Pretendentam nodarbībās jāizmanto savi vai Slimību profilakses un kontroles centra sagatavotie materiāli (piem. plakāti, bukleti, video un tml.). Iespēju robežās jāizmanto uzskates līdzekļi (piem., attēli, </w:t>
      </w:r>
      <w:proofErr w:type="spellStart"/>
      <w:r w:rsidRPr="00F7192F">
        <w:rPr>
          <w:rFonts w:ascii="Times New Roman" w:hAnsi="Times New Roman"/>
          <w:sz w:val="24"/>
          <w:szCs w:val="24"/>
        </w:rPr>
        <w:t>mulāžas</w:t>
      </w:r>
      <w:proofErr w:type="spellEnd"/>
      <w:r w:rsidRPr="00F7192F">
        <w:rPr>
          <w:rFonts w:ascii="Times New Roman" w:hAnsi="Times New Roman"/>
          <w:sz w:val="24"/>
          <w:szCs w:val="24"/>
        </w:rPr>
        <w:t xml:space="preserve"> un tml.).</w:t>
      </w:r>
    </w:p>
    <w:p w:rsidR="00C216ED" w:rsidRPr="00F7192F" w:rsidRDefault="000578D4" w:rsidP="00F7192F">
      <w:pPr>
        <w:pStyle w:val="Bezatstarpm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C216ED" w:rsidRDefault="00C216ED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386"/>
        <w:gridCol w:w="3119"/>
      </w:tblGrid>
      <w:tr w:rsidR="00C216ED" w:rsidRPr="00EA4EB3" w:rsidTr="00F7192F">
        <w:tc>
          <w:tcPr>
            <w:tcW w:w="640" w:type="dxa"/>
            <w:shd w:val="clear" w:color="auto" w:fill="D9D9D9"/>
          </w:tcPr>
          <w:p w:rsidR="00C216ED" w:rsidRPr="00EA4EB3" w:rsidRDefault="00C216ED" w:rsidP="00F71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  <w:r w:rsidR="00F719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386" w:type="dxa"/>
            <w:shd w:val="clear" w:color="auto" w:fill="D9D9D9"/>
          </w:tcPr>
          <w:p w:rsidR="00C216ED" w:rsidRPr="00EA4EB3" w:rsidRDefault="00C216ED" w:rsidP="00F71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F71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/>
          </w:tcPr>
          <w:p w:rsidR="00C216ED" w:rsidRPr="00EA4EB3" w:rsidRDefault="00C216ED" w:rsidP="00F71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F7192F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F71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C216ED" w:rsidRPr="00EA4EB3" w:rsidRDefault="00C216ED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C0182" w:rsidRPr="004C0182">
              <w:rPr>
                <w:rFonts w:ascii="Times New Roman" w:hAnsi="Times New Roman" w:cs="Times New Roman"/>
                <w:b/>
                <w:szCs w:val="24"/>
              </w:rPr>
              <w:t>Sirds veselības dienas Talsu novadā- 6 pasākumi</w:t>
            </w:r>
            <w:r w:rsidR="008B55FB" w:rsidRPr="004C01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5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Riska rādītāju noteikšana </w:t>
            </w:r>
            <w:r w:rsidR="0021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nodarbību </w:t>
            </w:r>
            <w:r w:rsidR="00796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dalībniekiem klātienes pasākumos. 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C216ED" w:rsidRDefault="000838F6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Lekcija vai interaktīva nodarbība.</w:t>
            </w:r>
          </w:p>
          <w:p w:rsidR="00341E1D" w:rsidRPr="00F7192F" w:rsidRDefault="0079397A" w:rsidP="00F7192F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C216ED" w:rsidRDefault="000838F6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274">
              <w:rPr>
                <w:rFonts w:ascii="Times New Roman" w:hAnsi="Times New Roman"/>
                <w:sz w:val="24"/>
                <w:szCs w:val="24"/>
              </w:rPr>
              <w:t>Nodarbības ilgums  2 stundas (120 min.)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C216ED" w:rsidRPr="00BB07DD" w:rsidRDefault="00C216ED" w:rsidP="00F7192F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F7192F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F7192F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F7192F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3119" w:type="dxa"/>
          </w:tcPr>
          <w:p w:rsidR="00C216ED" w:rsidRPr="00465515" w:rsidRDefault="00C216ED" w:rsidP="00F7192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C216ED" w:rsidRPr="00EA4EB3" w:rsidRDefault="000838F6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751274">
              <w:rPr>
                <w:rFonts w:ascii="Times New Roman" w:hAnsi="Times New Roman"/>
                <w:sz w:val="24"/>
                <w:szCs w:val="24"/>
              </w:rPr>
              <w:t xml:space="preserve">  iedzīvotāji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C216ED" w:rsidRPr="00EA4EB3" w:rsidRDefault="000838F6" w:rsidP="00F719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F7192F">
        <w:tc>
          <w:tcPr>
            <w:tcW w:w="640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C216ED" w:rsidRPr="00EA4EB3" w:rsidRDefault="00AB4160" w:rsidP="00F71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F7192F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F7192F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F7192F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119" w:type="dxa"/>
          </w:tcPr>
          <w:p w:rsidR="00C216ED" w:rsidRPr="00EA4EB3" w:rsidRDefault="00C216ED" w:rsidP="00F71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B4160" w:rsidRDefault="00AB4160" w:rsidP="00F7192F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F7192F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F7192F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F7192F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F7192F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F7192F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F7192F">
      <w:pPr>
        <w:spacing w:after="0" w:line="240" w:lineRule="auto"/>
        <w:jc w:val="right"/>
      </w:pPr>
    </w:p>
    <w:p w:rsidR="00C216ED" w:rsidRDefault="00C216ED" w:rsidP="00F7192F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920B20"/>
    <w:multiLevelType w:val="multilevel"/>
    <w:tmpl w:val="743461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Source Sans Pro" w:eastAsia="Times New Roman" w:hAnsi="Source Sans Pro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Source Sans Pro" w:eastAsia="Times New Roman" w:hAnsi="Source Sans Pro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="Source Sans Pro" w:eastAsia="Times New Roman" w:hAnsi="Source Sans Pro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Source Sans Pro" w:eastAsia="Times New Roman" w:hAnsi="Source Sans Pro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="Source Sans Pro" w:eastAsia="Times New Roman" w:hAnsi="Source Sans Pro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Source Sans Pro" w:eastAsia="Times New Roman" w:hAnsi="Source Sans Pro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="Source Sans Pro" w:eastAsia="Times New Roman" w:hAnsi="Source Sans Pro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="Source Sans Pro" w:eastAsia="Times New Roman" w:hAnsi="Source Sans Pro" w:hint="default"/>
        <w:b w:val="0"/>
        <w:color w:val="000000"/>
      </w:rPr>
    </w:lvl>
  </w:abstractNum>
  <w:abstractNum w:abstractNumId="5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6949D2"/>
    <w:multiLevelType w:val="hybridMultilevel"/>
    <w:tmpl w:val="718C85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6C6F"/>
    <w:multiLevelType w:val="hybridMultilevel"/>
    <w:tmpl w:val="34F4FDA0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04A8D"/>
    <w:multiLevelType w:val="hybridMultilevel"/>
    <w:tmpl w:val="76283CA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838F6"/>
    <w:rsid w:val="00093EE5"/>
    <w:rsid w:val="000C328C"/>
    <w:rsid w:val="000E5DBD"/>
    <w:rsid w:val="00122142"/>
    <w:rsid w:val="00144386"/>
    <w:rsid w:val="001645D3"/>
    <w:rsid w:val="001674A2"/>
    <w:rsid w:val="002151D7"/>
    <w:rsid w:val="00246290"/>
    <w:rsid w:val="002824EE"/>
    <w:rsid w:val="002F62F8"/>
    <w:rsid w:val="0030588F"/>
    <w:rsid w:val="00314B61"/>
    <w:rsid w:val="0032216E"/>
    <w:rsid w:val="00331899"/>
    <w:rsid w:val="00341E1D"/>
    <w:rsid w:val="003B1705"/>
    <w:rsid w:val="003F00F3"/>
    <w:rsid w:val="004021D6"/>
    <w:rsid w:val="00423B3B"/>
    <w:rsid w:val="004322DB"/>
    <w:rsid w:val="004550FE"/>
    <w:rsid w:val="00481E8B"/>
    <w:rsid w:val="004C0182"/>
    <w:rsid w:val="004E6C41"/>
    <w:rsid w:val="004F3094"/>
    <w:rsid w:val="00501C2A"/>
    <w:rsid w:val="005373CB"/>
    <w:rsid w:val="00546AAA"/>
    <w:rsid w:val="0057650D"/>
    <w:rsid w:val="005C0275"/>
    <w:rsid w:val="00604D6B"/>
    <w:rsid w:val="006557AB"/>
    <w:rsid w:val="00671E62"/>
    <w:rsid w:val="00751274"/>
    <w:rsid w:val="0079397A"/>
    <w:rsid w:val="0079655B"/>
    <w:rsid w:val="007F32B4"/>
    <w:rsid w:val="00816751"/>
    <w:rsid w:val="0082067B"/>
    <w:rsid w:val="008717F0"/>
    <w:rsid w:val="008B55FB"/>
    <w:rsid w:val="008E7634"/>
    <w:rsid w:val="00990173"/>
    <w:rsid w:val="00A10934"/>
    <w:rsid w:val="00A221FE"/>
    <w:rsid w:val="00A25BE8"/>
    <w:rsid w:val="00A4489E"/>
    <w:rsid w:val="00A64FC0"/>
    <w:rsid w:val="00A74E7C"/>
    <w:rsid w:val="00AA5073"/>
    <w:rsid w:val="00AB1D83"/>
    <w:rsid w:val="00AB3DBB"/>
    <w:rsid w:val="00AB4160"/>
    <w:rsid w:val="00AD4C03"/>
    <w:rsid w:val="00B528BB"/>
    <w:rsid w:val="00B623AE"/>
    <w:rsid w:val="00B845D9"/>
    <w:rsid w:val="00BE1793"/>
    <w:rsid w:val="00C10F6E"/>
    <w:rsid w:val="00C216ED"/>
    <w:rsid w:val="00C4261E"/>
    <w:rsid w:val="00CA22FE"/>
    <w:rsid w:val="00D61A5C"/>
    <w:rsid w:val="00D74C2D"/>
    <w:rsid w:val="00D765D6"/>
    <w:rsid w:val="00DA17CD"/>
    <w:rsid w:val="00DB1762"/>
    <w:rsid w:val="00DD1B45"/>
    <w:rsid w:val="00DE6883"/>
    <w:rsid w:val="00E25712"/>
    <w:rsid w:val="00E47191"/>
    <w:rsid w:val="00EB3BCE"/>
    <w:rsid w:val="00F0352F"/>
    <w:rsid w:val="00F154C4"/>
    <w:rsid w:val="00F7192F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5038"/>
  <w15:docId w15:val="{4FC52804-ADED-41E8-A52B-5F865BA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4</cp:revision>
  <dcterms:created xsi:type="dcterms:W3CDTF">2021-08-03T13:40:00Z</dcterms:created>
  <dcterms:modified xsi:type="dcterms:W3CDTF">2021-08-05T14:42:00Z</dcterms:modified>
</cp:coreProperties>
</file>