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88" w:rsidRDefault="00EE6E88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5A6621" w:rsidRPr="005A6621" w:rsidRDefault="005A6621" w:rsidP="005A6621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bidi="hi-IN"/>
        </w:rPr>
      </w:pPr>
      <w:r w:rsidRPr="005A6621">
        <w:rPr>
          <w:rFonts w:ascii="Times New Roman" w:eastAsia="SimSun" w:hAnsi="Times New Roman"/>
          <w:kern w:val="2"/>
          <w:sz w:val="24"/>
          <w:szCs w:val="24"/>
          <w:lang w:bidi="hi-IN"/>
        </w:rPr>
        <w:t>1. pielikums</w:t>
      </w:r>
    </w:p>
    <w:p w:rsidR="003C4165" w:rsidRDefault="005A6621" w:rsidP="003C4165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bidi="hi-IN"/>
        </w:rPr>
      </w:pPr>
      <w:r w:rsidRPr="005A6621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Cenu aptauja </w:t>
      </w:r>
      <w:r w:rsidR="003C4165" w:rsidRPr="003C4165">
        <w:rPr>
          <w:rFonts w:ascii="Times New Roman" w:eastAsia="SimSun" w:hAnsi="Times New Roman"/>
          <w:kern w:val="2"/>
          <w:sz w:val="24"/>
          <w:szCs w:val="24"/>
          <w:lang w:bidi="hi-IN"/>
        </w:rPr>
        <w:t>“Divkārtu ceļa virsmas apstrāde ceļiem “Delfīni-Sarmas”</w:t>
      </w:r>
    </w:p>
    <w:p w:rsidR="00EE6E88" w:rsidRDefault="003C4165" w:rsidP="003C4165">
      <w:pPr>
        <w:spacing w:after="0" w:line="240" w:lineRule="auto"/>
        <w:rPr>
          <w:rFonts w:ascii="Times New Roman" w:eastAsia="SimSun" w:hAnsi="Times New Roman"/>
          <w:i/>
          <w:kern w:val="2"/>
          <w:szCs w:val="24"/>
          <w:lang w:bidi="hi-IN"/>
        </w:rPr>
      </w:pPr>
      <w:r w:rsidRPr="003C4165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un “Saulrieti-</w:t>
      </w:r>
      <w:proofErr w:type="spellStart"/>
      <w:r w:rsidRPr="003C4165">
        <w:rPr>
          <w:rFonts w:ascii="Times New Roman" w:eastAsia="SimSun" w:hAnsi="Times New Roman"/>
          <w:kern w:val="2"/>
          <w:sz w:val="24"/>
          <w:szCs w:val="24"/>
          <w:lang w:bidi="hi-IN"/>
        </w:rPr>
        <w:t>Kāpmaļi</w:t>
      </w:r>
      <w:proofErr w:type="spellEnd"/>
      <w:r w:rsidRPr="003C4165">
        <w:rPr>
          <w:rFonts w:ascii="Times New Roman" w:eastAsia="SimSun" w:hAnsi="Times New Roman"/>
          <w:kern w:val="2"/>
          <w:sz w:val="24"/>
          <w:szCs w:val="24"/>
          <w:lang w:bidi="hi-IN"/>
        </w:rPr>
        <w:t>” (Atkārtoti)”</w:t>
      </w:r>
      <w:r w:rsidR="005A6621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, ID Nr. </w:t>
      </w:r>
      <w:proofErr w:type="spellStart"/>
      <w:r w:rsidR="005A6621">
        <w:rPr>
          <w:rFonts w:ascii="Times New Roman" w:eastAsia="SimSun" w:hAnsi="Times New Roman"/>
          <w:kern w:val="2"/>
          <w:sz w:val="24"/>
          <w:szCs w:val="24"/>
          <w:lang w:bidi="hi-IN"/>
        </w:rPr>
        <w:t>TNPz</w:t>
      </w:r>
      <w:proofErr w:type="spellEnd"/>
      <w:r w:rsidR="005A6621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2021/6</w:t>
      </w:r>
      <w:r>
        <w:rPr>
          <w:rFonts w:ascii="Times New Roman" w:eastAsia="SimSun" w:hAnsi="Times New Roman"/>
          <w:kern w:val="2"/>
          <w:sz w:val="24"/>
          <w:szCs w:val="24"/>
          <w:lang w:bidi="hi-IN"/>
        </w:rPr>
        <w:t>8</w:t>
      </w:r>
    </w:p>
    <w:p w:rsidR="00EE6E88" w:rsidRDefault="00EE6E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6E88" w:rsidRDefault="005A6621" w:rsidP="003C41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  <w:r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</w:p>
    <w:p w:rsidR="00EE6E88" w:rsidRDefault="005A6621">
      <w:pPr>
        <w:spacing w:after="0" w:line="240" w:lineRule="auto"/>
        <w:ind w:left="539" w:hanging="539"/>
        <w:jc w:val="center"/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</w:rPr>
        <w:t xml:space="preserve">Cenu aptauja  </w:t>
      </w:r>
      <w:r w:rsidR="003C4165" w:rsidRPr="003C4165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“Divkārtu ceļa virsmas apstrāde ceļiem “Delfīni-Sarmas” un “Saulrieti-</w:t>
      </w:r>
      <w:proofErr w:type="spellStart"/>
      <w:r w:rsidR="003C4165" w:rsidRPr="003C4165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Kāpmaļi</w:t>
      </w:r>
      <w:proofErr w:type="spellEnd"/>
      <w:r w:rsidR="003C4165" w:rsidRPr="003C4165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” (Atkārtoti)”</w:t>
      </w:r>
    </w:p>
    <w:p w:rsidR="003C4165" w:rsidRDefault="003C4165">
      <w:pPr>
        <w:spacing w:after="0" w:line="240" w:lineRule="auto"/>
        <w:ind w:left="539" w:hanging="539"/>
        <w:jc w:val="center"/>
        <w:rPr>
          <w:rFonts w:ascii="Times New Roman" w:hAnsi="Times New Roman"/>
        </w:rPr>
      </w:pPr>
    </w:p>
    <w:p w:rsidR="00EE6E88" w:rsidRDefault="005A662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_________________________ (vieta),                                                2021.____.____________. </w:t>
      </w:r>
    </w:p>
    <w:p w:rsidR="00EE6E88" w:rsidRDefault="00EE6E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E88" w:rsidRDefault="005A662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Esam iepazinušies ar cenu aptaujas tehnisko specifikāciju un ar šo pieteikuma iesniegšanu vēlamies piedalīties cenas aptaujā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4165" w:rsidRPr="003C4165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“Divkārtu ceļa virsmas apstrāde ceļiem “Delfīni-Sarmas” un “Saulrieti-</w:t>
      </w:r>
      <w:proofErr w:type="spellStart"/>
      <w:r w:rsidR="003C4165" w:rsidRPr="003C4165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Kāpmaļi</w:t>
      </w:r>
      <w:proofErr w:type="spellEnd"/>
      <w:r w:rsidR="003C4165" w:rsidRPr="003C4165">
        <w:rPr>
          <w:rStyle w:val="Internetasaite"/>
          <w:rFonts w:ascii="Times New Roman" w:hAnsi="Times New Roman"/>
          <w:b/>
          <w:bCs/>
          <w:color w:val="auto"/>
          <w:sz w:val="24"/>
          <w:szCs w:val="24"/>
          <w:u w:val="none"/>
        </w:rPr>
        <w:t>” (Atkārtoti)”</w:t>
      </w:r>
    </w:p>
    <w:p w:rsidR="00EE6E88" w:rsidRDefault="005A662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Piedāvājam nodrošināt transporta pakalpojumu saskaņā ar cenu aptaujas noteiktajām prasībām: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44" w:type="dxa"/>
        <w:tblInd w:w="-113" w:type="dxa"/>
        <w:tblLook w:val="04A0" w:firstRow="1" w:lastRow="0" w:firstColumn="1" w:lastColumn="0" w:noHBand="0" w:noVBand="1"/>
      </w:tblPr>
      <w:tblGrid>
        <w:gridCol w:w="6286"/>
        <w:gridCol w:w="3358"/>
      </w:tblGrid>
      <w:tr w:rsidR="00EE6E88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E6E88" w:rsidRDefault="005A6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6E88" w:rsidRDefault="005A6621">
            <w:pPr>
              <w:tabs>
                <w:tab w:val="left" w:pos="319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Būvdarbu cena  </w:t>
            </w:r>
            <w:r>
              <w:rPr>
                <w:rFonts w:ascii="Times New Roman" w:hAnsi="Times New Roman"/>
                <w:bCs/>
                <w:i/>
                <w:iCs/>
                <w:szCs w:val="24"/>
              </w:rPr>
              <w:t>euro</w:t>
            </w:r>
            <w:r>
              <w:rPr>
                <w:rFonts w:ascii="Times New Roman" w:hAnsi="Times New Roman"/>
                <w:szCs w:val="24"/>
              </w:rPr>
              <w:t xml:space="preserve"> (bez PVN)</w:t>
            </w:r>
          </w:p>
          <w:p w:rsidR="00EE6E88" w:rsidRDefault="005A6621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PVN (21%)</w:t>
            </w:r>
          </w:p>
        </w:tc>
      </w:tr>
      <w:tr w:rsidR="00EE6E88">
        <w:trPr>
          <w:trHeight w:val="367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3C4165">
            <w:pPr>
              <w:spacing w:before="113" w:after="113" w:line="240" w:lineRule="auto"/>
              <w:ind w:left="142"/>
              <w:jc w:val="both"/>
            </w:pPr>
            <w:r w:rsidRPr="003C4165">
              <w:rPr>
                <w:rFonts w:ascii="Times New Roman" w:eastAsia="NSimSun" w:hAnsi="Times New Roman"/>
                <w:kern w:val="2"/>
                <w:sz w:val="24"/>
                <w:szCs w:val="24"/>
                <w:lang w:bidi="hi-IN"/>
              </w:rPr>
              <w:t xml:space="preserve">Divkārtu ceļa virsmas apstrāde ceļiem “Delfīni-Sarmas” un </w:t>
            </w:r>
            <w:r>
              <w:rPr>
                <w:rFonts w:ascii="Times New Roman" w:eastAsia="NSimSun" w:hAnsi="Times New Roman"/>
                <w:kern w:val="2"/>
                <w:sz w:val="24"/>
                <w:szCs w:val="24"/>
                <w:lang w:bidi="hi-IN"/>
              </w:rPr>
              <w:t>“Saulrieti-</w:t>
            </w:r>
            <w:proofErr w:type="spellStart"/>
            <w:r>
              <w:rPr>
                <w:rFonts w:ascii="Times New Roman" w:eastAsia="NSimSun" w:hAnsi="Times New Roman"/>
                <w:kern w:val="2"/>
                <w:sz w:val="24"/>
                <w:szCs w:val="24"/>
                <w:lang w:bidi="hi-IN"/>
              </w:rPr>
              <w:t>Kāpmaļi</w:t>
            </w:r>
            <w:proofErr w:type="spellEnd"/>
            <w:r>
              <w:rPr>
                <w:rFonts w:ascii="Times New Roman" w:eastAsia="NSimSun" w:hAnsi="Times New Roman"/>
                <w:kern w:val="2"/>
                <w:sz w:val="24"/>
                <w:szCs w:val="24"/>
                <w:lang w:bidi="hi-IN"/>
              </w:rPr>
              <w:t>” (Atkārtoti)</w:t>
            </w:r>
            <w:bookmarkStart w:id="0" w:name="_GoBack"/>
            <w:bookmarkEnd w:id="0"/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rPr>
          <w:trHeight w:val="168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bez PVN</w:t>
            </w:r>
          </w:p>
        </w:tc>
        <w:tc>
          <w:tcPr>
            <w:tcW w:w="3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rPr>
          <w:trHeight w:val="173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__%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rPr>
          <w:trHeight w:val="163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tabs>
                <w:tab w:val="left" w:pos="31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ar PVN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tabs>
                <w:tab w:val="left" w:pos="319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E88" w:rsidRDefault="00EE6E8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E88" w:rsidRDefault="005A6621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EE6E88" w:rsidRDefault="005A662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:rsidR="00EE6E88" w:rsidRDefault="005A662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EE6E88" w:rsidRDefault="005A662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left" w:pos="1260"/>
        </w:tabs>
        <w:suppressAutoHyphens/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EE6E88" w:rsidRDefault="005A6621">
      <w:pPr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EE6E88" w:rsidRDefault="005A6621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EE6E88" w:rsidRDefault="005A6621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specifikāciju, kā arī pilnībā uzņemamies atbildību par iesniegto piedāvājumu.</w:t>
      </w:r>
    </w:p>
    <w:p w:rsidR="00EE6E88" w:rsidRDefault="005A6621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 smilts piegādi pludmales volejbola laukumam.</w:t>
      </w:r>
    </w:p>
    <w:tbl>
      <w:tblPr>
        <w:tblW w:w="9649" w:type="dxa"/>
        <w:tblInd w:w="-118" w:type="dxa"/>
        <w:tblLook w:val="04A0" w:firstRow="1" w:lastRow="0" w:firstColumn="1" w:lastColumn="0" w:noHBand="0" w:noVBand="1"/>
      </w:tblPr>
      <w:tblGrid>
        <w:gridCol w:w="4360"/>
        <w:gridCol w:w="5289"/>
      </w:tblGrid>
      <w:tr w:rsidR="00EE6E88">
        <w:trPr>
          <w:trHeight w:val="239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E6E88">
        <w:trPr>
          <w:trHeight w:val="27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rPr>
          <w:trHeight w:val="489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88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E88" w:rsidRDefault="005A6621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E88" w:rsidRDefault="00EE6E8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6E88" w:rsidRDefault="005A6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EE6E88" w:rsidRDefault="00EE6E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E6E88" w:rsidRDefault="005A662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_________________________________________________________________</w:t>
      </w:r>
    </w:p>
    <w:p w:rsidR="00EE6E88" w:rsidRDefault="005A6621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Pretendenta likumīgā pārstāvja vai pilnvarotās personas amats, paraksts, tā atšifrējums</w:t>
      </w:r>
    </w:p>
    <w:sectPr w:rsidR="00EE6E88">
      <w:pgSz w:w="12240" w:h="15840"/>
      <w:pgMar w:top="426" w:right="1183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3D79"/>
    <w:multiLevelType w:val="multilevel"/>
    <w:tmpl w:val="3BC6AE64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8F8619D"/>
    <w:multiLevelType w:val="multilevel"/>
    <w:tmpl w:val="1870FEE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1B7EF3"/>
    <w:multiLevelType w:val="multilevel"/>
    <w:tmpl w:val="F08A8B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E6E88"/>
    <w:rsid w:val="003C4165"/>
    <w:rsid w:val="005A6621"/>
    <w:rsid w:val="00E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6956"/>
  <w15:docId w15:val="{1AA053DA-3578-4DD0-B5E4-88640F98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200" w:line="276" w:lineRule="auto"/>
      <w:jc w:val="right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  <w:szCs w:val="24"/>
    </w:rPr>
  </w:style>
  <w:style w:type="character" w:customStyle="1" w:styleId="WW8Num2z0">
    <w:name w:val="WW8Num2z0"/>
    <w:qFormat/>
    <w:rPr>
      <w:rFonts w:ascii="Symbol" w:hAnsi="Symbol" w:cs="Symbol"/>
      <w:sz w:val="20"/>
      <w:szCs w:val="24"/>
    </w:rPr>
  </w:style>
  <w:style w:type="character" w:customStyle="1" w:styleId="WW8Num3z0">
    <w:name w:val="WW8Num3z0"/>
    <w:qFormat/>
    <w:rPr>
      <w:u w:val="none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Internetasaite">
    <w:name w:val="Interneta saite"/>
    <w:rPr>
      <w:color w:val="0563C1"/>
      <w:u w:val="single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Symbol"/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Symbol"/>
      <w:sz w:val="24"/>
      <w:szCs w:val="24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Sarakstarindkopa">
    <w:name w:val="List Paragraph"/>
    <w:basedOn w:val="Parasts"/>
    <w:uiPriority w:val="34"/>
    <w:qFormat/>
    <w:rsid w:val="007C5DFD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1361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Jana Horste</cp:lastModifiedBy>
  <cp:revision>15</cp:revision>
  <dcterms:created xsi:type="dcterms:W3CDTF">2021-07-02T14:04:00Z</dcterms:created>
  <dcterms:modified xsi:type="dcterms:W3CDTF">2021-08-31T05:24:00Z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