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49F91" w14:textId="77777777" w:rsidR="00A77531" w:rsidRDefault="00A77531" w:rsidP="00F70FA6">
      <w:pPr>
        <w:jc w:val="both"/>
        <w:rPr>
          <w:rFonts w:ascii="Times New Roman" w:hAnsi="Times New Roman" w:cs="Times New Roman"/>
          <w:sz w:val="20"/>
          <w:szCs w:val="20"/>
        </w:rPr>
      </w:pPr>
    </w:p>
    <w:p w14:paraId="12347A31" w14:textId="032FE270" w:rsidR="006E1F10" w:rsidRPr="00372440" w:rsidRDefault="006E1F10" w:rsidP="00137092">
      <w:pPr>
        <w:spacing w:after="0"/>
        <w:jc w:val="center"/>
        <w:rPr>
          <w:rFonts w:ascii="Times New Roman" w:eastAsia="Times New Roman" w:hAnsi="Times New Roman"/>
          <w:b/>
          <w:bCs/>
          <w:sz w:val="24"/>
          <w:szCs w:val="24"/>
        </w:rPr>
      </w:pPr>
      <w:r w:rsidRPr="00372440">
        <w:rPr>
          <w:rFonts w:ascii="Times New Roman" w:hAnsi="Times New Roman" w:cs="Times New Roman"/>
          <w:b/>
          <w:sz w:val="24"/>
          <w:szCs w:val="24"/>
        </w:rPr>
        <w:t xml:space="preserve">CENU APTAUJA NR. </w:t>
      </w:r>
      <w:proofErr w:type="spellStart"/>
      <w:r w:rsidR="00F638F3">
        <w:rPr>
          <w:rFonts w:ascii="Times New Roman" w:hAnsi="Times New Roman" w:cs="Times New Roman"/>
          <w:b/>
          <w:sz w:val="24"/>
          <w:szCs w:val="24"/>
        </w:rPr>
        <w:t>TNPz</w:t>
      </w:r>
      <w:proofErr w:type="spellEnd"/>
      <w:r w:rsidR="00F638F3">
        <w:rPr>
          <w:rFonts w:ascii="Times New Roman" w:hAnsi="Times New Roman" w:cs="Times New Roman"/>
          <w:b/>
          <w:sz w:val="24"/>
          <w:szCs w:val="24"/>
        </w:rPr>
        <w:t xml:space="preserve"> 2021/84</w:t>
      </w:r>
    </w:p>
    <w:p w14:paraId="51F9F0F7" w14:textId="2FA8BC82" w:rsidR="00CE3595" w:rsidRPr="00372440" w:rsidRDefault="00521BE6" w:rsidP="00137092">
      <w:pPr>
        <w:spacing w:after="0"/>
        <w:jc w:val="center"/>
        <w:rPr>
          <w:rFonts w:ascii="Times New Roman" w:eastAsia="Times New Roman" w:hAnsi="Times New Roman"/>
          <w:b/>
          <w:bCs/>
          <w:sz w:val="24"/>
          <w:szCs w:val="24"/>
        </w:rPr>
      </w:pPr>
      <w:r w:rsidRPr="000364A4">
        <w:rPr>
          <w:rFonts w:ascii="Times New Roman" w:eastAsia="Times New Roman" w:hAnsi="Times New Roman"/>
          <w:b/>
          <w:bCs/>
          <w:sz w:val="24"/>
          <w:szCs w:val="24"/>
        </w:rPr>
        <w:t>“</w:t>
      </w:r>
      <w:r w:rsidR="000364A4">
        <w:rPr>
          <w:rFonts w:ascii="Times New Roman" w:eastAsia="Times New Roman" w:hAnsi="Times New Roman"/>
          <w:b/>
          <w:bCs/>
          <w:sz w:val="24"/>
          <w:szCs w:val="24"/>
        </w:rPr>
        <w:t xml:space="preserve">Talsu novada pašvaldības autobusu rezerves daļu </w:t>
      </w:r>
      <w:r w:rsidR="00516CE0">
        <w:rPr>
          <w:rFonts w:ascii="Times New Roman" w:eastAsia="Times New Roman" w:hAnsi="Times New Roman"/>
          <w:b/>
          <w:bCs/>
          <w:sz w:val="24"/>
          <w:szCs w:val="24"/>
        </w:rPr>
        <w:t>p</w:t>
      </w:r>
      <w:r w:rsidR="000364A4">
        <w:rPr>
          <w:rFonts w:ascii="Times New Roman" w:eastAsia="Times New Roman" w:hAnsi="Times New Roman"/>
          <w:b/>
          <w:bCs/>
          <w:sz w:val="24"/>
          <w:szCs w:val="24"/>
        </w:rPr>
        <w:t>iegā</w:t>
      </w:r>
      <w:bookmarkStart w:id="0" w:name="_GoBack"/>
      <w:bookmarkEnd w:id="0"/>
      <w:r w:rsidR="000364A4">
        <w:rPr>
          <w:rFonts w:ascii="Times New Roman" w:eastAsia="Times New Roman" w:hAnsi="Times New Roman"/>
          <w:b/>
          <w:bCs/>
          <w:sz w:val="24"/>
          <w:szCs w:val="24"/>
        </w:rPr>
        <w:t>de.</w:t>
      </w:r>
      <w:r w:rsidRPr="000364A4">
        <w:rPr>
          <w:rFonts w:ascii="Times New Roman" w:eastAsia="Times New Roman" w:hAnsi="Times New Roman"/>
          <w:b/>
          <w:bCs/>
          <w:sz w:val="24"/>
          <w:szCs w:val="24"/>
        </w:rPr>
        <w:t>”</w:t>
      </w:r>
    </w:p>
    <w:p w14:paraId="22D2594A" w14:textId="77777777" w:rsidR="00CE3595" w:rsidRPr="00372440" w:rsidRDefault="00CE3595" w:rsidP="00CE3595">
      <w:pPr>
        <w:spacing w:after="0"/>
        <w:jc w:val="center"/>
        <w:rPr>
          <w:rFonts w:ascii="Times New Roman" w:hAnsi="Times New Roman" w:cs="Times New Roman"/>
          <w:b/>
          <w:sz w:val="24"/>
          <w:szCs w:val="24"/>
        </w:rPr>
      </w:pPr>
      <w:r w:rsidRPr="00372440">
        <w:rPr>
          <w:rFonts w:ascii="Times New Roman" w:hAnsi="Times New Roman" w:cs="Times New Roman"/>
          <w:b/>
          <w:sz w:val="24"/>
          <w:szCs w:val="24"/>
        </w:rPr>
        <w:t>INSTRUKCIJA PRETENDENTAM</w:t>
      </w:r>
    </w:p>
    <w:p w14:paraId="3AE7ECCA" w14:textId="77777777" w:rsidR="00E8763A" w:rsidRPr="00372440" w:rsidRDefault="00E8763A" w:rsidP="00E311F2">
      <w:pPr>
        <w:spacing w:after="0"/>
        <w:jc w:val="center"/>
        <w:rPr>
          <w:rFonts w:ascii="Times New Roman" w:hAnsi="Times New Roman" w:cs="Times New Roman"/>
          <w:b/>
          <w:sz w:val="24"/>
          <w:szCs w:val="24"/>
        </w:rPr>
      </w:pPr>
    </w:p>
    <w:p w14:paraId="39FE96AE" w14:textId="77777777" w:rsidR="00020ED9" w:rsidRPr="00607B9F" w:rsidRDefault="00A77531" w:rsidP="00020ED9">
      <w:pPr>
        <w:pStyle w:val="Sarakstarindkopa"/>
        <w:numPr>
          <w:ilvl w:val="0"/>
          <w:numId w:val="6"/>
        </w:numPr>
        <w:jc w:val="both"/>
        <w:rPr>
          <w:rFonts w:ascii="Times New Roman" w:hAnsi="Times New Roman" w:cs="Times New Roman"/>
          <w:b/>
          <w:sz w:val="24"/>
          <w:szCs w:val="24"/>
        </w:rPr>
      </w:pPr>
      <w:r w:rsidRPr="00607B9F">
        <w:rPr>
          <w:rFonts w:ascii="Times New Roman" w:hAnsi="Times New Roman" w:cs="Times New Roman"/>
          <w:b/>
          <w:sz w:val="24"/>
          <w:szCs w:val="24"/>
        </w:rPr>
        <w:t>Iepirkuma priekšmets</w:t>
      </w:r>
    </w:p>
    <w:p w14:paraId="78739598" w14:textId="08B91A1C" w:rsidR="00967DA3" w:rsidRPr="00607B9F" w:rsidRDefault="00A77531" w:rsidP="00967DA3">
      <w:pPr>
        <w:pStyle w:val="Sarakstarindkopa"/>
        <w:numPr>
          <w:ilvl w:val="1"/>
          <w:numId w:val="6"/>
        </w:numPr>
        <w:ind w:left="709" w:hanging="425"/>
        <w:jc w:val="both"/>
        <w:rPr>
          <w:rFonts w:ascii="Times New Roman" w:hAnsi="Times New Roman" w:cs="Times New Roman"/>
          <w:b/>
          <w:sz w:val="24"/>
          <w:szCs w:val="24"/>
        </w:rPr>
      </w:pPr>
      <w:r w:rsidRPr="00607B9F">
        <w:rPr>
          <w:rFonts w:ascii="Times New Roman" w:hAnsi="Times New Roman" w:cs="Times New Roman"/>
          <w:sz w:val="24"/>
          <w:szCs w:val="24"/>
        </w:rPr>
        <w:t>Iepirkuma priekšmets ir</w:t>
      </w:r>
      <w:r w:rsidRPr="00607B9F">
        <w:rPr>
          <w:rFonts w:ascii="Times New Roman" w:hAnsi="Times New Roman" w:cs="Times New Roman"/>
          <w:b/>
          <w:sz w:val="24"/>
          <w:szCs w:val="24"/>
        </w:rPr>
        <w:t xml:space="preserve"> </w:t>
      </w:r>
      <w:r w:rsidR="00804CBD" w:rsidRPr="00607B9F">
        <w:rPr>
          <w:rFonts w:ascii="Times New Roman" w:eastAsia="Times New Roman" w:hAnsi="Times New Roman"/>
          <w:b/>
          <w:bCs/>
          <w:sz w:val="24"/>
          <w:szCs w:val="24"/>
        </w:rPr>
        <w:t xml:space="preserve">Talsu novada pašvaldības </w:t>
      </w:r>
      <w:r w:rsidR="000364A4" w:rsidRPr="00607B9F">
        <w:rPr>
          <w:rFonts w:ascii="Times New Roman" w:eastAsia="Times New Roman" w:hAnsi="Times New Roman"/>
          <w:b/>
          <w:bCs/>
          <w:sz w:val="24"/>
          <w:szCs w:val="24"/>
        </w:rPr>
        <w:t xml:space="preserve">autobusu rezerves daļu </w:t>
      </w:r>
      <w:r w:rsidR="00516CE0" w:rsidRPr="00607B9F">
        <w:rPr>
          <w:rFonts w:ascii="Times New Roman" w:eastAsia="Times New Roman" w:hAnsi="Times New Roman"/>
          <w:b/>
          <w:bCs/>
          <w:sz w:val="24"/>
          <w:szCs w:val="24"/>
        </w:rPr>
        <w:t>p</w:t>
      </w:r>
      <w:r w:rsidR="00804CBD" w:rsidRPr="00607B9F">
        <w:rPr>
          <w:rFonts w:ascii="Times New Roman" w:eastAsia="Times New Roman" w:hAnsi="Times New Roman"/>
          <w:b/>
          <w:bCs/>
          <w:sz w:val="24"/>
          <w:szCs w:val="24"/>
        </w:rPr>
        <w:t>iegāde</w:t>
      </w:r>
      <w:r w:rsidR="00804CBD" w:rsidRPr="00607B9F">
        <w:rPr>
          <w:rFonts w:ascii="Times New Roman" w:hAnsi="Times New Roman" w:cs="Times New Roman"/>
          <w:b/>
          <w:sz w:val="24"/>
          <w:szCs w:val="24"/>
        </w:rPr>
        <w:t>.</w:t>
      </w:r>
      <w:r w:rsidR="00804CBD" w:rsidRPr="00607B9F">
        <w:rPr>
          <w:rFonts w:ascii="Times New Roman" w:hAnsi="Times New Roman" w:cs="Times New Roman"/>
          <w:sz w:val="24"/>
          <w:szCs w:val="24"/>
        </w:rPr>
        <w:t xml:space="preserve"> Pakalpojuma sniedzējs nodrošina</w:t>
      </w:r>
      <w:r w:rsidR="00804CBD" w:rsidRPr="00607B9F">
        <w:t xml:space="preserve"> </w:t>
      </w:r>
      <w:r w:rsidR="00804CBD" w:rsidRPr="00607B9F">
        <w:rPr>
          <w:rFonts w:ascii="Times New Roman" w:hAnsi="Times New Roman" w:cs="Times New Roman"/>
          <w:sz w:val="24"/>
          <w:szCs w:val="24"/>
        </w:rPr>
        <w:t xml:space="preserve">Talsu novada pašvaldības </w:t>
      </w:r>
      <w:r w:rsidR="000364A4" w:rsidRPr="00607B9F">
        <w:rPr>
          <w:rFonts w:ascii="Times New Roman" w:hAnsi="Times New Roman" w:cs="Times New Roman"/>
          <w:sz w:val="24"/>
          <w:szCs w:val="24"/>
        </w:rPr>
        <w:t>autobusu rezerves piegādi</w:t>
      </w:r>
      <w:r w:rsidR="00804CBD" w:rsidRPr="00607B9F">
        <w:rPr>
          <w:rFonts w:ascii="Times New Roman" w:hAnsi="Times New Roman" w:cs="Times New Roman"/>
          <w:sz w:val="24"/>
          <w:szCs w:val="24"/>
        </w:rPr>
        <w:t xml:space="preserve"> saskaņā ar tehnisko specifikāciju (</w:t>
      </w:r>
      <w:r w:rsidR="00DB4203">
        <w:rPr>
          <w:rFonts w:ascii="Times New Roman" w:hAnsi="Times New Roman" w:cs="Times New Roman"/>
          <w:sz w:val="24"/>
          <w:szCs w:val="24"/>
        </w:rPr>
        <w:t xml:space="preserve">2. </w:t>
      </w:r>
      <w:r w:rsidR="00804CBD" w:rsidRPr="00607B9F">
        <w:rPr>
          <w:rFonts w:ascii="Times New Roman" w:hAnsi="Times New Roman" w:cs="Times New Roman"/>
          <w:sz w:val="24"/>
          <w:szCs w:val="24"/>
        </w:rPr>
        <w:t>Pielikums).</w:t>
      </w:r>
    </w:p>
    <w:p w14:paraId="70ED454D" w14:textId="5C4FE2D0" w:rsidR="00607B9F" w:rsidRPr="00607B9F" w:rsidRDefault="00804CBD" w:rsidP="00967DA3">
      <w:pPr>
        <w:pStyle w:val="Sarakstarindkopa"/>
        <w:numPr>
          <w:ilvl w:val="1"/>
          <w:numId w:val="6"/>
        </w:numPr>
        <w:ind w:left="709" w:hanging="425"/>
        <w:jc w:val="both"/>
        <w:rPr>
          <w:rFonts w:ascii="Times New Roman" w:hAnsi="Times New Roman" w:cs="Times New Roman"/>
          <w:b/>
          <w:sz w:val="24"/>
          <w:szCs w:val="24"/>
        </w:rPr>
      </w:pPr>
      <w:r w:rsidRPr="00607B9F">
        <w:rPr>
          <w:rFonts w:ascii="Times New Roman" w:hAnsi="Times New Roman" w:cs="Times New Roman"/>
          <w:b/>
          <w:sz w:val="24"/>
          <w:szCs w:val="24"/>
        </w:rPr>
        <w:t>Paredzamais līguma izpildes laiks</w:t>
      </w:r>
      <w:r w:rsidRPr="00607B9F">
        <w:rPr>
          <w:rFonts w:ascii="Times New Roman" w:hAnsi="Times New Roman" w:cs="Times New Roman"/>
          <w:sz w:val="24"/>
          <w:szCs w:val="24"/>
        </w:rPr>
        <w:t xml:space="preserve"> </w:t>
      </w:r>
      <w:r w:rsidR="00607B9F" w:rsidRPr="00607B9F">
        <w:rPr>
          <w:rFonts w:ascii="Times New Roman" w:hAnsi="Times New Roman" w:cs="Times New Roman"/>
          <w:sz w:val="24"/>
          <w:szCs w:val="24"/>
        </w:rPr>
        <w:t xml:space="preserve">no līguma parakstīšanas brīža līdz līguma noslēgšanai (iepirkumā ar identifikācijas </w:t>
      </w:r>
      <w:r w:rsidR="00607B9F" w:rsidRPr="00F638F3">
        <w:rPr>
          <w:rFonts w:ascii="Times New Roman" w:hAnsi="Times New Roman" w:cs="Times New Roman"/>
          <w:sz w:val="24"/>
          <w:szCs w:val="24"/>
        </w:rPr>
        <w:t xml:space="preserve">numuru </w:t>
      </w:r>
      <w:proofErr w:type="spellStart"/>
      <w:r w:rsidR="00607B9F" w:rsidRPr="00F638F3">
        <w:rPr>
          <w:rFonts w:ascii="Times New Roman" w:hAnsi="Times New Roman" w:cs="Times New Roman"/>
          <w:sz w:val="24"/>
          <w:szCs w:val="24"/>
        </w:rPr>
        <w:t>TNP</w:t>
      </w:r>
      <w:r w:rsidR="00675298" w:rsidRPr="00F638F3">
        <w:rPr>
          <w:rFonts w:ascii="Times New Roman" w:hAnsi="Times New Roman" w:cs="Times New Roman"/>
          <w:sz w:val="24"/>
          <w:szCs w:val="24"/>
        </w:rPr>
        <w:t>z</w:t>
      </w:r>
      <w:proofErr w:type="spellEnd"/>
      <w:r w:rsidR="00607B9F" w:rsidRPr="00F638F3">
        <w:rPr>
          <w:rFonts w:ascii="Times New Roman" w:hAnsi="Times New Roman" w:cs="Times New Roman"/>
          <w:sz w:val="24"/>
          <w:szCs w:val="24"/>
        </w:rPr>
        <w:t xml:space="preserve"> 2021/</w:t>
      </w:r>
      <w:r w:rsidR="00F638F3" w:rsidRPr="00F638F3">
        <w:rPr>
          <w:rFonts w:ascii="Times New Roman" w:hAnsi="Times New Roman" w:cs="Times New Roman"/>
          <w:sz w:val="24"/>
          <w:szCs w:val="24"/>
        </w:rPr>
        <w:t>84</w:t>
      </w:r>
      <w:r w:rsidR="00607B9F" w:rsidRPr="00F638F3">
        <w:rPr>
          <w:rFonts w:ascii="Times New Roman" w:hAnsi="Times New Roman" w:cs="Times New Roman"/>
          <w:sz w:val="24"/>
          <w:szCs w:val="24"/>
        </w:rPr>
        <w:t>)</w:t>
      </w:r>
      <w:r w:rsidR="00607B9F" w:rsidRPr="00607B9F">
        <w:rPr>
          <w:rFonts w:ascii="Times New Roman" w:hAnsi="Times New Roman" w:cs="Times New Roman"/>
          <w:sz w:val="24"/>
          <w:szCs w:val="24"/>
        </w:rPr>
        <w:t xml:space="preserve"> un tā spēkā stāšanās brīdim vai līdz tiek sasniegta līguma summa, kurš iestājas ātrāk.</w:t>
      </w:r>
    </w:p>
    <w:p w14:paraId="12B13F78" w14:textId="7AD8D3B0" w:rsidR="00607B9F" w:rsidRPr="00675298" w:rsidRDefault="00607B9F" w:rsidP="00675298">
      <w:pPr>
        <w:pStyle w:val="Sarakstarindkopa"/>
        <w:numPr>
          <w:ilvl w:val="1"/>
          <w:numId w:val="6"/>
        </w:numPr>
        <w:ind w:left="709" w:hanging="425"/>
        <w:jc w:val="both"/>
        <w:rPr>
          <w:rFonts w:ascii="Times New Roman" w:hAnsi="Times New Roman" w:cs="Times New Roman"/>
          <w:b/>
          <w:sz w:val="24"/>
          <w:szCs w:val="24"/>
        </w:rPr>
      </w:pPr>
      <w:r w:rsidRPr="00607B9F">
        <w:rPr>
          <w:rFonts w:ascii="Times New Roman" w:eastAsia="Times New Roman" w:hAnsi="Times New Roman" w:cs="Times New Roman"/>
          <w:b/>
          <w:sz w:val="24"/>
          <w:szCs w:val="24"/>
        </w:rPr>
        <w:t>L</w:t>
      </w:r>
      <w:r w:rsidR="00967DA3" w:rsidRPr="00607B9F">
        <w:rPr>
          <w:rFonts w:ascii="Times New Roman" w:eastAsia="Times New Roman" w:hAnsi="Times New Roman" w:cs="Times New Roman"/>
          <w:b/>
          <w:sz w:val="24"/>
          <w:szCs w:val="24"/>
        </w:rPr>
        <w:t>īguma summa</w:t>
      </w:r>
      <w:r w:rsidR="00967DA3" w:rsidRPr="00607B9F">
        <w:rPr>
          <w:rFonts w:ascii="Times New Roman" w:eastAsia="Times New Roman" w:hAnsi="Times New Roman" w:cs="Times New Roman"/>
          <w:sz w:val="24"/>
          <w:szCs w:val="24"/>
        </w:rPr>
        <w:t xml:space="preserve"> </w:t>
      </w:r>
      <w:r w:rsidR="00675298">
        <w:rPr>
          <w:rFonts w:ascii="Times New Roman" w:eastAsia="Times New Roman" w:hAnsi="Times New Roman" w:cs="Times New Roman"/>
          <w:sz w:val="24"/>
          <w:szCs w:val="24"/>
        </w:rPr>
        <w:t>–</w:t>
      </w:r>
      <w:r w:rsidR="00967DA3" w:rsidRPr="00675298">
        <w:rPr>
          <w:rFonts w:ascii="Times New Roman" w:eastAsia="Times New Roman" w:hAnsi="Times New Roman" w:cs="Times New Roman"/>
          <w:sz w:val="24"/>
          <w:szCs w:val="24"/>
        </w:rPr>
        <w:t xml:space="preserve"> līdz 4999,00 EUR (četri tūkstoši deviņi simti deviņdesmit deviņi eiro un 00 centi) bez pievienotās vērtības nodokļa (turpmāk – PVN).</w:t>
      </w:r>
    </w:p>
    <w:p w14:paraId="22DF9CAB" w14:textId="77777777" w:rsidR="00607B9F" w:rsidRPr="00607B9F" w:rsidRDefault="00607B9F" w:rsidP="00675298">
      <w:pPr>
        <w:pStyle w:val="Sarakstarindkopa"/>
        <w:numPr>
          <w:ilvl w:val="2"/>
          <w:numId w:val="6"/>
        </w:numPr>
        <w:ind w:left="1134" w:hanging="708"/>
        <w:jc w:val="both"/>
        <w:rPr>
          <w:rFonts w:ascii="Times New Roman" w:hAnsi="Times New Roman" w:cs="Times New Roman"/>
          <w:b/>
          <w:sz w:val="24"/>
          <w:szCs w:val="24"/>
        </w:rPr>
      </w:pPr>
      <w:r w:rsidRPr="00607B9F">
        <w:rPr>
          <w:rFonts w:ascii="Times New Roman" w:eastAsia="Times New Roman" w:hAnsi="Times New Roman" w:cs="Times New Roman"/>
          <w:sz w:val="24"/>
          <w:szCs w:val="24"/>
        </w:rPr>
        <w:t>Pasūtītājam ir tiesības Līguma darbības laikā neizlietot visu Līguma summu.</w:t>
      </w:r>
    </w:p>
    <w:p w14:paraId="0EBB4F92" w14:textId="005FF33F" w:rsidR="00607B9F" w:rsidRPr="00607B9F" w:rsidRDefault="00607B9F" w:rsidP="00675298">
      <w:pPr>
        <w:pStyle w:val="Sarakstarindkopa"/>
        <w:numPr>
          <w:ilvl w:val="2"/>
          <w:numId w:val="6"/>
        </w:numPr>
        <w:ind w:left="1134" w:hanging="708"/>
        <w:jc w:val="both"/>
        <w:rPr>
          <w:rFonts w:ascii="Times New Roman" w:hAnsi="Times New Roman" w:cs="Times New Roman"/>
          <w:b/>
          <w:sz w:val="24"/>
          <w:szCs w:val="24"/>
        </w:rPr>
      </w:pPr>
      <w:r w:rsidRPr="00607B9F">
        <w:rPr>
          <w:rFonts w:ascii="Times New Roman" w:hAnsi="Times New Roman" w:cs="Times New Roman"/>
          <w:sz w:val="24"/>
          <w:szCs w:val="24"/>
        </w:rPr>
        <w:t>Autobusam paredzētas papildus rezerves detaļas jāpiedāvā par mazumtirdzniecības vidējām tirgus cenām.</w:t>
      </w:r>
    </w:p>
    <w:p w14:paraId="4C3B3F6A" w14:textId="1AC83C3A" w:rsidR="00804CBD" w:rsidRPr="00607B9F" w:rsidRDefault="00804CBD" w:rsidP="00967DA3">
      <w:pPr>
        <w:pStyle w:val="Sarakstarindkopa"/>
        <w:numPr>
          <w:ilvl w:val="1"/>
          <w:numId w:val="6"/>
        </w:numPr>
        <w:ind w:left="709" w:hanging="425"/>
        <w:jc w:val="both"/>
        <w:rPr>
          <w:rFonts w:ascii="Times New Roman" w:hAnsi="Times New Roman" w:cs="Times New Roman"/>
          <w:b/>
          <w:sz w:val="24"/>
          <w:szCs w:val="24"/>
        </w:rPr>
      </w:pPr>
      <w:r w:rsidRPr="00607B9F">
        <w:rPr>
          <w:rFonts w:ascii="Times New Roman" w:hAnsi="Times New Roman" w:cs="Times New Roman"/>
          <w:b/>
          <w:bCs/>
          <w:sz w:val="24"/>
          <w:szCs w:val="24"/>
        </w:rPr>
        <w:t>Līguma izpildes vieta</w:t>
      </w:r>
      <w:r w:rsidR="00B42583" w:rsidRPr="00607B9F">
        <w:rPr>
          <w:rFonts w:ascii="Times New Roman" w:hAnsi="Times New Roman" w:cs="Times New Roman"/>
          <w:sz w:val="24"/>
          <w:szCs w:val="24"/>
        </w:rPr>
        <w:t xml:space="preserve">: Celtnieku iela 23a, Talsos. </w:t>
      </w:r>
      <w:r w:rsidRPr="00607B9F">
        <w:rPr>
          <w:rFonts w:ascii="Times New Roman" w:hAnsi="Times New Roman" w:cs="Times New Roman"/>
          <w:sz w:val="24"/>
          <w:szCs w:val="24"/>
        </w:rPr>
        <w:t xml:space="preserve">  </w:t>
      </w:r>
    </w:p>
    <w:p w14:paraId="3F167231" w14:textId="77777777" w:rsidR="00020ED9" w:rsidRPr="00372440" w:rsidRDefault="00020ED9" w:rsidP="00020ED9">
      <w:pPr>
        <w:pStyle w:val="Sarakstarindkopa"/>
        <w:ind w:left="709"/>
        <w:jc w:val="both"/>
        <w:rPr>
          <w:rFonts w:ascii="Times New Roman" w:hAnsi="Times New Roman" w:cs="Times New Roman"/>
          <w:b/>
          <w:sz w:val="24"/>
          <w:szCs w:val="24"/>
        </w:rPr>
      </w:pPr>
    </w:p>
    <w:p w14:paraId="2698E44E" w14:textId="77777777" w:rsidR="00020ED9" w:rsidRPr="00372440" w:rsidRDefault="00CE3595" w:rsidP="00020ED9">
      <w:pPr>
        <w:pStyle w:val="Sarakstarindkopa"/>
        <w:numPr>
          <w:ilvl w:val="0"/>
          <w:numId w:val="6"/>
        </w:numPr>
        <w:jc w:val="both"/>
        <w:rPr>
          <w:rFonts w:ascii="Times New Roman" w:hAnsi="Times New Roman" w:cs="Times New Roman"/>
          <w:b/>
          <w:sz w:val="24"/>
          <w:szCs w:val="24"/>
        </w:rPr>
      </w:pPr>
      <w:r w:rsidRPr="00372440">
        <w:rPr>
          <w:rFonts w:ascii="Times New Roman" w:hAnsi="Times New Roman" w:cs="Times New Roman"/>
          <w:b/>
          <w:sz w:val="24"/>
          <w:szCs w:val="24"/>
        </w:rPr>
        <w:t>P</w:t>
      </w:r>
      <w:r w:rsidR="00020ED9" w:rsidRPr="00372440">
        <w:rPr>
          <w:rFonts w:ascii="Times New Roman" w:hAnsi="Times New Roman" w:cs="Times New Roman"/>
          <w:b/>
          <w:sz w:val="24"/>
          <w:szCs w:val="24"/>
        </w:rPr>
        <w:t>iedāvājuma iesniegšanas vieta:</w:t>
      </w:r>
    </w:p>
    <w:p w14:paraId="6B1721BC" w14:textId="1F21EA11" w:rsidR="00020ED9" w:rsidRPr="00B42583" w:rsidRDefault="00CE3595" w:rsidP="00020ED9">
      <w:pPr>
        <w:pStyle w:val="Sarakstarindkopa"/>
        <w:numPr>
          <w:ilvl w:val="1"/>
          <w:numId w:val="6"/>
        </w:numPr>
        <w:ind w:left="709" w:hanging="425"/>
        <w:jc w:val="both"/>
        <w:rPr>
          <w:rStyle w:val="Hipersaite"/>
          <w:rFonts w:ascii="Times New Roman" w:hAnsi="Times New Roman" w:cs="Times New Roman"/>
          <w:b/>
          <w:color w:val="auto"/>
          <w:sz w:val="24"/>
          <w:szCs w:val="24"/>
          <w:u w:val="none"/>
        </w:rPr>
      </w:pPr>
      <w:r w:rsidRPr="00B42583">
        <w:rPr>
          <w:rFonts w:ascii="Times New Roman" w:hAnsi="Times New Roman" w:cs="Times New Roman"/>
          <w:sz w:val="24"/>
          <w:szCs w:val="24"/>
          <w:u w:val="single"/>
        </w:rPr>
        <w:t>Piedāvājumu</w:t>
      </w:r>
      <w:r w:rsidRPr="00B42583">
        <w:rPr>
          <w:rFonts w:ascii="Times New Roman" w:hAnsi="Times New Roman" w:cs="Times New Roman"/>
          <w:sz w:val="24"/>
          <w:szCs w:val="24"/>
        </w:rPr>
        <w:t xml:space="preserve"> var </w:t>
      </w:r>
      <w:r w:rsidRPr="00B42583">
        <w:rPr>
          <w:rFonts w:ascii="Times New Roman" w:hAnsi="Times New Roman" w:cs="Times New Roman"/>
          <w:sz w:val="24"/>
          <w:szCs w:val="24"/>
          <w:u w:val="single"/>
        </w:rPr>
        <w:t>iesniegt</w:t>
      </w:r>
      <w:r w:rsidRPr="00B42583">
        <w:rPr>
          <w:rFonts w:ascii="Times New Roman" w:hAnsi="Times New Roman" w:cs="Times New Roman"/>
          <w:sz w:val="24"/>
          <w:szCs w:val="24"/>
        </w:rPr>
        <w:t xml:space="preserve">, nosūtot </w:t>
      </w:r>
      <w:r w:rsidR="00675298">
        <w:rPr>
          <w:rFonts w:ascii="Times New Roman" w:hAnsi="Times New Roman" w:cs="Times New Roman"/>
          <w:sz w:val="24"/>
          <w:szCs w:val="24"/>
        </w:rPr>
        <w:t>uz</w:t>
      </w:r>
      <w:r w:rsidRPr="00B42583">
        <w:rPr>
          <w:rFonts w:ascii="Times New Roman" w:hAnsi="Times New Roman" w:cs="Times New Roman"/>
          <w:sz w:val="24"/>
          <w:szCs w:val="24"/>
        </w:rPr>
        <w:t xml:space="preserve"> e-pastu </w:t>
      </w:r>
      <w:hyperlink r:id="rId8" w:history="1">
        <w:r w:rsidRPr="00B42583">
          <w:rPr>
            <w:rStyle w:val="Hipersaite"/>
            <w:rFonts w:ascii="Times New Roman" w:hAnsi="Times New Roman" w:cs="Times New Roman"/>
            <w:sz w:val="24"/>
            <w:szCs w:val="24"/>
          </w:rPr>
          <w:t>iepirkumi@talsi.lv</w:t>
        </w:r>
      </w:hyperlink>
      <w:r w:rsidRPr="00B42583">
        <w:rPr>
          <w:rStyle w:val="Hipersaite"/>
          <w:rFonts w:ascii="Times New Roman" w:hAnsi="Times New Roman" w:cs="Times New Roman"/>
          <w:sz w:val="24"/>
          <w:szCs w:val="24"/>
        </w:rPr>
        <w:t xml:space="preserve"> </w:t>
      </w:r>
      <w:r w:rsidRPr="00B42583">
        <w:rPr>
          <w:rStyle w:val="Hipersaite"/>
          <w:rFonts w:ascii="Times New Roman" w:hAnsi="Times New Roman" w:cs="Times New Roman"/>
          <w:color w:val="auto"/>
          <w:sz w:val="24"/>
          <w:szCs w:val="24"/>
          <w:u w:val="none"/>
        </w:rPr>
        <w:t xml:space="preserve">līdz </w:t>
      </w:r>
      <w:r w:rsidRPr="00581392">
        <w:rPr>
          <w:rStyle w:val="Hipersaite"/>
          <w:rFonts w:ascii="Times New Roman" w:hAnsi="Times New Roman" w:cs="Times New Roman"/>
          <w:color w:val="auto"/>
          <w:sz w:val="24"/>
          <w:szCs w:val="24"/>
          <w:u w:val="none"/>
        </w:rPr>
        <w:t>2021.</w:t>
      </w:r>
      <w:r w:rsidR="00675298">
        <w:rPr>
          <w:rStyle w:val="Hipersaite"/>
          <w:rFonts w:ascii="Times New Roman" w:hAnsi="Times New Roman" w:cs="Times New Roman"/>
          <w:color w:val="auto"/>
          <w:sz w:val="24"/>
          <w:szCs w:val="24"/>
          <w:u w:val="none"/>
        </w:rPr>
        <w:t> </w:t>
      </w:r>
      <w:r w:rsidRPr="00581392">
        <w:rPr>
          <w:rStyle w:val="Hipersaite"/>
          <w:rFonts w:ascii="Times New Roman" w:hAnsi="Times New Roman" w:cs="Times New Roman"/>
          <w:color w:val="auto"/>
          <w:sz w:val="24"/>
          <w:szCs w:val="24"/>
          <w:u w:val="none"/>
        </w:rPr>
        <w:t xml:space="preserve">gada </w:t>
      </w:r>
      <w:r w:rsidR="00B42583" w:rsidRPr="00581392">
        <w:rPr>
          <w:rStyle w:val="Hipersaite"/>
          <w:rFonts w:ascii="Times New Roman" w:hAnsi="Times New Roman" w:cs="Times New Roman"/>
          <w:b/>
          <w:color w:val="auto"/>
          <w:sz w:val="24"/>
          <w:szCs w:val="24"/>
          <w:u w:val="none"/>
        </w:rPr>
        <w:t>2</w:t>
      </w:r>
      <w:r w:rsidR="00A023D2">
        <w:rPr>
          <w:rStyle w:val="Hipersaite"/>
          <w:rFonts w:ascii="Times New Roman" w:hAnsi="Times New Roman" w:cs="Times New Roman"/>
          <w:b/>
          <w:color w:val="auto"/>
          <w:sz w:val="24"/>
          <w:szCs w:val="24"/>
          <w:u w:val="none"/>
        </w:rPr>
        <w:t>8</w:t>
      </w:r>
      <w:r w:rsidR="00675298">
        <w:rPr>
          <w:rStyle w:val="Hipersaite"/>
          <w:rFonts w:ascii="Times New Roman" w:hAnsi="Times New Roman" w:cs="Times New Roman"/>
          <w:b/>
          <w:color w:val="auto"/>
          <w:sz w:val="24"/>
          <w:szCs w:val="24"/>
          <w:u w:val="none"/>
        </w:rPr>
        <w:t>. </w:t>
      </w:r>
      <w:r w:rsidR="00B42583" w:rsidRPr="00581392">
        <w:rPr>
          <w:rStyle w:val="Hipersaite"/>
          <w:rFonts w:ascii="Times New Roman" w:hAnsi="Times New Roman" w:cs="Times New Roman"/>
          <w:b/>
          <w:color w:val="auto"/>
          <w:sz w:val="24"/>
          <w:szCs w:val="24"/>
          <w:u w:val="none"/>
        </w:rPr>
        <w:t>septembrim</w:t>
      </w:r>
      <w:r w:rsidRPr="00581392">
        <w:rPr>
          <w:rStyle w:val="Hipersaite"/>
          <w:rFonts w:ascii="Times New Roman" w:hAnsi="Times New Roman" w:cs="Times New Roman"/>
          <w:color w:val="auto"/>
          <w:sz w:val="24"/>
          <w:szCs w:val="24"/>
          <w:u w:val="none"/>
        </w:rPr>
        <w:t xml:space="preserve"> </w:t>
      </w:r>
      <w:r w:rsidR="00020ED9" w:rsidRPr="00581392">
        <w:rPr>
          <w:rStyle w:val="Hipersaite"/>
          <w:rFonts w:ascii="Times New Roman" w:hAnsi="Times New Roman" w:cs="Times New Roman"/>
          <w:color w:val="auto"/>
          <w:sz w:val="24"/>
          <w:szCs w:val="24"/>
          <w:u w:val="none"/>
        </w:rPr>
        <w:t>plkst.</w:t>
      </w:r>
      <w:r w:rsidR="00020ED9" w:rsidRPr="00F638F3">
        <w:rPr>
          <w:rStyle w:val="Hipersaite"/>
          <w:rFonts w:ascii="Times New Roman" w:hAnsi="Times New Roman" w:cs="Times New Roman"/>
          <w:b/>
          <w:color w:val="auto"/>
          <w:sz w:val="24"/>
          <w:szCs w:val="24"/>
          <w:u w:val="none"/>
        </w:rPr>
        <w:t>1</w:t>
      </w:r>
      <w:r w:rsidR="00B42583" w:rsidRPr="00F638F3">
        <w:rPr>
          <w:rStyle w:val="Hipersaite"/>
          <w:rFonts w:ascii="Times New Roman" w:hAnsi="Times New Roman" w:cs="Times New Roman"/>
          <w:b/>
          <w:color w:val="auto"/>
          <w:sz w:val="24"/>
          <w:szCs w:val="24"/>
          <w:u w:val="none"/>
        </w:rPr>
        <w:t>5</w:t>
      </w:r>
      <w:r w:rsidR="00020ED9" w:rsidRPr="00F638F3">
        <w:rPr>
          <w:rStyle w:val="Hipersaite"/>
          <w:rFonts w:ascii="Times New Roman" w:hAnsi="Times New Roman" w:cs="Times New Roman"/>
          <w:b/>
          <w:color w:val="auto"/>
          <w:sz w:val="24"/>
          <w:szCs w:val="24"/>
          <w:u w:val="none"/>
        </w:rPr>
        <w:t>:00</w:t>
      </w:r>
      <w:r w:rsidR="00020ED9" w:rsidRPr="00581392">
        <w:rPr>
          <w:rStyle w:val="Hipersaite"/>
          <w:rFonts w:ascii="Times New Roman" w:hAnsi="Times New Roman" w:cs="Times New Roman"/>
          <w:color w:val="auto"/>
          <w:sz w:val="24"/>
          <w:szCs w:val="24"/>
          <w:u w:val="none"/>
        </w:rPr>
        <w:t>.</w:t>
      </w:r>
    </w:p>
    <w:p w14:paraId="65C709E5" w14:textId="2E185BF7" w:rsidR="00020ED9" w:rsidRPr="00B42583" w:rsidRDefault="00CE3595" w:rsidP="00020ED9">
      <w:pPr>
        <w:pStyle w:val="Sarakstarindkopa"/>
        <w:numPr>
          <w:ilvl w:val="1"/>
          <w:numId w:val="6"/>
        </w:numPr>
        <w:ind w:left="709" w:hanging="425"/>
        <w:jc w:val="both"/>
        <w:rPr>
          <w:rFonts w:ascii="Times New Roman" w:hAnsi="Times New Roman" w:cs="Times New Roman"/>
          <w:b/>
          <w:sz w:val="24"/>
          <w:szCs w:val="24"/>
        </w:rPr>
      </w:pPr>
      <w:r w:rsidRPr="00B42583">
        <w:rPr>
          <w:rFonts w:ascii="Times New Roman" w:hAnsi="Times New Roman" w:cs="Times New Roman"/>
          <w:sz w:val="24"/>
          <w:szCs w:val="24"/>
        </w:rPr>
        <w:t xml:space="preserve">Kontaktpersona – </w:t>
      </w:r>
      <w:r w:rsidR="00B42583" w:rsidRPr="00B42583">
        <w:rPr>
          <w:rFonts w:ascii="Times New Roman" w:hAnsi="Times New Roman" w:cs="Times New Roman"/>
          <w:sz w:val="24"/>
          <w:szCs w:val="24"/>
        </w:rPr>
        <w:t>Saimnieciskā nodrošinājuma nodaļas Transporta daļas vadītāja Eva</w:t>
      </w:r>
      <w:r w:rsidR="00F07FD0">
        <w:rPr>
          <w:rFonts w:ascii="Times New Roman" w:hAnsi="Times New Roman" w:cs="Times New Roman"/>
          <w:sz w:val="24"/>
          <w:szCs w:val="24"/>
        </w:rPr>
        <w:t xml:space="preserve">  </w:t>
      </w:r>
      <w:proofErr w:type="spellStart"/>
      <w:r w:rsidR="00B42583" w:rsidRPr="00B42583">
        <w:rPr>
          <w:rFonts w:ascii="Times New Roman" w:hAnsi="Times New Roman" w:cs="Times New Roman"/>
          <w:sz w:val="24"/>
          <w:szCs w:val="24"/>
        </w:rPr>
        <w:t>Klievēna</w:t>
      </w:r>
      <w:proofErr w:type="spellEnd"/>
      <w:r w:rsidR="00B42583" w:rsidRPr="00B42583">
        <w:rPr>
          <w:rFonts w:ascii="Times New Roman" w:hAnsi="Times New Roman" w:cs="Times New Roman"/>
          <w:sz w:val="24"/>
          <w:szCs w:val="24"/>
        </w:rPr>
        <w:t>,</w:t>
      </w:r>
      <w:r w:rsidRPr="00B42583">
        <w:rPr>
          <w:rFonts w:ascii="Times New Roman" w:hAnsi="Times New Roman" w:cs="Times New Roman"/>
          <w:sz w:val="24"/>
          <w:szCs w:val="24"/>
        </w:rPr>
        <w:t xml:space="preserve"> tel.</w:t>
      </w:r>
      <w:r w:rsidR="00B42583" w:rsidRPr="00B42583">
        <w:rPr>
          <w:rFonts w:ascii="Times New Roman" w:hAnsi="Times New Roman" w:cs="Times New Roman"/>
          <w:sz w:val="24"/>
          <w:szCs w:val="24"/>
        </w:rPr>
        <w:t>27896599</w:t>
      </w:r>
      <w:r w:rsidRPr="00B42583">
        <w:rPr>
          <w:rFonts w:ascii="Times New Roman" w:hAnsi="Times New Roman" w:cs="Times New Roman"/>
          <w:sz w:val="24"/>
          <w:szCs w:val="24"/>
        </w:rPr>
        <w:t xml:space="preserve">, </w:t>
      </w:r>
      <w:hyperlink r:id="rId9" w:history="1">
        <w:r w:rsidR="00B42583" w:rsidRPr="00B42583">
          <w:rPr>
            <w:rStyle w:val="Hipersaite"/>
            <w:rFonts w:ascii="Times New Roman" w:hAnsi="Times New Roman" w:cs="Times New Roman"/>
            <w:sz w:val="24"/>
          </w:rPr>
          <w:t>eva.klievena@talsi.lv</w:t>
        </w:r>
      </w:hyperlink>
      <w:r w:rsidR="00020ED9" w:rsidRPr="00B42583">
        <w:rPr>
          <w:rFonts w:ascii="Times New Roman" w:hAnsi="Times New Roman" w:cs="Times New Roman"/>
          <w:sz w:val="24"/>
        </w:rPr>
        <w:t>.</w:t>
      </w:r>
    </w:p>
    <w:p w14:paraId="594688D2" w14:textId="5235AEF8" w:rsidR="00CE3595" w:rsidRPr="00372440" w:rsidRDefault="00CE3595" w:rsidP="00020ED9">
      <w:pPr>
        <w:pStyle w:val="Sarakstarindkopa"/>
        <w:numPr>
          <w:ilvl w:val="1"/>
          <w:numId w:val="6"/>
        </w:numPr>
        <w:ind w:left="709" w:hanging="425"/>
        <w:jc w:val="both"/>
        <w:rPr>
          <w:rFonts w:ascii="Times New Roman" w:hAnsi="Times New Roman" w:cs="Times New Roman"/>
          <w:b/>
          <w:sz w:val="24"/>
          <w:szCs w:val="24"/>
        </w:rPr>
      </w:pPr>
      <w:r w:rsidRPr="00372440">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70863356" w14:textId="77777777" w:rsidR="00020ED9" w:rsidRPr="00372440" w:rsidRDefault="00020ED9" w:rsidP="00020ED9">
      <w:pPr>
        <w:pStyle w:val="Sarakstarindkopa"/>
        <w:ind w:left="709"/>
        <w:jc w:val="both"/>
        <w:rPr>
          <w:rFonts w:ascii="Times New Roman" w:hAnsi="Times New Roman" w:cs="Times New Roman"/>
          <w:b/>
          <w:sz w:val="24"/>
          <w:szCs w:val="24"/>
        </w:rPr>
      </w:pPr>
    </w:p>
    <w:p w14:paraId="4CC1D711" w14:textId="741539FD" w:rsidR="00804CBD" w:rsidRDefault="00CE3595" w:rsidP="00804CBD">
      <w:pPr>
        <w:pStyle w:val="Sarakstarindkopa"/>
        <w:numPr>
          <w:ilvl w:val="0"/>
          <w:numId w:val="6"/>
        </w:numPr>
        <w:tabs>
          <w:tab w:val="left" w:pos="142"/>
        </w:tabs>
        <w:jc w:val="both"/>
        <w:rPr>
          <w:rFonts w:ascii="Times New Roman" w:hAnsi="Times New Roman" w:cs="Times New Roman"/>
          <w:sz w:val="24"/>
          <w:szCs w:val="24"/>
        </w:rPr>
      </w:pPr>
      <w:r w:rsidRPr="00372440">
        <w:rPr>
          <w:rFonts w:ascii="Times New Roman" w:hAnsi="Times New Roman" w:cs="Times New Roman"/>
          <w:b/>
          <w:sz w:val="24"/>
          <w:szCs w:val="24"/>
        </w:rPr>
        <w:t>P</w:t>
      </w:r>
      <w:r w:rsidR="00020ED9" w:rsidRPr="00372440">
        <w:rPr>
          <w:rFonts w:ascii="Times New Roman" w:hAnsi="Times New Roman" w:cs="Times New Roman"/>
          <w:b/>
          <w:sz w:val="24"/>
          <w:szCs w:val="24"/>
        </w:rPr>
        <w:t>iedāvājuma noformēšana</w:t>
      </w:r>
      <w:r w:rsidR="00804CBD">
        <w:rPr>
          <w:rFonts w:ascii="Times New Roman" w:hAnsi="Times New Roman" w:cs="Times New Roman"/>
          <w:b/>
          <w:sz w:val="24"/>
          <w:szCs w:val="24"/>
        </w:rPr>
        <w:t xml:space="preserve">. </w:t>
      </w:r>
      <w:r w:rsidR="00804CBD" w:rsidRPr="00804CBD">
        <w:rPr>
          <w:rFonts w:ascii="Times New Roman" w:hAnsi="Times New Roman" w:cs="Times New Roman"/>
          <w:sz w:val="24"/>
          <w:szCs w:val="24"/>
        </w:rPr>
        <w:t>Piedāvājums  jāiesniedz, aizpildot Pretendenta pieteikumu</w:t>
      </w:r>
      <w:r w:rsidR="00675298">
        <w:rPr>
          <w:rFonts w:ascii="Times New Roman" w:hAnsi="Times New Roman" w:cs="Times New Roman"/>
          <w:sz w:val="24"/>
          <w:szCs w:val="24"/>
        </w:rPr>
        <w:t xml:space="preserve"> (3. pielikums)</w:t>
      </w:r>
      <w:r w:rsidR="00BE7A93">
        <w:rPr>
          <w:rFonts w:ascii="Times New Roman" w:hAnsi="Times New Roman" w:cs="Times New Roman"/>
          <w:sz w:val="24"/>
          <w:szCs w:val="24"/>
        </w:rPr>
        <w:t xml:space="preserve"> un </w:t>
      </w:r>
      <w:r w:rsidR="00804CBD" w:rsidRPr="00804CBD">
        <w:rPr>
          <w:rFonts w:ascii="Times New Roman" w:hAnsi="Times New Roman" w:cs="Times New Roman"/>
          <w:sz w:val="24"/>
          <w:szCs w:val="24"/>
        </w:rPr>
        <w:t xml:space="preserve">finanšu piedāvājumu (1. pielikums), kā arī pakalpojums ir jāsniedz saskaņā ar aizpildītu tehnisko </w:t>
      </w:r>
      <w:r w:rsidR="00804CBD" w:rsidRPr="00DD4838">
        <w:rPr>
          <w:rFonts w:ascii="Times New Roman" w:hAnsi="Times New Roman" w:cs="Times New Roman"/>
          <w:sz w:val="24"/>
          <w:szCs w:val="24"/>
        </w:rPr>
        <w:t>specifikāciju (2. pielikums).</w:t>
      </w:r>
    </w:p>
    <w:p w14:paraId="53E57AD2" w14:textId="77777777" w:rsidR="00804CBD" w:rsidRPr="00804CBD" w:rsidRDefault="00804CBD" w:rsidP="00804CBD">
      <w:pPr>
        <w:pStyle w:val="Sarakstarindkopa"/>
        <w:tabs>
          <w:tab w:val="left" w:pos="142"/>
        </w:tabs>
        <w:ind w:left="360"/>
        <w:jc w:val="both"/>
        <w:rPr>
          <w:rFonts w:ascii="Times New Roman" w:hAnsi="Times New Roman" w:cs="Times New Roman"/>
          <w:sz w:val="24"/>
          <w:szCs w:val="24"/>
        </w:rPr>
      </w:pPr>
    </w:p>
    <w:p w14:paraId="608D0EFE" w14:textId="43EB1B29" w:rsidR="0005608B" w:rsidRPr="00372440" w:rsidRDefault="00020ED9" w:rsidP="00020ED9">
      <w:pPr>
        <w:pStyle w:val="Sarakstarindkopa"/>
        <w:numPr>
          <w:ilvl w:val="0"/>
          <w:numId w:val="6"/>
        </w:numPr>
        <w:jc w:val="both"/>
        <w:rPr>
          <w:rFonts w:ascii="Times New Roman" w:hAnsi="Times New Roman" w:cs="Times New Roman"/>
          <w:sz w:val="24"/>
          <w:szCs w:val="24"/>
        </w:rPr>
      </w:pPr>
      <w:r w:rsidRPr="00372440">
        <w:rPr>
          <w:rFonts w:ascii="Times New Roman" w:hAnsi="Times New Roman" w:cs="Times New Roman"/>
          <w:b/>
          <w:sz w:val="24"/>
          <w:szCs w:val="24"/>
        </w:rPr>
        <w:t xml:space="preserve">Piedāvājuma cena: </w:t>
      </w:r>
      <w:r w:rsidR="0005608B" w:rsidRPr="00372440">
        <w:rPr>
          <w:rFonts w:ascii="Times New Roman" w:hAnsi="Times New Roman" w:cs="Times New Roman"/>
          <w:sz w:val="24"/>
          <w:szCs w:val="24"/>
        </w:rPr>
        <w:t xml:space="preserve">Piedāvājumam jābūt izteiktam </w:t>
      </w:r>
      <w:r w:rsidR="0005608B" w:rsidRPr="00372440">
        <w:rPr>
          <w:rFonts w:ascii="Times New Roman" w:hAnsi="Times New Roman" w:cs="Times New Roman"/>
          <w:i/>
          <w:sz w:val="24"/>
          <w:szCs w:val="24"/>
        </w:rPr>
        <w:t>euro</w:t>
      </w:r>
      <w:r w:rsidR="0005608B" w:rsidRPr="00372440">
        <w:rPr>
          <w:rFonts w:ascii="Times New Roman" w:hAnsi="Times New Roman" w:cs="Times New Roman"/>
          <w:sz w:val="24"/>
          <w:szCs w:val="24"/>
        </w:rPr>
        <w:t xml:space="preserve"> bez PVN, atsevišķi jānorāda piedāvājuma cen</w:t>
      </w:r>
      <w:r w:rsidR="00675298">
        <w:rPr>
          <w:rFonts w:ascii="Times New Roman" w:hAnsi="Times New Roman" w:cs="Times New Roman"/>
          <w:sz w:val="24"/>
          <w:szCs w:val="24"/>
        </w:rPr>
        <w:t>a ar PVN (Pretendenta pieteikums</w:t>
      </w:r>
      <w:r w:rsidR="0005608B" w:rsidRPr="00372440">
        <w:rPr>
          <w:rFonts w:ascii="Times New Roman" w:hAnsi="Times New Roman" w:cs="Times New Roman"/>
          <w:sz w:val="24"/>
          <w:szCs w:val="24"/>
        </w:rPr>
        <w:t xml:space="preserve"> cenu aptaujai  (</w:t>
      </w:r>
      <w:r w:rsidR="00B87485">
        <w:rPr>
          <w:rFonts w:ascii="Times New Roman" w:hAnsi="Times New Roman" w:cs="Times New Roman"/>
          <w:sz w:val="24"/>
          <w:szCs w:val="24"/>
        </w:rPr>
        <w:t>3</w:t>
      </w:r>
      <w:r w:rsidR="0005608B" w:rsidRPr="00372440">
        <w:rPr>
          <w:rFonts w:ascii="Times New Roman" w:hAnsi="Times New Roman" w:cs="Times New Roman"/>
          <w:sz w:val="24"/>
          <w:szCs w:val="24"/>
        </w:rPr>
        <w:t xml:space="preserve">. pielikums)). </w:t>
      </w:r>
    </w:p>
    <w:p w14:paraId="1E851013" w14:textId="77777777" w:rsidR="0005608B" w:rsidRPr="00372440" w:rsidRDefault="0005608B" w:rsidP="0005608B">
      <w:pPr>
        <w:pStyle w:val="Sarakstarindkopa"/>
        <w:ind w:left="0"/>
        <w:jc w:val="both"/>
        <w:rPr>
          <w:rFonts w:ascii="Times New Roman" w:hAnsi="Times New Roman" w:cs="Times New Roman"/>
          <w:sz w:val="24"/>
          <w:szCs w:val="24"/>
        </w:rPr>
      </w:pPr>
    </w:p>
    <w:p w14:paraId="6490275A" w14:textId="3F2D2101" w:rsidR="0005608B" w:rsidRPr="00372440" w:rsidRDefault="0005608B" w:rsidP="00673815">
      <w:pPr>
        <w:pStyle w:val="Sarakstarindkopa"/>
        <w:numPr>
          <w:ilvl w:val="0"/>
          <w:numId w:val="6"/>
        </w:numPr>
        <w:jc w:val="both"/>
        <w:rPr>
          <w:rFonts w:ascii="Times New Roman" w:hAnsi="Times New Roman" w:cs="Times New Roman"/>
          <w:b/>
          <w:sz w:val="24"/>
          <w:szCs w:val="24"/>
        </w:rPr>
      </w:pPr>
      <w:r w:rsidRPr="00372440">
        <w:rPr>
          <w:rFonts w:ascii="Times New Roman" w:hAnsi="Times New Roman" w:cs="Times New Roman"/>
          <w:b/>
          <w:sz w:val="24"/>
          <w:szCs w:val="24"/>
        </w:rPr>
        <w:t>Samaksas nosacījumi</w:t>
      </w:r>
      <w:r w:rsidR="00673815" w:rsidRPr="00372440">
        <w:rPr>
          <w:rFonts w:ascii="Times New Roman" w:hAnsi="Times New Roman" w:cs="Times New Roman"/>
          <w:b/>
          <w:sz w:val="24"/>
          <w:szCs w:val="24"/>
        </w:rPr>
        <w:t xml:space="preserve">: </w:t>
      </w:r>
      <w:r w:rsidRPr="00372440">
        <w:rPr>
          <w:rFonts w:ascii="Times New Roman" w:hAnsi="Times New Roman" w:cs="Times New Roman"/>
          <w:sz w:val="24"/>
          <w:szCs w:val="24"/>
        </w:rPr>
        <w:t>Par 1. punktā veiktajiem pakalpojumiem Pasūtītājs samaksā Izpildītājam pēc tā piestādītajiem rēķiniem, tā norādītā bankas kontā 15 darba dienu laikā pēc rēķina saņemšanas.</w:t>
      </w:r>
    </w:p>
    <w:p w14:paraId="09429F82" w14:textId="77777777" w:rsidR="0005608B" w:rsidRPr="00372440" w:rsidRDefault="0005608B" w:rsidP="0005608B">
      <w:pPr>
        <w:pStyle w:val="Sarakstarindkopa"/>
        <w:spacing w:after="0"/>
        <w:ind w:left="0"/>
        <w:jc w:val="both"/>
        <w:rPr>
          <w:rFonts w:ascii="Times New Roman" w:hAnsi="Times New Roman" w:cs="Times New Roman"/>
          <w:sz w:val="24"/>
          <w:szCs w:val="24"/>
        </w:rPr>
      </w:pPr>
    </w:p>
    <w:p w14:paraId="36A4E1C8" w14:textId="2D7DC6FE" w:rsidR="00673815" w:rsidRPr="00372440" w:rsidRDefault="0005608B" w:rsidP="00673815">
      <w:pPr>
        <w:pStyle w:val="Sarakstarindkopa"/>
        <w:numPr>
          <w:ilvl w:val="0"/>
          <w:numId w:val="6"/>
        </w:numPr>
        <w:jc w:val="both"/>
        <w:rPr>
          <w:rFonts w:ascii="Times New Roman" w:hAnsi="Times New Roman" w:cs="Times New Roman"/>
          <w:b/>
          <w:sz w:val="24"/>
          <w:szCs w:val="24"/>
        </w:rPr>
      </w:pPr>
      <w:r w:rsidRPr="00372440">
        <w:rPr>
          <w:rFonts w:ascii="Times New Roman" w:hAnsi="Times New Roman" w:cs="Times New Roman"/>
          <w:b/>
          <w:sz w:val="24"/>
          <w:szCs w:val="24"/>
        </w:rPr>
        <w:t>Informācijas sniegšana</w:t>
      </w:r>
      <w:r w:rsidR="00673815" w:rsidRPr="00372440">
        <w:rPr>
          <w:rFonts w:ascii="Times New Roman" w:hAnsi="Times New Roman" w:cs="Times New Roman"/>
          <w:b/>
          <w:sz w:val="24"/>
          <w:szCs w:val="24"/>
        </w:rPr>
        <w:t xml:space="preserve">: </w:t>
      </w:r>
      <w:r w:rsidRPr="00372440">
        <w:rPr>
          <w:rFonts w:ascii="Times New Roman" w:hAnsi="Times New Roman" w:cs="Times New Roman"/>
          <w:sz w:val="24"/>
          <w:szCs w:val="24"/>
        </w:rPr>
        <w:t>Visi jautājumi par iepirkuma priekšmetu un piedāvājumu iesniegšanas kārtību adresējami 2.</w:t>
      </w:r>
      <w:r w:rsidR="00675298">
        <w:rPr>
          <w:rFonts w:ascii="Times New Roman" w:hAnsi="Times New Roman" w:cs="Times New Roman"/>
          <w:sz w:val="24"/>
          <w:szCs w:val="24"/>
        </w:rPr>
        <w:t> </w:t>
      </w:r>
      <w:r w:rsidRPr="00372440">
        <w:rPr>
          <w:rFonts w:ascii="Times New Roman" w:hAnsi="Times New Roman" w:cs="Times New Roman"/>
          <w:sz w:val="24"/>
          <w:szCs w:val="24"/>
        </w:rPr>
        <w:t>punktā minētai kontaktpersonai līdz piedāvājuma iesniegšanas termiņa beigām.</w:t>
      </w:r>
    </w:p>
    <w:p w14:paraId="4ECFA202" w14:textId="77777777" w:rsidR="00673815" w:rsidRPr="00372440" w:rsidRDefault="00673815" w:rsidP="00673815">
      <w:pPr>
        <w:pStyle w:val="Sarakstarindkopa"/>
        <w:rPr>
          <w:rFonts w:ascii="Times New Roman" w:hAnsi="Times New Roman" w:cs="Times New Roman"/>
          <w:b/>
          <w:sz w:val="24"/>
          <w:szCs w:val="24"/>
        </w:rPr>
      </w:pPr>
    </w:p>
    <w:p w14:paraId="27A37698" w14:textId="77777777" w:rsidR="00673815" w:rsidRPr="00372440" w:rsidRDefault="0005608B" w:rsidP="00673815">
      <w:pPr>
        <w:pStyle w:val="Sarakstarindkopa"/>
        <w:numPr>
          <w:ilvl w:val="0"/>
          <w:numId w:val="6"/>
        </w:numPr>
        <w:jc w:val="both"/>
        <w:rPr>
          <w:rFonts w:ascii="Times New Roman" w:hAnsi="Times New Roman" w:cs="Times New Roman"/>
          <w:b/>
          <w:sz w:val="24"/>
          <w:szCs w:val="24"/>
        </w:rPr>
      </w:pPr>
      <w:r w:rsidRPr="00372440">
        <w:rPr>
          <w:rFonts w:ascii="Times New Roman" w:hAnsi="Times New Roman" w:cs="Times New Roman"/>
          <w:b/>
          <w:sz w:val="24"/>
          <w:szCs w:val="24"/>
        </w:rPr>
        <w:t>Piedāvājumu iesniegšana, vērtēšana un lēmuma pieņemšana</w:t>
      </w:r>
      <w:r w:rsidR="00673815" w:rsidRPr="00372440">
        <w:rPr>
          <w:rFonts w:ascii="Times New Roman" w:hAnsi="Times New Roman" w:cs="Times New Roman"/>
          <w:b/>
          <w:sz w:val="24"/>
          <w:szCs w:val="24"/>
        </w:rPr>
        <w:t xml:space="preserve">: </w:t>
      </w:r>
      <w:r w:rsidRPr="00372440">
        <w:rPr>
          <w:rFonts w:ascii="Times New Roman" w:hAnsi="Times New Roman" w:cs="Times New Roman"/>
          <w:sz w:val="24"/>
          <w:szCs w:val="24"/>
        </w:rPr>
        <w:t xml:space="preserve">Piedāvājumus iesniedz, nosūtot uz e-pastu: </w:t>
      </w:r>
      <w:hyperlink r:id="rId10" w:history="1">
        <w:r w:rsidRPr="00372440">
          <w:rPr>
            <w:rStyle w:val="Hipersaite"/>
            <w:rFonts w:ascii="Times New Roman" w:hAnsi="Times New Roman" w:cs="Times New Roman"/>
            <w:sz w:val="24"/>
            <w:szCs w:val="24"/>
          </w:rPr>
          <w:t>iepirkumi@talsi.lv</w:t>
        </w:r>
      </w:hyperlink>
      <w:r w:rsidRPr="00372440">
        <w:rPr>
          <w:rFonts w:ascii="Times New Roman" w:hAnsi="Times New Roman" w:cs="Times New Roman"/>
          <w:sz w:val="24"/>
          <w:szCs w:val="24"/>
        </w:rPr>
        <w:t>. Piedāvājumi, kas iesniegti pēc publikācijā norādītā termiņa, netiks vērtēti.</w:t>
      </w:r>
    </w:p>
    <w:p w14:paraId="0F969441" w14:textId="77777777" w:rsidR="00673815" w:rsidRPr="00372440" w:rsidRDefault="00673815" w:rsidP="00673815">
      <w:pPr>
        <w:pStyle w:val="Sarakstarindkopa"/>
        <w:rPr>
          <w:rFonts w:ascii="Times New Roman" w:hAnsi="Times New Roman" w:cs="Times New Roman"/>
          <w:b/>
          <w:sz w:val="24"/>
          <w:szCs w:val="24"/>
        </w:rPr>
      </w:pPr>
    </w:p>
    <w:p w14:paraId="0EF1E2B8" w14:textId="7CB7862D" w:rsidR="0005608B" w:rsidRPr="00372440" w:rsidRDefault="0005608B" w:rsidP="00673815">
      <w:pPr>
        <w:pStyle w:val="Sarakstarindkopa"/>
        <w:numPr>
          <w:ilvl w:val="0"/>
          <w:numId w:val="6"/>
        </w:numPr>
        <w:jc w:val="both"/>
        <w:rPr>
          <w:rFonts w:ascii="Times New Roman" w:hAnsi="Times New Roman" w:cs="Times New Roman"/>
          <w:b/>
          <w:sz w:val="24"/>
          <w:szCs w:val="24"/>
        </w:rPr>
      </w:pPr>
      <w:r w:rsidRPr="00372440">
        <w:rPr>
          <w:rFonts w:ascii="Times New Roman" w:hAnsi="Times New Roman" w:cs="Times New Roman"/>
          <w:b/>
          <w:sz w:val="24"/>
          <w:szCs w:val="24"/>
        </w:rPr>
        <w:t>Iestāde:</w:t>
      </w:r>
    </w:p>
    <w:p w14:paraId="715D5352" w14:textId="572CAC16" w:rsidR="00673815" w:rsidRPr="00372440" w:rsidRDefault="004B4471" w:rsidP="00675298">
      <w:pPr>
        <w:pStyle w:val="Sarakstarindkopa"/>
        <w:numPr>
          <w:ilvl w:val="1"/>
          <w:numId w:val="6"/>
        </w:numPr>
        <w:ind w:left="709"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05608B" w:rsidRPr="00372440">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6B33A095" w14:textId="67D2A3C7" w:rsidR="00673815" w:rsidRPr="00372440" w:rsidRDefault="004B4471" w:rsidP="00675298">
      <w:pPr>
        <w:pStyle w:val="Sarakstarindkopa"/>
        <w:numPr>
          <w:ilvl w:val="1"/>
          <w:numId w:val="6"/>
        </w:numPr>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5608B" w:rsidRPr="00372440">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19D841BD" w14:textId="49C5DC03" w:rsidR="00673815" w:rsidRPr="00E87D98" w:rsidRDefault="004B4471" w:rsidP="00E87D98">
      <w:pPr>
        <w:pStyle w:val="Sarakstarindkopa"/>
        <w:numPr>
          <w:ilvl w:val="1"/>
          <w:numId w:val="6"/>
        </w:numPr>
        <w:ind w:left="709"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05608B" w:rsidRPr="00372440">
        <w:rPr>
          <w:rFonts w:ascii="Times New Roman" w:hAnsi="Times New Roman" w:cs="Times New Roman"/>
          <w:sz w:val="24"/>
          <w:szCs w:val="24"/>
        </w:rPr>
        <w:t>No piedāvājumiem, kas atbilst visām prasībām, izvēlēsies piedāvājumu ar viszemāko cenu.</w:t>
      </w:r>
    </w:p>
    <w:p w14:paraId="37B7AF84" w14:textId="2007F209" w:rsidR="00673815" w:rsidRPr="00372440" w:rsidRDefault="004B4471" w:rsidP="00675298">
      <w:pPr>
        <w:pStyle w:val="Sarakstarindkopa"/>
        <w:numPr>
          <w:ilvl w:val="1"/>
          <w:numId w:val="6"/>
        </w:numPr>
        <w:ind w:left="709"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05608B" w:rsidRPr="00372440">
        <w:rPr>
          <w:rFonts w:ascii="Times New Roman" w:hAnsi="Times New Roman" w:cs="Times New Roman"/>
          <w:sz w:val="24"/>
          <w:szCs w:val="24"/>
        </w:rPr>
        <w:t>3 darba dienu laikā pēc lēmuma pieņemšanas informēs visus pretendentus par pieņemto lēmumu.</w:t>
      </w:r>
    </w:p>
    <w:p w14:paraId="65A9896C" w14:textId="64BFEF26" w:rsidR="0005608B" w:rsidRPr="00372440" w:rsidRDefault="0005608B" w:rsidP="00673815">
      <w:pPr>
        <w:pStyle w:val="Sarakstarindkopa"/>
        <w:numPr>
          <w:ilvl w:val="0"/>
          <w:numId w:val="6"/>
        </w:numPr>
        <w:jc w:val="both"/>
        <w:rPr>
          <w:rFonts w:ascii="Times New Roman" w:hAnsi="Times New Roman" w:cs="Times New Roman"/>
          <w:sz w:val="24"/>
          <w:szCs w:val="24"/>
        </w:rPr>
      </w:pPr>
      <w:r w:rsidRPr="00372440">
        <w:rPr>
          <w:rFonts w:ascii="Times New Roman" w:hAnsi="Times New Roman" w:cs="Times New Roman"/>
          <w:b/>
          <w:sz w:val="24"/>
          <w:szCs w:val="24"/>
        </w:rPr>
        <w:t xml:space="preserve">Lēmums par cenu aptaujas </w:t>
      </w:r>
      <w:r w:rsidR="00673815" w:rsidRPr="00372440">
        <w:rPr>
          <w:rFonts w:ascii="Times New Roman" w:hAnsi="Times New Roman" w:cs="Times New Roman"/>
          <w:b/>
          <w:sz w:val="24"/>
          <w:szCs w:val="24"/>
        </w:rPr>
        <w:t xml:space="preserve">izbeigšanu bez līguma slēgšanas: </w:t>
      </w:r>
      <w:r w:rsidRPr="0037244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05608B" w:rsidRPr="00372440" w:rsidSect="00020ED9">
      <w:footerReference w:type="default" r:id="rId11"/>
      <w:pgSz w:w="11906" w:h="16838"/>
      <w:pgMar w:top="568" w:right="991"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A624D" w14:textId="77777777" w:rsidR="00117E5C" w:rsidRDefault="00117E5C" w:rsidP="0037564F">
      <w:pPr>
        <w:spacing w:after="0" w:line="240" w:lineRule="auto"/>
      </w:pPr>
      <w:r>
        <w:separator/>
      </w:r>
    </w:p>
  </w:endnote>
  <w:endnote w:type="continuationSeparator" w:id="0">
    <w:p w14:paraId="03800258" w14:textId="77777777" w:rsidR="00117E5C" w:rsidRDefault="00117E5C"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571647"/>
      <w:docPartObj>
        <w:docPartGallery w:val="Page Numbers (Bottom of Page)"/>
        <w:docPartUnique/>
      </w:docPartObj>
    </w:sdtPr>
    <w:sdtEndPr/>
    <w:sdtContent>
      <w:p w14:paraId="019C826C" w14:textId="7E7DE2EC" w:rsidR="00E8763A" w:rsidRDefault="00E8763A">
        <w:pPr>
          <w:pStyle w:val="Kjene"/>
          <w:jc w:val="right"/>
        </w:pPr>
        <w:r>
          <w:fldChar w:fldCharType="begin"/>
        </w:r>
        <w:r>
          <w:instrText>PAGE   \* MERGEFORMAT</w:instrText>
        </w:r>
        <w:r>
          <w:fldChar w:fldCharType="separate"/>
        </w:r>
        <w:r w:rsidR="00F638F3">
          <w:rPr>
            <w:noProof/>
          </w:rPr>
          <w:t>1</w:t>
        </w:r>
        <w:r>
          <w:fldChar w:fldCharType="end"/>
        </w:r>
      </w:p>
    </w:sdtContent>
  </w:sdt>
  <w:p w14:paraId="0BCBCF29" w14:textId="77777777" w:rsidR="00E8763A" w:rsidRDefault="00E8763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92321" w14:textId="77777777" w:rsidR="00117E5C" w:rsidRDefault="00117E5C" w:rsidP="0037564F">
      <w:pPr>
        <w:spacing w:after="0" w:line="240" w:lineRule="auto"/>
      </w:pPr>
      <w:r>
        <w:separator/>
      </w:r>
    </w:p>
  </w:footnote>
  <w:footnote w:type="continuationSeparator" w:id="0">
    <w:p w14:paraId="62141E95" w14:textId="77777777" w:rsidR="00117E5C" w:rsidRDefault="00117E5C" w:rsidP="00375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3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F54626"/>
    <w:multiLevelType w:val="hybridMultilevel"/>
    <w:tmpl w:val="2740172A"/>
    <w:lvl w:ilvl="0" w:tplc="80E203B8">
      <w:start w:val="1"/>
      <w:numFmt w:val="decimal"/>
      <w:lvlText w:val="%1."/>
      <w:lvlJc w:val="left"/>
      <w:pPr>
        <w:ind w:left="1800" w:hanging="360"/>
      </w:pPr>
      <w:rPr>
        <w:rFonts w:hint="default"/>
        <w:b w:val="0"/>
        <w:i w:val="0"/>
      </w:r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F561A6"/>
    <w:multiLevelType w:val="multilevel"/>
    <w:tmpl w:val="1AF0D9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pStyle w:val="Virsraksts2"/>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74BC5"/>
    <w:multiLevelType w:val="hybridMultilevel"/>
    <w:tmpl w:val="F89AD340"/>
    <w:lvl w:ilvl="0" w:tplc="0402112C">
      <w:start w:val="1"/>
      <w:numFmt w:val="decimal"/>
      <w:lvlText w:val="%1."/>
      <w:lvlJc w:val="left"/>
      <w:pPr>
        <w:ind w:left="720" w:hanging="360"/>
      </w:pPr>
      <w:rPr>
        <w:rFonts w:hint="default"/>
        <w:b/>
        <w:bCs/>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143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C077A0F"/>
    <w:multiLevelType w:val="hybridMultilevel"/>
    <w:tmpl w:val="DAE8B86C"/>
    <w:lvl w:ilvl="0" w:tplc="B4802E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10443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0B2B96"/>
    <w:multiLevelType w:val="hybridMultilevel"/>
    <w:tmpl w:val="3DF89FCA"/>
    <w:lvl w:ilvl="0" w:tplc="28F6CAEC">
      <w:start w:val="1"/>
      <w:numFmt w:val="decimal"/>
      <w:lvlText w:val="%1."/>
      <w:lvlJc w:val="left"/>
      <w:pPr>
        <w:ind w:left="567" w:hanging="207"/>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1C6F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
  </w:num>
  <w:num w:numId="3">
    <w:abstractNumId w:val="8"/>
  </w:num>
  <w:num w:numId="4">
    <w:abstractNumId w:val="3"/>
  </w:num>
  <w:num w:numId="5">
    <w:abstractNumId w:val="5"/>
  </w:num>
  <w:num w:numId="6">
    <w:abstractNumId w:val="7"/>
  </w:num>
  <w:num w:numId="7">
    <w:abstractNumId w:val="6"/>
  </w:num>
  <w:num w:numId="8">
    <w:abstractNumId w:val="9"/>
  </w:num>
  <w:num w:numId="9">
    <w:abstractNumId w:val="0"/>
  </w:num>
  <w:num w:numId="10">
    <w:abstractNumId w:val="1"/>
  </w:num>
  <w:num w:numId="11">
    <w:abstractNumId w:val="1"/>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8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01F80"/>
    <w:rsid w:val="000113EB"/>
    <w:rsid w:val="00012C52"/>
    <w:rsid w:val="000136F3"/>
    <w:rsid w:val="000148B0"/>
    <w:rsid w:val="00020ED9"/>
    <w:rsid w:val="000223F1"/>
    <w:rsid w:val="000342EB"/>
    <w:rsid w:val="000364A4"/>
    <w:rsid w:val="00041482"/>
    <w:rsid w:val="0005608B"/>
    <w:rsid w:val="00056632"/>
    <w:rsid w:val="0006174F"/>
    <w:rsid w:val="00074A4F"/>
    <w:rsid w:val="000759C5"/>
    <w:rsid w:val="00082079"/>
    <w:rsid w:val="000869C6"/>
    <w:rsid w:val="00091B1E"/>
    <w:rsid w:val="000B05E3"/>
    <w:rsid w:val="000F4067"/>
    <w:rsid w:val="00101A57"/>
    <w:rsid w:val="00117E5C"/>
    <w:rsid w:val="00137092"/>
    <w:rsid w:val="00172FDD"/>
    <w:rsid w:val="00195FB6"/>
    <w:rsid w:val="001A0723"/>
    <w:rsid w:val="001B4B1C"/>
    <w:rsid w:val="001C4F61"/>
    <w:rsid w:val="001E723A"/>
    <w:rsid w:val="002060ED"/>
    <w:rsid w:val="0020642D"/>
    <w:rsid w:val="002118CF"/>
    <w:rsid w:val="00213301"/>
    <w:rsid w:val="00214B95"/>
    <w:rsid w:val="00227FC6"/>
    <w:rsid w:val="00247FE7"/>
    <w:rsid w:val="00255205"/>
    <w:rsid w:val="002616C0"/>
    <w:rsid w:val="0028237D"/>
    <w:rsid w:val="00291539"/>
    <w:rsid w:val="002B1D79"/>
    <w:rsid w:val="002C750B"/>
    <w:rsid w:val="002D000B"/>
    <w:rsid w:val="002D13BC"/>
    <w:rsid w:val="002F562D"/>
    <w:rsid w:val="0030573F"/>
    <w:rsid w:val="00315690"/>
    <w:rsid w:val="00327A5F"/>
    <w:rsid w:val="00343EBD"/>
    <w:rsid w:val="00370186"/>
    <w:rsid w:val="003705C7"/>
    <w:rsid w:val="003719AD"/>
    <w:rsid w:val="00372440"/>
    <w:rsid w:val="0037564F"/>
    <w:rsid w:val="00381488"/>
    <w:rsid w:val="003A339D"/>
    <w:rsid w:val="003A33D0"/>
    <w:rsid w:val="004168D0"/>
    <w:rsid w:val="004218D4"/>
    <w:rsid w:val="00437739"/>
    <w:rsid w:val="00437E86"/>
    <w:rsid w:val="00453770"/>
    <w:rsid w:val="0047350D"/>
    <w:rsid w:val="00477E7F"/>
    <w:rsid w:val="004925DD"/>
    <w:rsid w:val="004B4471"/>
    <w:rsid w:val="004B5BC5"/>
    <w:rsid w:val="004C5765"/>
    <w:rsid w:val="004D08A3"/>
    <w:rsid w:val="00502567"/>
    <w:rsid w:val="00516CE0"/>
    <w:rsid w:val="00521BE6"/>
    <w:rsid w:val="00525F1F"/>
    <w:rsid w:val="00527DDC"/>
    <w:rsid w:val="00530EC3"/>
    <w:rsid w:val="00531009"/>
    <w:rsid w:val="00547330"/>
    <w:rsid w:val="00563ACA"/>
    <w:rsid w:val="005708A8"/>
    <w:rsid w:val="005810CF"/>
    <w:rsid w:val="00581392"/>
    <w:rsid w:val="00582DFD"/>
    <w:rsid w:val="005858B0"/>
    <w:rsid w:val="00586CAB"/>
    <w:rsid w:val="005906D4"/>
    <w:rsid w:val="005A202D"/>
    <w:rsid w:val="005D22A0"/>
    <w:rsid w:val="005D5401"/>
    <w:rsid w:val="005E2BE2"/>
    <w:rsid w:val="005F7EBD"/>
    <w:rsid w:val="00607B9F"/>
    <w:rsid w:val="0061479C"/>
    <w:rsid w:val="00617CEC"/>
    <w:rsid w:val="0063353E"/>
    <w:rsid w:val="00641581"/>
    <w:rsid w:val="00643454"/>
    <w:rsid w:val="006523F0"/>
    <w:rsid w:val="00672AFB"/>
    <w:rsid w:val="0067316F"/>
    <w:rsid w:val="00673815"/>
    <w:rsid w:val="00674E90"/>
    <w:rsid w:val="00675298"/>
    <w:rsid w:val="0067546C"/>
    <w:rsid w:val="006757D5"/>
    <w:rsid w:val="0069354F"/>
    <w:rsid w:val="006E1F10"/>
    <w:rsid w:val="00732293"/>
    <w:rsid w:val="007408BA"/>
    <w:rsid w:val="00750DF1"/>
    <w:rsid w:val="00761E3F"/>
    <w:rsid w:val="00772DF2"/>
    <w:rsid w:val="00795C01"/>
    <w:rsid w:val="007A741E"/>
    <w:rsid w:val="007E00A1"/>
    <w:rsid w:val="008046D4"/>
    <w:rsid w:val="00804CBD"/>
    <w:rsid w:val="00807006"/>
    <w:rsid w:val="0082444C"/>
    <w:rsid w:val="008369EE"/>
    <w:rsid w:val="00852D60"/>
    <w:rsid w:val="00857B85"/>
    <w:rsid w:val="00861FA9"/>
    <w:rsid w:val="00882B45"/>
    <w:rsid w:val="00895F02"/>
    <w:rsid w:val="008B7C67"/>
    <w:rsid w:val="008C7567"/>
    <w:rsid w:val="008D7D4D"/>
    <w:rsid w:val="008E11CE"/>
    <w:rsid w:val="009037AA"/>
    <w:rsid w:val="0095407B"/>
    <w:rsid w:val="00967DA3"/>
    <w:rsid w:val="00973AC8"/>
    <w:rsid w:val="00976821"/>
    <w:rsid w:val="00985C68"/>
    <w:rsid w:val="009A24C6"/>
    <w:rsid w:val="009C3B9D"/>
    <w:rsid w:val="009F34BA"/>
    <w:rsid w:val="00A022AB"/>
    <w:rsid w:val="00A023D2"/>
    <w:rsid w:val="00A27C50"/>
    <w:rsid w:val="00A31C6B"/>
    <w:rsid w:val="00A36ABF"/>
    <w:rsid w:val="00A45FCD"/>
    <w:rsid w:val="00A71408"/>
    <w:rsid w:val="00A77531"/>
    <w:rsid w:val="00A805CC"/>
    <w:rsid w:val="00A84092"/>
    <w:rsid w:val="00A84E97"/>
    <w:rsid w:val="00A94ADF"/>
    <w:rsid w:val="00AB5717"/>
    <w:rsid w:val="00AB6053"/>
    <w:rsid w:val="00AB66E8"/>
    <w:rsid w:val="00AD517D"/>
    <w:rsid w:val="00AE7D69"/>
    <w:rsid w:val="00AF01EA"/>
    <w:rsid w:val="00AF65AA"/>
    <w:rsid w:val="00B1134D"/>
    <w:rsid w:val="00B202D5"/>
    <w:rsid w:val="00B42583"/>
    <w:rsid w:val="00B51196"/>
    <w:rsid w:val="00B5525C"/>
    <w:rsid w:val="00B60C36"/>
    <w:rsid w:val="00B87485"/>
    <w:rsid w:val="00B87E81"/>
    <w:rsid w:val="00BA34FA"/>
    <w:rsid w:val="00BE7A93"/>
    <w:rsid w:val="00C12BBF"/>
    <w:rsid w:val="00C13A0D"/>
    <w:rsid w:val="00C157F1"/>
    <w:rsid w:val="00C5224A"/>
    <w:rsid w:val="00C62574"/>
    <w:rsid w:val="00C712B3"/>
    <w:rsid w:val="00C72B4F"/>
    <w:rsid w:val="00C73284"/>
    <w:rsid w:val="00C76C1B"/>
    <w:rsid w:val="00C949F0"/>
    <w:rsid w:val="00C967B3"/>
    <w:rsid w:val="00CA2C40"/>
    <w:rsid w:val="00CE3595"/>
    <w:rsid w:val="00D14243"/>
    <w:rsid w:val="00D30CEB"/>
    <w:rsid w:val="00D64768"/>
    <w:rsid w:val="00D66B9C"/>
    <w:rsid w:val="00D92739"/>
    <w:rsid w:val="00DB4203"/>
    <w:rsid w:val="00DC1D63"/>
    <w:rsid w:val="00DD4838"/>
    <w:rsid w:val="00DE4A6E"/>
    <w:rsid w:val="00DF544B"/>
    <w:rsid w:val="00E14776"/>
    <w:rsid w:val="00E311F2"/>
    <w:rsid w:val="00E34D55"/>
    <w:rsid w:val="00E7026E"/>
    <w:rsid w:val="00E8763A"/>
    <w:rsid w:val="00E87D98"/>
    <w:rsid w:val="00E91009"/>
    <w:rsid w:val="00E97B40"/>
    <w:rsid w:val="00EB1AD5"/>
    <w:rsid w:val="00EC0925"/>
    <w:rsid w:val="00EC7E3E"/>
    <w:rsid w:val="00ED5639"/>
    <w:rsid w:val="00EE0765"/>
    <w:rsid w:val="00F07FD0"/>
    <w:rsid w:val="00F12253"/>
    <w:rsid w:val="00F14E90"/>
    <w:rsid w:val="00F161C5"/>
    <w:rsid w:val="00F16B19"/>
    <w:rsid w:val="00F17B66"/>
    <w:rsid w:val="00F3474E"/>
    <w:rsid w:val="00F52509"/>
    <w:rsid w:val="00F568DD"/>
    <w:rsid w:val="00F638F3"/>
    <w:rsid w:val="00F70FA6"/>
    <w:rsid w:val="00F753D3"/>
    <w:rsid w:val="00FB016C"/>
    <w:rsid w:val="00FC1040"/>
    <w:rsid w:val="00FD6C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4E95A"/>
  <w15:docId w15:val="{BB90F180-1D96-42B4-B95D-57473C6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5"/>
      </w:numPr>
      <w:suppressAutoHyphens/>
      <w:overflowPunct w:val="0"/>
      <w:spacing w:after="0" w:line="240" w:lineRule="auto"/>
      <w:ind w:left="741" w:hanging="741"/>
      <w:contextualSpacing/>
      <w:jc w:val="both"/>
      <w:outlineLvl w:val="1"/>
    </w:pPr>
    <w:rPr>
      <w:rFonts w:ascii="Times New Roman" w:eastAsia="Lucida Sans Unicode" w:hAnsi="Times New Roman" w:cs="Times New Roman"/>
      <w:kern w:val="1"/>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character" w:customStyle="1" w:styleId="Neatrisintapieminana1">
    <w:name w:val="Neatrisināta pieminēšana1"/>
    <w:basedOn w:val="Noklusjumarindkopasfonts"/>
    <w:uiPriority w:val="99"/>
    <w:semiHidden/>
    <w:unhideWhenUsed/>
    <w:rsid w:val="00B87E81"/>
    <w:rPr>
      <w:color w:val="605E5C"/>
      <w:shd w:val="clear" w:color="auto" w:fill="E1DFDD"/>
    </w:rPr>
  </w:style>
  <w:style w:type="character" w:customStyle="1" w:styleId="Virsraksts2Rakstz">
    <w:name w:val="Virsraksts 2 Rakstz."/>
    <w:basedOn w:val="Noklusjumarindkopasfonts"/>
    <w:link w:val="Virsraksts2"/>
    <w:rsid w:val="00852D60"/>
    <w:rPr>
      <w:rFonts w:ascii="Times New Roman" w:eastAsia="Lucida Sans Unicode" w:hAnsi="Times New Roman" w:cs="Times New Roman"/>
      <w:kern w:val="1"/>
      <w:sz w:val="24"/>
      <w:szCs w:val="24"/>
    </w:rPr>
  </w:style>
  <w:style w:type="character" w:customStyle="1" w:styleId="Virsraksts1Rakstz">
    <w:name w:val="Virsraksts 1 Rakstz."/>
    <w:basedOn w:val="Noklusjumarindkopasfonts"/>
    <w:link w:val="Virsraksts1"/>
    <w:uiPriority w:val="9"/>
    <w:rsid w:val="00852D60"/>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Noklusjumarindkopasfonts"/>
    <w:uiPriority w:val="99"/>
    <w:semiHidden/>
    <w:unhideWhenUsed/>
    <w:rsid w:val="00B4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eva.klievena@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EE4CA-3304-423D-81AF-C7111361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2205</Words>
  <Characters>1257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5</cp:revision>
  <cp:lastPrinted>2020-06-19T05:12:00Z</cp:lastPrinted>
  <dcterms:created xsi:type="dcterms:W3CDTF">2021-09-22T10:55:00Z</dcterms:created>
  <dcterms:modified xsi:type="dcterms:W3CDTF">2021-09-22T12:06:00Z</dcterms:modified>
</cp:coreProperties>
</file>