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D15" w:rsidRPr="00F5466C" w:rsidRDefault="00DB2528" w:rsidP="00F71D15">
      <w:pPr>
        <w:spacing w:after="0" w:line="240" w:lineRule="auto"/>
        <w:jc w:val="right"/>
        <w:rPr>
          <w:rFonts w:ascii="Times New Roman" w:eastAsia="Times New Roman" w:hAnsi="Times New Roman" w:cs="Times New Roman"/>
          <w:b/>
          <w:szCs w:val="24"/>
          <w:u w:val="single"/>
          <w:lang w:eastAsia="lv-LV"/>
        </w:rPr>
      </w:pPr>
      <w:r w:rsidRPr="00F5466C">
        <w:rPr>
          <w:rFonts w:ascii="Times New Roman" w:eastAsia="Times New Roman" w:hAnsi="Times New Roman" w:cs="Times New Roman"/>
          <w:b/>
          <w:szCs w:val="24"/>
          <w:u w:val="single"/>
          <w:lang w:eastAsia="lv-LV"/>
        </w:rPr>
        <w:t>2</w:t>
      </w:r>
      <w:r w:rsidR="00F71D15" w:rsidRPr="00F5466C">
        <w:rPr>
          <w:rFonts w:ascii="Times New Roman" w:eastAsia="Times New Roman" w:hAnsi="Times New Roman" w:cs="Times New Roman"/>
          <w:b/>
          <w:szCs w:val="24"/>
          <w:u w:val="single"/>
          <w:lang w:eastAsia="lv-LV"/>
        </w:rPr>
        <w:t>.pielikums</w:t>
      </w:r>
    </w:p>
    <w:p w:rsidR="00AD1EDC" w:rsidRDefault="004801DB" w:rsidP="00AD1EDC">
      <w:pPr>
        <w:spacing w:after="0" w:line="240" w:lineRule="auto"/>
        <w:jc w:val="right"/>
        <w:rPr>
          <w:rFonts w:ascii="Times New Roman" w:hAnsi="Times New Roman" w:cs="Times New Roman"/>
          <w:szCs w:val="24"/>
          <w:lang w:eastAsia="lv-LV"/>
        </w:rPr>
      </w:pPr>
      <w:r w:rsidRPr="004801DB">
        <w:rPr>
          <w:rFonts w:ascii="Times New Roman" w:hAnsi="Times New Roman" w:cs="Times New Roman"/>
          <w:szCs w:val="24"/>
          <w:lang w:eastAsia="lv-LV"/>
        </w:rPr>
        <w:t>Cenu aptauja “</w:t>
      </w:r>
      <w:r w:rsidR="00AD1EDC" w:rsidRPr="00AD1EDC">
        <w:rPr>
          <w:rFonts w:ascii="Times New Roman" w:hAnsi="Times New Roman" w:cs="Times New Roman"/>
          <w:szCs w:val="24"/>
          <w:lang w:eastAsia="lv-LV"/>
        </w:rPr>
        <w:t>Mobilās iekārtas piegāde jahtu radīto sadzīves un sateču</w:t>
      </w:r>
    </w:p>
    <w:p w:rsidR="004801DB" w:rsidRDefault="00AD1EDC" w:rsidP="00AD1EDC">
      <w:pPr>
        <w:spacing w:after="0" w:line="240" w:lineRule="auto"/>
        <w:jc w:val="right"/>
        <w:rPr>
          <w:rFonts w:ascii="Times New Roman" w:hAnsi="Times New Roman" w:cs="Times New Roman"/>
          <w:szCs w:val="24"/>
          <w:lang w:eastAsia="lv-LV"/>
        </w:rPr>
      </w:pPr>
      <w:bookmarkStart w:id="0" w:name="_GoBack"/>
      <w:bookmarkEnd w:id="0"/>
      <w:r w:rsidRPr="00AD1EDC">
        <w:rPr>
          <w:rFonts w:ascii="Times New Roman" w:hAnsi="Times New Roman" w:cs="Times New Roman"/>
          <w:szCs w:val="24"/>
          <w:lang w:eastAsia="lv-LV"/>
        </w:rPr>
        <w:t xml:space="preserve"> (t.sk. naftas produktu saturošo) ūdeņu savākšanai</w:t>
      </w:r>
      <w:r w:rsidR="00F5466C">
        <w:rPr>
          <w:rFonts w:ascii="Times New Roman" w:hAnsi="Times New Roman" w:cs="Times New Roman"/>
          <w:szCs w:val="24"/>
          <w:lang w:eastAsia="lv-LV"/>
        </w:rPr>
        <w:t>”, identifikācijas</w:t>
      </w:r>
      <w:r w:rsidR="006B3EB7">
        <w:rPr>
          <w:rFonts w:ascii="Times New Roman" w:hAnsi="Times New Roman" w:cs="Times New Roman"/>
          <w:szCs w:val="24"/>
          <w:lang w:eastAsia="lv-LV"/>
        </w:rPr>
        <w:t xml:space="preserve"> Nr. </w:t>
      </w:r>
      <w:proofErr w:type="spellStart"/>
      <w:r w:rsidR="006B3EB7">
        <w:rPr>
          <w:rFonts w:ascii="Times New Roman" w:hAnsi="Times New Roman" w:cs="Times New Roman"/>
          <w:szCs w:val="24"/>
          <w:lang w:eastAsia="lv-LV"/>
        </w:rPr>
        <w:t>TNPz</w:t>
      </w:r>
      <w:proofErr w:type="spellEnd"/>
      <w:r w:rsidR="006B3EB7">
        <w:rPr>
          <w:rFonts w:ascii="Times New Roman" w:hAnsi="Times New Roman" w:cs="Times New Roman"/>
          <w:szCs w:val="24"/>
          <w:lang w:eastAsia="lv-LV"/>
        </w:rPr>
        <w:t xml:space="preserve"> 2021/100</w:t>
      </w:r>
    </w:p>
    <w:p w:rsidR="00C863C5" w:rsidRDefault="00C863C5" w:rsidP="00C863C5">
      <w:pPr>
        <w:spacing w:after="0" w:line="240" w:lineRule="auto"/>
        <w:jc w:val="center"/>
        <w:rPr>
          <w:rFonts w:ascii="Times New Roman" w:hAnsi="Times New Roman" w:cs="Times New Roman"/>
          <w:szCs w:val="24"/>
          <w:lang w:eastAsia="lv-LV"/>
        </w:rPr>
      </w:pPr>
    </w:p>
    <w:p w:rsidR="00632B23" w:rsidRDefault="00C863C5" w:rsidP="00C863C5">
      <w:pPr>
        <w:spacing w:after="0" w:line="240" w:lineRule="auto"/>
        <w:jc w:val="center"/>
        <w:rPr>
          <w:rFonts w:ascii="Times New Roman" w:hAnsi="Times New Roman" w:cs="Times New Roman"/>
          <w:b/>
          <w:szCs w:val="24"/>
          <w:lang w:eastAsia="lv-LV"/>
        </w:rPr>
      </w:pPr>
      <w:r w:rsidRPr="00C863C5">
        <w:rPr>
          <w:rFonts w:ascii="Times New Roman" w:hAnsi="Times New Roman" w:cs="Times New Roman"/>
          <w:b/>
          <w:szCs w:val="24"/>
          <w:lang w:eastAsia="lv-LV"/>
        </w:rPr>
        <w:t>TEHNISKĀ SPECIFIKĀCIJA</w:t>
      </w:r>
    </w:p>
    <w:p w:rsidR="00C863C5" w:rsidRPr="00C863C5" w:rsidRDefault="00C863C5" w:rsidP="00C863C5">
      <w:pPr>
        <w:spacing w:after="0" w:line="240" w:lineRule="auto"/>
        <w:jc w:val="center"/>
        <w:rPr>
          <w:rFonts w:ascii="Times New Roman" w:hAnsi="Times New Roman" w:cs="Times New Roman"/>
          <w:b/>
          <w:szCs w:val="24"/>
          <w:lang w:eastAsia="lv-LV"/>
        </w:rPr>
      </w:pPr>
    </w:p>
    <w:tbl>
      <w:tblPr>
        <w:tblStyle w:val="Reatabula"/>
        <w:tblW w:w="0" w:type="auto"/>
        <w:tblLayout w:type="fixed"/>
        <w:tblLook w:val="04A0" w:firstRow="1" w:lastRow="0" w:firstColumn="1" w:lastColumn="0" w:noHBand="0" w:noVBand="1"/>
      </w:tblPr>
      <w:tblGrid>
        <w:gridCol w:w="704"/>
        <w:gridCol w:w="4253"/>
        <w:gridCol w:w="6378"/>
        <w:gridCol w:w="3119"/>
      </w:tblGrid>
      <w:tr w:rsidR="00050FD9" w:rsidTr="00050FD9">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050FD9" w:rsidRDefault="00050FD9">
            <w:pPr>
              <w:rPr>
                <w:rFonts w:ascii="Times New Roman" w:hAnsi="Times New Roman" w:cs="Times New Roman"/>
                <w:b/>
                <w:sz w:val="24"/>
                <w:szCs w:val="24"/>
              </w:rPr>
            </w:pPr>
            <w:r>
              <w:rPr>
                <w:rFonts w:ascii="Times New Roman" w:hAnsi="Times New Roman" w:cs="Times New Roman"/>
                <w:b/>
                <w:sz w:val="24"/>
                <w:szCs w:val="24"/>
              </w:rPr>
              <w:t xml:space="preserve">1. </w:t>
            </w:r>
          </w:p>
        </w:tc>
        <w:tc>
          <w:tcPr>
            <w:tcW w:w="10631" w:type="dxa"/>
            <w:gridSpan w:val="2"/>
            <w:tcBorders>
              <w:top w:val="single" w:sz="4" w:space="0" w:color="auto"/>
              <w:left w:val="single" w:sz="4" w:space="0" w:color="auto"/>
              <w:bottom w:val="single" w:sz="4" w:space="0" w:color="auto"/>
              <w:right w:val="single" w:sz="4" w:space="0" w:color="auto"/>
            </w:tcBorders>
            <w:shd w:val="clear" w:color="auto" w:fill="auto"/>
            <w:hideMark/>
          </w:tcPr>
          <w:p w:rsidR="00050FD9" w:rsidRDefault="00050FD9">
            <w:pPr>
              <w:jc w:val="both"/>
              <w:rPr>
                <w:rFonts w:ascii="Times New Roman" w:hAnsi="Times New Roman" w:cs="Times New Roman"/>
                <w:b/>
                <w:sz w:val="24"/>
                <w:szCs w:val="24"/>
              </w:rPr>
            </w:pPr>
            <w:r>
              <w:rPr>
                <w:rFonts w:ascii="Times New Roman" w:hAnsi="Times New Roman" w:cs="Times New Roman"/>
                <w:b/>
                <w:sz w:val="24"/>
                <w:szCs w:val="24"/>
              </w:rPr>
              <w:t>Mobilā iekārta jahtu radīto sadzīves un sateču (t.sk. naftas produktu saturošo) ūdeņu savākšanai</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50FD9" w:rsidRDefault="00050FD9" w:rsidP="00050FD9">
            <w:pPr>
              <w:jc w:val="center"/>
              <w:rPr>
                <w:rFonts w:ascii="Times New Roman" w:hAnsi="Times New Roman" w:cs="Times New Roman"/>
                <w:b/>
                <w:sz w:val="24"/>
                <w:szCs w:val="24"/>
              </w:rPr>
            </w:pPr>
            <w:r>
              <w:rPr>
                <w:rFonts w:ascii="Times New Roman" w:hAnsi="Times New Roman" w:cs="Times New Roman"/>
                <w:b/>
                <w:sz w:val="24"/>
                <w:szCs w:val="24"/>
              </w:rPr>
              <w:t>Atbilstība</w:t>
            </w: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1.1.</w:t>
            </w:r>
          </w:p>
        </w:tc>
        <w:tc>
          <w:tcPr>
            <w:tcW w:w="10631" w:type="dxa"/>
            <w:gridSpan w:val="2"/>
            <w:tcBorders>
              <w:top w:val="single" w:sz="4" w:space="0" w:color="auto"/>
              <w:left w:val="single" w:sz="4" w:space="0" w:color="auto"/>
              <w:bottom w:val="single" w:sz="4" w:space="0" w:color="auto"/>
              <w:right w:val="single" w:sz="4" w:space="0" w:color="auto"/>
            </w:tcBorders>
            <w:hideMark/>
          </w:tcPr>
          <w:p w:rsidR="00FC6468" w:rsidRDefault="00FC6468">
            <w:pPr>
              <w:jc w:val="both"/>
              <w:rPr>
                <w:rFonts w:ascii="Times New Roman" w:hAnsi="Times New Roman" w:cs="Times New Roman"/>
                <w:sz w:val="24"/>
                <w:szCs w:val="24"/>
              </w:rPr>
            </w:pPr>
            <w:r>
              <w:rPr>
                <w:rFonts w:ascii="Times New Roman" w:hAnsi="Times New Roman" w:cs="Times New Roman"/>
                <w:sz w:val="24"/>
                <w:szCs w:val="24"/>
              </w:rPr>
              <w:t xml:space="preserve">Sadzīves un sateču (t.sk. naftas produktu saturošo) ūdeņu savākšanas iekārtai jābūt aprīkotai ar sekojošiem galvenajiem konstruktīvajiem elementiem: sūkni un uzkrāšanas tvertni, </w:t>
            </w:r>
            <w:proofErr w:type="spellStart"/>
            <w:r>
              <w:rPr>
                <w:rFonts w:ascii="Times New Roman" w:hAnsi="Times New Roman" w:cs="Times New Roman"/>
                <w:sz w:val="24"/>
                <w:szCs w:val="24"/>
              </w:rPr>
              <w:t>elektromezglu</w:t>
            </w:r>
            <w:proofErr w:type="spellEnd"/>
            <w:r>
              <w:rPr>
                <w:rFonts w:ascii="Times New Roman" w:hAnsi="Times New Roman" w:cs="Times New Roman"/>
                <w:sz w:val="24"/>
                <w:szCs w:val="24"/>
              </w:rPr>
              <w:t xml:space="preserve">, elektrisko </w:t>
            </w:r>
            <w:proofErr w:type="spellStart"/>
            <w:r>
              <w:rPr>
                <w:rFonts w:ascii="Times New Roman" w:hAnsi="Times New Roman" w:cs="Times New Roman"/>
                <w:sz w:val="24"/>
                <w:szCs w:val="24"/>
              </w:rPr>
              <w:t>pievadkabeli</w:t>
            </w:r>
            <w:proofErr w:type="spellEnd"/>
            <w:r>
              <w:rPr>
                <w:rFonts w:ascii="Times New Roman" w:hAnsi="Times New Roman" w:cs="Times New Roman"/>
                <w:sz w:val="24"/>
                <w:szCs w:val="24"/>
              </w:rPr>
              <w:t xml:space="preserve">, sakabi, gumijas riteņiem, lokanajām </w:t>
            </w:r>
            <w:proofErr w:type="spellStart"/>
            <w:r>
              <w:rPr>
                <w:rFonts w:ascii="Times New Roman" w:hAnsi="Times New Roman" w:cs="Times New Roman"/>
                <w:sz w:val="24"/>
                <w:szCs w:val="24"/>
              </w:rPr>
              <w:t>pievadcaurulēm</w:t>
            </w:r>
            <w:proofErr w:type="spellEnd"/>
            <w:r>
              <w:rPr>
                <w:rFonts w:ascii="Times New Roman" w:hAnsi="Times New Roman" w:cs="Times New Roman"/>
                <w:sz w:val="24"/>
                <w:szCs w:val="24"/>
              </w:rPr>
              <w:t xml:space="preserve"> ar uzgaļiem.</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1.2.</w:t>
            </w:r>
          </w:p>
        </w:tc>
        <w:tc>
          <w:tcPr>
            <w:tcW w:w="10631" w:type="dxa"/>
            <w:gridSpan w:val="2"/>
            <w:tcBorders>
              <w:top w:val="single" w:sz="4" w:space="0" w:color="auto"/>
              <w:left w:val="single" w:sz="4" w:space="0" w:color="auto"/>
              <w:bottom w:val="single" w:sz="4" w:space="0" w:color="auto"/>
              <w:right w:val="single" w:sz="4" w:space="0" w:color="auto"/>
            </w:tcBorders>
            <w:hideMark/>
          </w:tcPr>
          <w:p w:rsidR="00FC6468" w:rsidRDefault="00FC6468">
            <w:pPr>
              <w:jc w:val="both"/>
              <w:rPr>
                <w:rFonts w:ascii="Times New Roman" w:hAnsi="Times New Roman" w:cs="Times New Roman"/>
                <w:sz w:val="24"/>
                <w:szCs w:val="24"/>
              </w:rPr>
            </w:pPr>
            <w:r>
              <w:rPr>
                <w:rFonts w:ascii="Times New Roman" w:hAnsi="Times New Roman" w:cs="Times New Roman"/>
                <w:sz w:val="24"/>
                <w:szCs w:val="24"/>
              </w:rPr>
              <w:t xml:space="preserve">Sūkņa un uzkrāšanas tvertnes savienojuma konstrukcijām jānodrošina sadzīves un sateču ūdeņu izsūknēšanu no jahtām un </w:t>
            </w:r>
            <w:proofErr w:type="spellStart"/>
            <w:r>
              <w:rPr>
                <w:rFonts w:ascii="Times New Roman" w:hAnsi="Times New Roman" w:cs="Times New Roman"/>
                <w:sz w:val="24"/>
                <w:szCs w:val="24"/>
              </w:rPr>
              <w:t>motorjahtām</w:t>
            </w:r>
            <w:proofErr w:type="spellEnd"/>
            <w:r>
              <w:rPr>
                <w:rFonts w:ascii="Times New Roman" w:hAnsi="Times New Roman" w:cs="Times New Roman"/>
                <w:sz w:val="24"/>
                <w:szCs w:val="24"/>
              </w:rPr>
              <w:t xml:space="preserve"> uz uzkrāšanas tvertni, kā arī to izsūknēšanai no uzkrāšanas tvertnes jebkurā citā tvertnē vai attīrīšanas iekārtā;</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1.1.</w:t>
            </w:r>
          </w:p>
        </w:tc>
        <w:tc>
          <w:tcPr>
            <w:tcW w:w="10631" w:type="dxa"/>
            <w:gridSpan w:val="2"/>
            <w:tcBorders>
              <w:top w:val="single" w:sz="4" w:space="0" w:color="auto"/>
              <w:left w:val="single" w:sz="4" w:space="0" w:color="auto"/>
              <w:bottom w:val="single" w:sz="4" w:space="0" w:color="auto"/>
              <w:right w:val="single" w:sz="4" w:space="0" w:color="auto"/>
            </w:tcBorders>
            <w:hideMark/>
          </w:tcPr>
          <w:p w:rsidR="00FC6468" w:rsidRDefault="00FC6468">
            <w:pPr>
              <w:jc w:val="both"/>
              <w:rPr>
                <w:rFonts w:ascii="Times New Roman" w:hAnsi="Times New Roman" w:cs="Times New Roman"/>
                <w:sz w:val="24"/>
                <w:szCs w:val="24"/>
              </w:rPr>
            </w:pPr>
            <w:r>
              <w:rPr>
                <w:rFonts w:ascii="Times New Roman" w:hAnsi="Times New Roman" w:cs="Times New Roman"/>
                <w:sz w:val="24"/>
                <w:szCs w:val="24"/>
              </w:rPr>
              <w:t>Sadzīves un sateču ūdeņu savākšanas iekārtai jābūt aprīkotai ar sūkni, kas pārsūknē sadzīves un sateču (t.sk. naftu saturošus) ūdeņus, un tajā esošos piejaukumus;</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1.4.</w:t>
            </w:r>
          </w:p>
        </w:tc>
        <w:tc>
          <w:tcPr>
            <w:tcW w:w="10631" w:type="dxa"/>
            <w:gridSpan w:val="2"/>
            <w:tcBorders>
              <w:top w:val="single" w:sz="4" w:space="0" w:color="auto"/>
              <w:left w:val="single" w:sz="4" w:space="0" w:color="auto"/>
              <w:bottom w:val="single" w:sz="4" w:space="0" w:color="auto"/>
              <w:right w:val="single" w:sz="4" w:space="0" w:color="auto"/>
            </w:tcBorders>
            <w:hideMark/>
          </w:tcPr>
          <w:p w:rsidR="00FC6468" w:rsidRDefault="00FC6468">
            <w:pPr>
              <w:jc w:val="both"/>
              <w:rPr>
                <w:rFonts w:ascii="Times New Roman" w:hAnsi="Times New Roman" w:cs="Times New Roman"/>
                <w:sz w:val="24"/>
                <w:szCs w:val="24"/>
              </w:rPr>
            </w:pPr>
            <w:r>
              <w:rPr>
                <w:rFonts w:ascii="Times New Roman" w:hAnsi="Times New Roman" w:cs="Times New Roman"/>
                <w:sz w:val="24"/>
                <w:szCs w:val="24"/>
              </w:rPr>
              <w:t>Sadzīves un sateču ūdeņu savākšanas iekārtai jābūt uz konstrukcijas, kas tā transportēšanai ir aprīkota ar gaisu piepumpējamiem gumijas riteņiem ar diametru 150 mm līdz 300 mm, kas atrodas uz divām asīm.</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1.5.</w:t>
            </w:r>
          </w:p>
        </w:tc>
        <w:tc>
          <w:tcPr>
            <w:tcW w:w="4253"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Ražotājs, modelis, gads</w:t>
            </w:r>
          </w:p>
        </w:tc>
        <w:tc>
          <w:tcPr>
            <w:tcW w:w="6378"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Jauna (ne vecāka par 2019.gada izlaidumu)</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1.6.</w:t>
            </w:r>
          </w:p>
        </w:tc>
        <w:tc>
          <w:tcPr>
            <w:tcW w:w="4253"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Skaits</w:t>
            </w:r>
          </w:p>
        </w:tc>
        <w:tc>
          <w:tcPr>
            <w:tcW w:w="6378"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 gab.</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1.7.</w:t>
            </w:r>
          </w:p>
        </w:tc>
        <w:tc>
          <w:tcPr>
            <w:tcW w:w="4253"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Sūknis</w:t>
            </w:r>
            <w:r>
              <w:rPr>
                <w:rFonts w:ascii="Times New Roman" w:hAnsi="Times New Roman" w:cs="Times New Roman"/>
                <w:sz w:val="24"/>
                <w:szCs w:val="24"/>
              </w:rPr>
              <w:tab/>
            </w:r>
          </w:p>
        </w:tc>
        <w:tc>
          <w:tcPr>
            <w:tcW w:w="6378"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 xml:space="preserve">Iesūkšanas jauda  ≥4,0 m; </w:t>
            </w:r>
          </w:p>
          <w:p w:rsidR="00FC6468" w:rsidRDefault="00FC6468">
            <w:pPr>
              <w:rPr>
                <w:rFonts w:ascii="Times New Roman" w:hAnsi="Times New Roman" w:cs="Times New Roman"/>
                <w:sz w:val="24"/>
                <w:szCs w:val="24"/>
              </w:rPr>
            </w:pPr>
            <w:r>
              <w:rPr>
                <w:rFonts w:ascii="Times New Roman" w:hAnsi="Times New Roman" w:cs="Times New Roman"/>
                <w:sz w:val="24"/>
                <w:szCs w:val="24"/>
              </w:rPr>
              <w:t>Pārsūknēšanas jauda 20 l – 30 l /minūtē</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1.8.</w:t>
            </w:r>
          </w:p>
        </w:tc>
        <w:tc>
          <w:tcPr>
            <w:tcW w:w="4253"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t>Uzkrāšanas tvertne</w:t>
            </w:r>
          </w:p>
        </w:tc>
        <w:tc>
          <w:tcPr>
            <w:tcW w:w="6378"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t>50 l – 100 l</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1.9.</w:t>
            </w:r>
          </w:p>
        </w:tc>
        <w:tc>
          <w:tcPr>
            <w:tcW w:w="4253"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t>Lokana pievada – izvada caurule</w:t>
            </w:r>
          </w:p>
        </w:tc>
        <w:tc>
          <w:tcPr>
            <w:tcW w:w="6378"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eastAsia="Calibri" w:hAnsi="Times New Roman" w:cs="Times New Roman"/>
                <w:sz w:val="24"/>
                <w:szCs w:val="24"/>
              </w:rPr>
            </w:pPr>
            <w:r>
              <w:rPr>
                <w:rFonts w:ascii="Times New Roman" w:eastAsia="Calibri" w:hAnsi="Times New Roman" w:cs="Times New Roman"/>
                <w:sz w:val="24"/>
                <w:szCs w:val="24"/>
              </w:rPr>
              <w:t>Ø 1</w:t>
            </w:r>
            <w:r>
              <w:rPr>
                <w:rFonts w:ascii="Times New Roman" w:eastAsia="Calibri" w:hAnsi="Times New Roman" w:cs="Times New Roman"/>
                <w:sz w:val="24"/>
                <w:szCs w:val="24"/>
                <w:vertAlign w:val="superscript"/>
              </w:rPr>
              <w:t xml:space="preserve">1/2’’ </w:t>
            </w:r>
            <w:r>
              <w:rPr>
                <w:rFonts w:ascii="Times New Roman" w:eastAsia="Calibri" w:hAnsi="Times New Roman" w:cs="Times New Roman"/>
                <w:sz w:val="24"/>
                <w:szCs w:val="24"/>
              </w:rPr>
              <w:t>(38 mm) – 2” (50,8 mm)</w:t>
            </w:r>
          </w:p>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t>Garums – 5 m -10 m</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1.10.</w:t>
            </w:r>
          </w:p>
        </w:tc>
        <w:tc>
          <w:tcPr>
            <w:tcW w:w="4253"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t xml:space="preserve">Sūkņa piedziņa </w:t>
            </w:r>
          </w:p>
        </w:tc>
        <w:tc>
          <w:tcPr>
            <w:tcW w:w="6378"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t>Elektriskā 230 V</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1.11.</w:t>
            </w:r>
          </w:p>
        </w:tc>
        <w:tc>
          <w:tcPr>
            <w:tcW w:w="4253"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t xml:space="preserve">Sūkņa elektriskā </w:t>
            </w:r>
            <w:proofErr w:type="spellStart"/>
            <w:r>
              <w:rPr>
                <w:rFonts w:ascii="Times New Roman" w:eastAsia="Calibri" w:hAnsi="Times New Roman" w:cs="Times New Roman"/>
                <w:sz w:val="24"/>
                <w:szCs w:val="24"/>
              </w:rPr>
              <w:t>pievadkabeļa</w:t>
            </w:r>
            <w:proofErr w:type="spellEnd"/>
            <w:r>
              <w:rPr>
                <w:rFonts w:ascii="Times New Roman" w:eastAsia="Calibri" w:hAnsi="Times New Roman" w:cs="Times New Roman"/>
                <w:sz w:val="24"/>
                <w:szCs w:val="24"/>
              </w:rPr>
              <w:t xml:space="preserve"> garums</w:t>
            </w:r>
          </w:p>
        </w:tc>
        <w:tc>
          <w:tcPr>
            <w:tcW w:w="6378"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t>10 m – 20 m</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1.12.</w:t>
            </w:r>
          </w:p>
        </w:tc>
        <w:tc>
          <w:tcPr>
            <w:tcW w:w="4253" w:type="dxa"/>
            <w:tcBorders>
              <w:top w:val="single" w:sz="4" w:space="0" w:color="auto"/>
              <w:left w:val="single" w:sz="4" w:space="0" w:color="auto"/>
              <w:bottom w:val="single" w:sz="4" w:space="0" w:color="auto"/>
              <w:right w:val="single" w:sz="4" w:space="0" w:color="auto"/>
            </w:tcBorders>
          </w:tcPr>
          <w:p w:rsidR="00FC6468" w:rsidRDefault="00FC6468" w:rsidP="00D26055">
            <w:pPr>
              <w:rPr>
                <w:rFonts w:ascii="Times New Roman" w:hAnsi="Times New Roman" w:cs="Times New Roman"/>
                <w:sz w:val="24"/>
                <w:szCs w:val="24"/>
              </w:rPr>
            </w:pPr>
            <w:proofErr w:type="spellStart"/>
            <w:r>
              <w:rPr>
                <w:rFonts w:ascii="Times New Roman" w:eastAsia="Calibri" w:hAnsi="Times New Roman" w:cs="Times New Roman"/>
                <w:sz w:val="24"/>
                <w:szCs w:val="24"/>
              </w:rPr>
              <w:t>Elektromezgls</w:t>
            </w:r>
            <w:proofErr w:type="spellEnd"/>
          </w:p>
        </w:tc>
        <w:tc>
          <w:tcPr>
            <w:tcW w:w="6378"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eastAsia="Calibri" w:hAnsi="Times New Roman" w:cs="Times New Roman"/>
                <w:sz w:val="24"/>
                <w:szCs w:val="24"/>
              </w:rPr>
            </w:pPr>
            <w:r>
              <w:rPr>
                <w:rFonts w:ascii="Times New Roman" w:eastAsia="Calibri" w:hAnsi="Times New Roman" w:cs="Times New Roman"/>
                <w:color w:val="1E1E1E"/>
                <w:sz w:val="24"/>
                <w:szCs w:val="24"/>
                <w:shd w:val="clear" w:color="auto" w:fill="FFFFFF"/>
              </w:rPr>
              <w:t>Drošības pakāpe pret cietu ķermeņu un putekļu iekļūšanu apvalkā un pret ūdens iekļūšanu apvalkā </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International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Protection</w:t>
            </w:r>
            <w:proofErr w:type="spellEnd"/>
            <w:r>
              <w:rPr>
                <w:rFonts w:ascii="Times New Roman" w:eastAsia="Calibri" w:hAnsi="Times New Roman" w:cs="Times New Roman"/>
                <w:sz w:val="24"/>
                <w:szCs w:val="24"/>
              </w:rPr>
              <w:t>)</w:t>
            </w:r>
          </w:p>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lastRenderedPageBreak/>
              <w:t xml:space="preserve"> IP ≥ 44</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1.13.</w:t>
            </w:r>
          </w:p>
        </w:tc>
        <w:tc>
          <w:tcPr>
            <w:tcW w:w="4253"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t>Ar gaisu piepumpējami gumijas riteņi</w:t>
            </w:r>
          </w:p>
        </w:tc>
        <w:tc>
          <w:tcPr>
            <w:tcW w:w="6378" w:type="dxa"/>
            <w:tcBorders>
              <w:top w:val="single" w:sz="4" w:space="0" w:color="auto"/>
              <w:left w:val="single" w:sz="4" w:space="0" w:color="auto"/>
              <w:bottom w:val="single" w:sz="4" w:space="0" w:color="auto"/>
              <w:right w:val="single" w:sz="4" w:space="0" w:color="auto"/>
            </w:tcBorders>
          </w:tcPr>
          <w:p w:rsidR="00FC6468" w:rsidRDefault="00FC6468" w:rsidP="00FC6468">
            <w:pPr>
              <w:rPr>
                <w:rFonts w:ascii="Times New Roman" w:hAnsi="Times New Roman" w:cs="Times New Roman"/>
                <w:sz w:val="24"/>
                <w:szCs w:val="24"/>
              </w:rPr>
            </w:pPr>
            <w:r>
              <w:rPr>
                <w:rFonts w:ascii="Times New Roman" w:eastAsia="Calibri" w:hAnsi="Times New Roman" w:cs="Times New Roman"/>
                <w:sz w:val="24"/>
                <w:szCs w:val="24"/>
              </w:rPr>
              <w:t>Ø 150 mm – 300 mm</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1.14.</w:t>
            </w:r>
          </w:p>
        </w:tc>
        <w:tc>
          <w:tcPr>
            <w:tcW w:w="4253"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t>Riteņu asis</w:t>
            </w:r>
          </w:p>
        </w:tc>
        <w:tc>
          <w:tcPr>
            <w:tcW w:w="6378"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eastAsia="Calibri" w:hAnsi="Times New Roman" w:cs="Times New Roman"/>
                <w:sz w:val="24"/>
                <w:szCs w:val="24"/>
              </w:rPr>
            </w:pPr>
            <w:r>
              <w:rPr>
                <w:rFonts w:ascii="Times New Roman" w:eastAsia="Calibri" w:hAnsi="Times New Roman" w:cs="Times New Roman"/>
                <w:sz w:val="24"/>
                <w:szCs w:val="24"/>
              </w:rPr>
              <w:t>2 asis</w:t>
            </w:r>
          </w:p>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t>Ass garums – 0,50 m – 1,00 m</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1.15.</w:t>
            </w:r>
          </w:p>
        </w:tc>
        <w:tc>
          <w:tcPr>
            <w:tcW w:w="4253"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t>Pasūtītāja darbinieku apmācība tehnikas ekspluatācijā pie iekārtas saņemšanas</w:t>
            </w:r>
          </w:p>
        </w:tc>
        <w:tc>
          <w:tcPr>
            <w:tcW w:w="6378"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t>Jānodrošina</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r w:rsidR="00FC6468" w:rsidTr="00050FD9">
        <w:trPr>
          <w:trHeight w:val="441"/>
        </w:trPr>
        <w:tc>
          <w:tcPr>
            <w:tcW w:w="704"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hAnsi="Times New Roman" w:cs="Times New Roman"/>
                <w:sz w:val="24"/>
                <w:szCs w:val="24"/>
              </w:rPr>
              <w:t>1.16.</w:t>
            </w:r>
          </w:p>
        </w:tc>
        <w:tc>
          <w:tcPr>
            <w:tcW w:w="4253"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t>Garantijas laiks</w:t>
            </w:r>
          </w:p>
        </w:tc>
        <w:tc>
          <w:tcPr>
            <w:tcW w:w="6378" w:type="dxa"/>
            <w:tcBorders>
              <w:top w:val="single" w:sz="4" w:space="0" w:color="auto"/>
              <w:left w:val="single" w:sz="4" w:space="0" w:color="auto"/>
              <w:bottom w:val="single" w:sz="4" w:space="0" w:color="auto"/>
              <w:right w:val="single" w:sz="4" w:space="0" w:color="auto"/>
            </w:tcBorders>
            <w:hideMark/>
          </w:tcPr>
          <w:p w:rsidR="00FC6468" w:rsidRDefault="00FC6468">
            <w:pPr>
              <w:rPr>
                <w:rFonts w:ascii="Times New Roman" w:hAnsi="Times New Roman" w:cs="Times New Roman"/>
                <w:sz w:val="24"/>
                <w:szCs w:val="24"/>
              </w:rPr>
            </w:pPr>
            <w:r>
              <w:rPr>
                <w:rFonts w:ascii="Times New Roman" w:eastAsia="Calibri" w:hAnsi="Times New Roman" w:cs="Times New Roman"/>
                <w:sz w:val="24"/>
                <w:szCs w:val="24"/>
              </w:rPr>
              <w:t>≥24 mēneši pēc iekārtas piegādes un pieņemšanas – nodošanas akta parakstīšanas dienas</w:t>
            </w:r>
          </w:p>
        </w:tc>
        <w:tc>
          <w:tcPr>
            <w:tcW w:w="3119" w:type="dxa"/>
            <w:tcBorders>
              <w:top w:val="single" w:sz="4" w:space="0" w:color="auto"/>
              <w:left w:val="single" w:sz="4" w:space="0" w:color="auto"/>
              <w:bottom w:val="single" w:sz="4" w:space="0" w:color="auto"/>
              <w:right w:val="single" w:sz="4" w:space="0" w:color="auto"/>
            </w:tcBorders>
          </w:tcPr>
          <w:p w:rsidR="00FC6468" w:rsidRDefault="00FC6468">
            <w:pPr>
              <w:rPr>
                <w:rFonts w:ascii="Times New Roman" w:hAnsi="Times New Roman" w:cs="Times New Roman"/>
                <w:sz w:val="24"/>
                <w:szCs w:val="24"/>
              </w:rPr>
            </w:pPr>
          </w:p>
        </w:tc>
      </w:tr>
    </w:tbl>
    <w:p w:rsidR="00FC6468" w:rsidRDefault="00FC6468" w:rsidP="00FC6468">
      <w:pPr>
        <w:spacing w:after="0" w:line="240" w:lineRule="auto"/>
        <w:rPr>
          <w:rFonts w:ascii="Times New Roman" w:eastAsia="Times New Roman" w:hAnsi="Times New Roman" w:cs="Times New Roman"/>
          <w:sz w:val="24"/>
          <w:szCs w:val="24"/>
        </w:rPr>
      </w:pPr>
      <w:bookmarkStart w:id="1" w:name="_Hlk70364143"/>
    </w:p>
    <w:p w:rsidR="00FC6468" w:rsidRDefault="00FC6468" w:rsidP="00FC64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 /_________________________</w:t>
      </w:r>
    </w:p>
    <w:p w:rsidR="00FC6468" w:rsidRDefault="00FC6468" w:rsidP="00FC6468">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Pretendenta pārstāvja paraksts / </w:t>
      </w:r>
      <w:r>
        <w:rPr>
          <w:rFonts w:ascii="Times New Roman" w:hAnsi="Times New Roman" w:cs="Times New Roman"/>
          <w:sz w:val="20"/>
          <w:szCs w:val="20"/>
        </w:rPr>
        <w:t>vārds, uzvārds,  amats</w:t>
      </w:r>
      <w:bookmarkEnd w:id="1"/>
    </w:p>
    <w:p w:rsidR="00FC6468" w:rsidRDefault="00FC6468" w:rsidP="00FC6468">
      <w:pPr>
        <w:spacing w:after="0" w:line="240" w:lineRule="auto"/>
        <w:rPr>
          <w:rFonts w:ascii="Times New Roman" w:eastAsia="Batang" w:hAnsi="Times New Roman" w:cs="Times New Roman"/>
          <w:sz w:val="20"/>
          <w:szCs w:val="20"/>
        </w:rPr>
      </w:pPr>
    </w:p>
    <w:p w:rsidR="00F71D15" w:rsidRPr="00F71D15" w:rsidRDefault="00F71D15" w:rsidP="009B5776">
      <w:pPr>
        <w:spacing w:after="0" w:line="240" w:lineRule="auto"/>
        <w:jc w:val="both"/>
        <w:rPr>
          <w:rFonts w:ascii="Times New Roman" w:eastAsia="Calibri" w:hAnsi="Times New Roman" w:cs="Times New Roman"/>
          <w:i/>
          <w:iCs/>
          <w:sz w:val="24"/>
          <w:szCs w:val="24"/>
        </w:rPr>
      </w:pPr>
      <w:r w:rsidRPr="003538E1">
        <w:rPr>
          <w:rFonts w:ascii="Times New Roman" w:eastAsia="Calibri" w:hAnsi="Times New Roman" w:cs="Times New Roman"/>
          <w:b/>
          <w:sz w:val="24"/>
          <w:szCs w:val="24"/>
        </w:rPr>
        <w:t>Piegādes vieta/ adrese</w:t>
      </w:r>
      <w:r w:rsidRPr="00F71D15">
        <w:rPr>
          <w:rFonts w:ascii="Times New Roman" w:eastAsia="Calibri" w:hAnsi="Times New Roman" w:cs="Times New Roman"/>
          <w:sz w:val="24"/>
          <w:szCs w:val="24"/>
        </w:rPr>
        <w:t xml:space="preserve"> -</w:t>
      </w:r>
      <w:r w:rsidRPr="00F71D15">
        <w:rPr>
          <w:rFonts w:ascii="Times New Roman" w:eastAsia="Calibri" w:hAnsi="Times New Roman" w:cs="Times New Roman"/>
          <w:i/>
          <w:iCs/>
          <w:sz w:val="24"/>
          <w:szCs w:val="24"/>
        </w:rPr>
        <w:t xml:space="preserve"> </w:t>
      </w:r>
      <w:r w:rsidR="00FC6468" w:rsidRPr="00FC6468">
        <w:rPr>
          <w:rFonts w:ascii="Times New Roman" w:eastAsia="Calibri" w:hAnsi="Times New Roman" w:cs="Times New Roman"/>
          <w:i/>
          <w:iCs/>
          <w:sz w:val="24"/>
          <w:szCs w:val="24"/>
        </w:rPr>
        <w:t>Rojas Ostas Pārvalde, Ostas iela 1,Roja, Talsu novads, LV-3264</w:t>
      </w:r>
      <w:r>
        <w:rPr>
          <w:rFonts w:ascii="Times New Roman" w:eastAsia="Calibri" w:hAnsi="Times New Roman" w:cs="Times New Roman"/>
          <w:i/>
          <w:iCs/>
          <w:sz w:val="24"/>
          <w:szCs w:val="24"/>
        </w:rPr>
        <w:t>;</w:t>
      </w:r>
    </w:p>
    <w:p w:rsidR="00F71D15" w:rsidRPr="00D26055" w:rsidRDefault="00F71D15" w:rsidP="00D26055">
      <w:pPr>
        <w:spacing w:after="0" w:line="240" w:lineRule="auto"/>
        <w:jc w:val="both"/>
        <w:rPr>
          <w:rFonts w:ascii="Times New Roman" w:eastAsia="Calibri" w:hAnsi="Times New Roman" w:cs="Times New Roman"/>
          <w:bCs/>
          <w:i/>
          <w:sz w:val="24"/>
          <w:szCs w:val="24"/>
        </w:rPr>
      </w:pPr>
      <w:r w:rsidRPr="003538E1">
        <w:rPr>
          <w:rFonts w:ascii="Times New Roman" w:eastAsia="Calibri" w:hAnsi="Times New Roman" w:cs="Times New Roman"/>
          <w:b/>
          <w:bCs/>
          <w:sz w:val="24"/>
          <w:szCs w:val="24"/>
        </w:rPr>
        <w:t>Garantija</w:t>
      </w:r>
      <w:r w:rsidRPr="00F71D15">
        <w:rPr>
          <w:rFonts w:ascii="Times New Roman" w:eastAsia="Calibri" w:hAnsi="Times New Roman" w:cs="Times New Roman"/>
          <w:bCs/>
          <w:sz w:val="24"/>
          <w:szCs w:val="24"/>
        </w:rPr>
        <w:t xml:space="preserve"> - </w:t>
      </w:r>
      <w:r w:rsidRPr="00F71D15">
        <w:rPr>
          <w:rFonts w:ascii="Times New Roman" w:eastAsia="Calibri" w:hAnsi="Times New Roman" w:cs="Times New Roman"/>
          <w:bCs/>
          <w:i/>
          <w:sz w:val="24"/>
          <w:szCs w:val="24"/>
        </w:rPr>
        <w:t xml:space="preserve">Piegādātājs uzņemas atbildību par piegādāto produktu un nodrošina vismaz </w:t>
      </w:r>
      <w:r w:rsidR="00FC6468">
        <w:rPr>
          <w:rFonts w:ascii="Times New Roman" w:eastAsia="Calibri" w:hAnsi="Times New Roman" w:cs="Times New Roman"/>
          <w:bCs/>
          <w:i/>
          <w:sz w:val="24"/>
          <w:szCs w:val="24"/>
        </w:rPr>
        <w:t>2</w:t>
      </w:r>
      <w:r w:rsidRPr="00F71D15">
        <w:rPr>
          <w:rFonts w:ascii="Times New Roman" w:eastAsia="Calibri" w:hAnsi="Times New Roman" w:cs="Times New Roman"/>
          <w:bCs/>
          <w:i/>
          <w:sz w:val="24"/>
          <w:szCs w:val="24"/>
        </w:rPr>
        <w:t xml:space="preserve"> gadu (</w:t>
      </w:r>
      <w:r w:rsidR="008353A7">
        <w:rPr>
          <w:rFonts w:ascii="Times New Roman" w:eastAsia="Calibri" w:hAnsi="Times New Roman" w:cs="Times New Roman"/>
          <w:bCs/>
          <w:i/>
          <w:sz w:val="24"/>
          <w:szCs w:val="24"/>
        </w:rPr>
        <w:t>24</w:t>
      </w:r>
      <w:r w:rsidRPr="00F71D15">
        <w:rPr>
          <w:rFonts w:ascii="Times New Roman" w:eastAsia="Calibri" w:hAnsi="Times New Roman" w:cs="Times New Roman"/>
          <w:bCs/>
          <w:i/>
          <w:sz w:val="24"/>
          <w:szCs w:val="24"/>
        </w:rPr>
        <w:t xml:space="preserve"> mēnešu) garantiju un defektu novēršanu 5 (piecu) darba dienu laikā no defekta pieteikšanas dienas. </w:t>
      </w:r>
    </w:p>
    <w:sectPr w:rsidR="00F71D15" w:rsidRPr="00D26055" w:rsidSect="00632B23">
      <w:pgSz w:w="16838" w:h="11906" w:orient="landscape"/>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B9722A"/>
    <w:multiLevelType w:val="hybridMultilevel"/>
    <w:tmpl w:val="E4982D4C"/>
    <w:lvl w:ilvl="0" w:tplc="501821CC">
      <w:start w:val="580"/>
      <w:numFmt w:val="bullet"/>
      <w:lvlText w:val="-"/>
      <w:lvlJc w:val="left"/>
      <w:pPr>
        <w:ind w:left="720" w:hanging="360"/>
      </w:pPr>
      <w:rPr>
        <w:rFonts w:ascii="Calibri" w:eastAsiaTheme="minorHAnsi" w:hAnsi="Calibri" w:cs="Calibri" w:hint="default"/>
        <w:sz w:val="23"/>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D15"/>
    <w:rsid w:val="00050FD9"/>
    <w:rsid w:val="003538E1"/>
    <w:rsid w:val="003C4995"/>
    <w:rsid w:val="004801DB"/>
    <w:rsid w:val="00632B23"/>
    <w:rsid w:val="006B3EB7"/>
    <w:rsid w:val="006E0655"/>
    <w:rsid w:val="008353A7"/>
    <w:rsid w:val="009B5776"/>
    <w:rsid w:val="00AD1EDC"/>
    <w:rsid w:val="00BD1DA5"/>
    <w:rsid w:val="00C863C5"/>
    <w:rsid w:val="00D26055"/>
    <w:rsid w:val="00DB2528"/>
    <w:rsid w:val="00F5466C"/>
    <w:rsid w:val="00F71D15"/>
    <w:rsid w:val="00FC64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34ACE-3585-41C9-BB69-908C6385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7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4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1596</Words>
  <Characters>911</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Justīne Jackeviča</cp:lastModifiedBy>
  <cp:revision>5</cp:revision>
  <dcterms:created xsi:type="dcterms:W3CDTF">2021-11-02T06:47:00Z</dcterms:created>
  <dcterms:modified xsi:type="dcterms:W3CDTF">2021-11-02T08:21:00Z</dcterms:modified>
</cp:coreProperties>
</file>