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51EF8" w14:textId="77777777" w:rsidR="00407E27" w:rsidRPr="006375C3" w:rsidRDefault="00407E27" w:rsidP="00407E27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6375C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Pr="006375C3">
        <w:rPr>
          <w:rFonts w:eastAsia="Calibri"/>
          <w:bCs/>
          <w:sz w:val="20"/>
          <w:szCs w:val="20"/>
          <w:lang w:eastAsia="en-US"/>
        </w:rPr>
        <w:t>2. pielikums</w:t>
      </w:r>
    </w:p>
    <w:p w14:paraId="278655C1" w14:textId="77777777" w:rsidR="002C22F5" w:rsidRDefault="00407E27" w:rsidP="002C22F5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Cenu aptauja</w:t>
      </w:r>
      <w:r w:rsidRPr="005B65B6">
        <w:rPr>
          <w:rFonts w:eastAsia="Calibri"/>
          <w:sz w:val="20"/>
          <w:szCs w:val="20"/>
          <w:lang w:eastAsia="en-US"/>
        </w:rPr>
        <w:t xml:space="preserve"> “</w:t>
      </w:r>
      <w:r w:rsidR="002C22F5" w:rsidRPr="002C22F5">
        <w:rPr>
          <w:rFonts w:eastAsia="Calibri"/>
          <w:sz w:val="20"/>
          <w:szCs w:val="20"/>
          <w:lang w:eastAsia="en-US"/>
        </w:rPr>
        <w:t xml:space="preserve">Pastendes pamatskolas 2.stāva gaiteņa un ziemeļu </w:t>
      </w:r>
    </w:p>
    <w:p w14:paraId="630B4CB9" w14:textId="1A130080" w:rsidR="00407E27" w:rsidRDefault="002C22F5" w:rsidP="002C22F5">
      <w:pPr>
        <w:jc w:val="right"/>
        <w:rPr>
          <w:rFonts w:eastAsia="Calibri"/>
          <w:sz w:val="20"/>
          <w:szCs w:val="20"/>
          <w:lang w:eastAsia="en-US"/>
        </w:rPr>
      </w:pPr>
      <w:r w:rsidRPr="002C22F5">
        <w:rPr>
          <w:rFonts w:eastAsia="Calibri"/>
          <w:sz w:val="20"/>
          <w:szCs w:val="20"/>
          <w:lang w:eastAsia="en-US"/>
        </w:rPr>
        <w:t xml:space="preserve">gala kāpņu telpas </w:t>
      </w:r>
      <w:r w:rsidRPr="00906B65">
        <w:rPr>
          <w:rFonts w:eastAsia="Calibri"/>
          <w:sz w:val="20"/>
          <w:szCs w:val="20"/>
          <w:lang w:eastAsia="en-US"/>
        </w:rPr>
        <w:t>remonts</w:t>
      </w:r>
      <w:r w:rsidR="00407E27" w:rsidRPr="00906B65">
        <w:rPr>
          <w:rFonts w:eastAsia="Calibri"/>
          <w:sz w:val="20"/>
          <w:szCs w:val="20"/>
          <w:lang w:eastAsia="en-US"/>
        </w:rPr>
        <w:t>”, ID Nr. TNPz 2022/</w:t>
      </w:r>
      <w:r w:rsidR="00906B65" w:rsidRPr="00906B65">
        <w:rPr>
          <w:rFonts w:eastAsia="Calibri"/>
          <w:sz w:val="20"/>
          <w:szCs w:val="20"/>
          <w:lang w:eastAsia="en-US"/>
        </w:rPr>
        <w:t>17</w:t>
      </w:r>
    </w:p>
    <w:p w14:paraId="168AAD19" w14:textId="77777777" w:rsidR="0035146B" w:rsidRPr="005B65B6" w:rsidRDefault="0035146B" w:rsidP="0035146B">
      <w:pPr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E1553D" w:rsidRDefault="00F64103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5079068" w14:textId="1DB6A097" w:rsidR="00F64103" w:rsidRPr="00343D28" w:rsidRDefault="0035146B" w:rsidP="00343D28">
      <w:pPr>
        <w:contextualSpacing/>
        <w:jc w:val="center"/>
        <w:rPr>
          <w:rFonts w:eastAsia="Calibri"/>
          <w:bCs/>
        </w:rPr>
      </w:pPr>
      <w:r w:rsidRPr="00343D28">
        <w:rPr>
          <w:rFonts w:eastAsia="Calibri"/>
          <w:bCs/>
        </w:rPr>
        <w:t>“</w:t>
      </w:r>
      <w:r w:rsidR="00D1571F" w:rsidRPr="00D1571F">
        <w:rPr>
          <w:rFonts w:eastAsia="Calibri"/>
          <w:bCs/>
        </w:rPr>
        <w:t>Pastendes pamatskolas 2.stāva gaiteņa un ziemeļu gala kāpņu telpas remonts</w:t>
      </w:r>
      <w:r w:rsidRPr="00343D28">
        <w:rPr>
          <w:rFonts w:eastAsia="Calibri"/>
          <w:bCs/>
        </w:rPr>
        <w:t>”</w:t>
      </w:r>
    </w:p>
    <w:p w14:paraId="1E3BB67B" w14:textId="35A9F0DC" w:rsidR="00F64103" w:rsidRDefault="0020684B" w:rsidP="00343D28">
      <w:pPr>
        <w:jc w:val="center"/>
      </w:pPr>
      <w:r>
        <w:rPr>
          <w:color w:val="000000"/>
        </w:rPr>
        <w:t>Cenu aptaujas</w:t>
      </w:r>
      <w:r w:rsidR="00F64103" w:rsidRPr="002600C6">
        <w:t xml:space="preserve"> </w:t>
      </w:r>
      <w:r w:rsidR="00F64103" w:rsidRPr="00906B65">
        <w:t xml:space="preserve">identifikācijas Nr. </w:t>
      </w:r>
      <w:r w:rsidR="0035146B" w:rsidRPr="00906B65">
        <w:t>TNPz 2022/</w:t>
      </w:r>
      <w:r w:rsidR="00906B65" w:rsidRPr="00906B65">
        <w:t>17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6393C296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FE6D3F">
        <w:t>2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210"/>
        <w:gridCol w:w="4140"/>
      </w:tblGrid>
      <w:tr w:rsidR="005F7689" w:rsidRPr="005F7689" w14:paraId="59EA44D4" w14:textId="7BE70BBD" w:rsidTr="005B7E55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140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5B7E55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140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5B7E55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140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5B7E55">
        <w:trPr>
          <w:trHeight w:val="562"/>
        </w:trPr>
        <w:tc>
          <w:tcPr>
            <w:tcW w:w="5210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140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5B7E55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43A07EA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fakss,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140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10ACBBE8" w:rsidR="00F64103" w:rsidRPr="00A22DFE" w:rsidRDefault="00F64103" w:rsidP="00A22DFE">
      <w:pPr>
        <w:jc w:val="both"/>
        <w:rPr>
          <w:rFonts w:eastAsia="Calibri"/>
          <w:b/>
        </w:rPr>
      </w:pPr>
      <w:r w:rsidRPr="00E1553D">
        <w:t xml:space="preserve">Apliecinām, ka saskaņā ar </w:t>
      </w:r>
      <w:r>
        <w:t xml:space="preserve">Talsu novada pašvaldības izsludinātās cenu aptaujas </w:t>
      </w:r>
      <w:bookmarkStart w:id="0" w:name="_GoBack"/>
      <w:bookmarkEnd w:id="0"/>
      <w:r w:rsidR="00A72D2F">
        <w:rPr>
          <w:b/>
          <w:bCs/>
        </w:rPr>
        <w:t>“</w:t>
      </w:r>
      <w:r w:rsidR="00906B65" w:rsidRPr="00906B65">
        <w:rPr>
          <w:rFonts w:eastAsia="Calibri"/>
          <w:b/>
        </w:rPr>
        <w:t>Pastendes pamatskolas 2.stāva gaiteņa un ziemeļu gala kāpņu telpas remonts</w:t>
      </w:r>
      <w:r w:rsidR="00906B65">
        <w:rPr>
          <w:rFonts w:eastAsia="Calibri"/>
          <w:b/>
        </w:rPr>
        <w:t>”</w:t>
      </w:r>
      <w:r w:rsidR="00A22DFE">
        <w:rPr>
          <w:rFonts w:eastAsia="Calibri"/>
          <w:b/>
        </w:rPr>
        <w:t xml:space="preserve"> </w:t>
      </w:r>
      <w:r w:rsidR="000B7179" w:rsidRPr="000B7179">
        <w:rPr>
          <w:rFonts w:eastAsia="Calibri"/>
          <w:b/>
        </w:rPr>
        <w:t xml:space="preserve">(identifikācijas </w:t>
      </w:r>
      <w:r w:rsidR="000B7179" w:rsidRPr="00906B65">
        <w:rPr>
          <w:rFonts w:eastAsia="Calibri"/>
          <w:b/>
        </w:rPr>
        <w:t>Nr. TNPz 202</w:t>
      </w:r>
      <w:r w:rsidR="001E645B" w:rsidRPr="00906B65">
        <w:rPr>
          <w:rFonts w:eastAsia="Calibri"/>
          <w:b/>
        </w:rPr>
        <w:t>2</w:t>
      </w:r>
      <w:r w:rsidR="000B7179" w:rsidRPr="00906B65">
        <w:rPr>
          <w:rFonts w:eastAsia="Calibri"/>
          <w:b/>
        </w:rPr>
        <w:t>/</w:t>
      </w:r>
      <w:r w:rsidR="00906B65" w:rsidRPr="00906B65">
        <w:rPr>
          <w:rFonts w:eastAsia="Calibri"/>
          <w:b/>
        </w:rPr>
        <w:t>17</w:t>
      </w:r>
      <w:r w:rsidR="000B7179" w:rsidRPr="00906B65">
        <w:rPr>
          <w:rFonts w:eastAsia="Calibri"/>
          <w:b/>
        </w:rPr>
        <w:t xml:space="preserve">) </w:t>
      </w:r>
      <w:r w:rsidRPr="00906B65">
        <w:t>noteikuma</w:t>
      </w:r>
      <w:r>
        <w:t xml:space="preserve"> prasībām</w:t>
      </w:r>
      <w:r w:rsidR="00343D28">
        <w:t xml:space="preserve">, </w:t>
      </w:r>
      <w:r>
        <w:t>20</w:t>
      </w:r>
      <w:r w:rsidR="00A20D44">
        <w:t>2</w:t>
      </w:r>
      <w:r w:rsidR="00FE6D3F">
        <w:t>2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48636BE0" w14:textId="77777777" w:rsidR="00F64103" w:rsidRDefault="00F64103" w:rsidP="00B54B61">
      <w:pPr>
        <w:pStyle w:val="naisf"/>
      </w:pPr>
    </w:p>
    <w:p w14:paraId="00CB327E" w14:textId="77777777" w:rsidR="002475E3" w:rsidRDefault="002475E3" w:rsidP="00B54B61">
      <w:pPr>
        <w:pStyle w:val="naisf"/>
      </w:pPr>
    </w:p>
    <w:p w14:paraId="70B4D060" w14:textId="07F945B1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______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E13F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B7179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5146B"/>
    <w:rsid w:val="003C6676"/>
    <w:rsid w:val="00407A56"/>
    <w:rsid w:val="00407E27"/>
    <w:rsid w:val="004D05C9"/>
    <w:rsid w:val="005B7E55"/>
    <w:rsid w:val="005F7689"/>
    <w:rsid w:val="00621403"/>
    <w:rsid w:val="006375C3"/>
    <w:rsid w:val="00686021"/>
    <w:rsid w:val="006B20D2"/>
    <w:rsid w:val="006C3EDE"/>
    <w:rsid w:val="008E1FCB"/>
    <w:rsid w:val="00906B65"/>
    <w:rsid w:val="00A20D44"/>
    <w:rsid w:val="00A22DFE"/>
    <w:rsid w:val="00A72D2F"/>
    <w:rsid w:val="00B54B61"/>
    <w:rsid w:val="00C80A13"/>
    <w:rsid w:val="00C86EB9"/>
    <w:rsid w:val="00D015FB"/>
    <w:rsid w:val="00D1571F"/>
    <w:rsid w:val="00D24DC2"/>
    <w:rsid w:val="00E13FE2"/>
    <w:rsid w:val="00EF6886"/>
    <w:rsid w:val="00F464DA"/>
    <w:rsid w:val="00F64103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F71B6E26-2601-4A13-9CF3-3F3F090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5278-ADF0-43B9-BF2E-A6BD605B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20</cp:revision>
  <dcterms:created xsi:type="dcterms:W3CDTF">2022-02-17T08:58:00Z</dcterms:created>
  <dcterms:modified xsi:type="dcterms:W3CDTF">2022-02-21T09:24:00Z</dcterms:modified>
</cp:coreProperties>
</file>