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6.0 -->
  <w:body>
    <w:p w:rsidR="00515AC4" w:rsidRPr="00474CF1" w:rsidP="00515AC4" w14:paraId="5A6CAA28" w14:textId="77777777">
      <w:pPr>
        <w:ind w:right="-5"/>
        <w:jc w:val="center"/>
        <w:rPr>
          <w:lang w:val="lv-LV"/>
        </w:rPr>
      </w:pPr>
      <w:r w:rsidRPr="00474CF1">
        <w:rPr>
          <w:noProof/>
          <w:lang w:val="lv-LV"/>
        </w:rPr>
        <w:drawing>
          <wp:inline distT="0" distB="0" distL="0" distR="0">
            <wp:extent cx="809625" cy="958863"/>
            <wp:effectExtent l="0" t="0" r="0" b="0"/>
            <wp:docPr id="1364363464"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4363464" name="Attēls 1364363464"/>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822459" cy="974063"/>
                    </a:xfrm>
                    <a:prstGeom prst="rect">
                      <a:avLst/>
                    </a:prstGeom>
                  </pic:spPr>
                </pic:pic>
              </a:graphicData>
            </a:graphic>
          </wp:inline>
        </w:drawing>
      </w:r>
    </w:p>
    <w:p w:rsidR="00515AC4" w:rsidRPr="00474CF1" w:rsidP="00515AC4" w14:paraId="15C8986D" w14:textId="77777777">
      <w:pPr>
        <w:jc w:val="center"/>
        <w:rPr>
          <w:lang w:val="lv-LV"/>
        </w:rPr>
      </w:pPr>
      <w:r w:rsidRPr="00474CF1">
        <w:rPr>
          <w:lang w:val="lv-LV"/>
        </w:rPr>
        <w:t>Latvijas Republika</w:t>
      </w:r>
    </w:p>
    <w:p w:rsidR="00515AC4" w:rsidRPr="00474CF1" w:rsidP="00515AC4" w14:paraId="4B8C438C" w14:textId="77777777">
      <w:pPr>
        <w:jc w:val="center"/>
        <w:rPr>
          <w:rFonts w:ascii="Bookman Old Style" w:hAnsi="Bookman Old Style"/>
          <w:b/>
          <w:sz w:val="32"/>
          <w:lang w:val="lv-LV"/>
        </w:rPr>
      </w:pPr>
      <w:r w:rsidRPr="00474CF1">
        <w:rPr>
          <w:rFonts w:ascii="Bookman Old Style" w:hAnsi="Bookman Old Style"/>
          <w:b/>
          <w:sz w:val="32"/>
          <w:lang w:val="lv-LV"/>
        </w:rPr>
        <w:t>TALSU NOVADA PAŠVALDĪBA</w:t>
      </w:r>
    </w:p>
    <w:p w:rsidR="00515AC4" w:rsidRPr="00474CF1" w:rsidP="00515AC4" w14:paraId="5F08234E" w14:textId="77777777">
      <w:pPr>
        <w:jc w:val="center"/>
        <w:rPr>
          <w:rFonts w:ascii="Bookman Old Style" w:hAnsi="Bookman Old Style"/>
          <w:sz w:val="32"/>
          <w:lang w:val="lv-LV"/>
        </w:rPr>
      </w:pPr>
      <w:r w:rsidRPr="00474CF1">
        <w:rPr>
          <w:rFonts w:ascii="Bookman Old Style" w:hAnsi="Bookman Old Style"/>
          <w:b/>
          <w:sz w:val="32"/>
          <w:lang w:val="lv-LV"/>
        </w:rPr>
        <w:t>TALSU NOVADA SOCIĀLAIS DIENESTS</w:t>
      </w:r>
    </w:p>
    <w:p w:rsidR="00515AC4" w:rsidRPr="00474CF1" w:rsidP="00515AC4" w14:paraId="563F522F" w14:textId="77777777">
      <w:pPr>
        <w:jc w:val="center"/>
        <w:rPr>
          <w:sz w:val="22"/>
          <w:szCs w:val="22"/>
          <w:lang w:val="lv-LV"/>
        </w:rPr>
      </w:pPr>
      <w:r w:rsidRPr="00474CF1">
        <w:rPr>
          <w:sz w:val="22"/>
          <w:szCs w:val="22"/>
          <w:lang w:val="lv-LV"/>
        </w:rPr>
        <w:t>Nodokļu maksātāja reģistrācijas Nr. 90009113532</w:t>
      </w:r>
    </w:p>
    <w:p w:rsidR="00515AC4" w:rsidRPr="00474CF1" w:rsidP="00515AC4" w14:paraId="5640AFA9" w14:textId="77777777">
      <w:pPr>
        <w:pBdr>
          <w:bottom w:val="single" w:sz="12" w:space="1" w:color="auto"/>
        </w:pBdr>
        <w:jc w:val="center"/>
        <w:rPr>
          <w:sz w:val="20"/>
          <w:lang w:val="lv-LV"/>
        </w:rPr>
      </w:pPr>
      <w:r w:rsidRPr="00474CF1">
        <w:rPr>
          <w:sz w:val="20"/>
          <w:lang w:val="lv-LV"/>
        </w:rPr>
        <w:t>Kareivju iela 7, Talsi, Talsu nov., LV-3201, tālrunis 63221889; 29357075, e-pasts: socialais.dienests@talsi.lv</w:t>
      </w:r>
    </w:p>
    <w:p w:rsidR="006B16AF" w:rsidRPr="00474CF1" w:rsidP="006B16AF" w14:paraId="0A9FD764" w14:textId="77777777">
      <w:pPr>
        <w:ind w:right="-5"/>
        <w:jc w:val="center"/>
        <w:rPr>
          <w:sz w:val="22"/>
          <w:lang w:val="lv-LV"/>
        </w:rPr>
      </w:pPr>
      <w:r w:rsidRPr="00474CF1">
        <w:rPr>
          <w:sz w:val="22"/>
          <w:lang w:val="lv-LV"/>
        </w:rPr>
        <w:t xml:space="preserve">Talsos </w:t>
      </w:r>
      <w:r w:rsidRPr="00474CF1">
        <w:rPr>
          <w:shd w:val="clear" w:color="auto" w:fill="FFFFFF"/>
          <w:lang w:val="lv-LV"/>
        </w:rPr>
        <w:t xml:space="preserve"> </w:t>
      </w:r>
    </w:p>
    <w:p w:rsidR="00D30020" w:rsidRPr="00474CF1" w:rsidP="009E79A2" w14:paraId="3116C782" w14:textId="77777777">
      <w:pPr>
        <w:ind w:right="468"/>
        <w:jc w:val="both"/>
        <w:rPr>
          <w:b/>
          <w:i/>
          <w:lang w:val="lv-LV"/>
        </w:rPr>
      </w:pPr>
    </w:p>
    <w:p w:rsidR="00EE1C3D" w:rsidRPr="00943AAD" w:rsidP="00EE1C3D" w14:paraId="51F09833" w14:textId="77777777">
      <w:pPr>
        <w:overflowPunct w:val="0"/>
        <w:autoSpaceDE w:val="0"/>
        <w:autoSpaceDN w:val="0"/>
        <w:adjustRightInd w:val="0"/>
        <w:jc w:val="right"/>
        <w:rPr>
          <w:bCs/>
          <w:sz w:val="22"/>
        </w:rPr>
      </w:pPr>
      <w:r w:rsidRPr="00943AAD">
        <w:rPr>
          <w:bCs/>
          <w:sz w:val="22"/>
        </w:rPr>
        <w:t xml:space="preserve">Pielikums </w:t>
      </w:r>
    </w:p>
    <w:p w:rsidR="00EE1C3D" w:rsidRPr="00943AAD" w:rsidP="00EE1C3D" w14:paraId="160BAB6E" w14:textId="77777777">
      <w:pPr>
        <w:overflowPunct w:val="0"/>
        <w:autoSpaceDE w:val="0"/>
        <w:autoSpaceDN w:val="0"/>
        <w:adjustRightInd w:val="0"/>
        <w:jc w:val="right"/>
        <w:rPr>
          <w:sz w:val="22"/>
        </w:rPr>
      </w:pPr>
      <w:r w:rsidRPr="00943AAD">
        <w:rPr>
          <w:sz w:val="22"/>
        </w:rPr>
        <w:t xml:space="preserve">Talsu novada Sociālā dienesta </w:t>
      </w:r>
    </w:p>
    <w:p w:rsidR="00E43FC6" w:rsidRPr="00A90089" w:rsidP="00E43FC6" w14:paraId="1DD43B46" w14:textId="77777777">
      <w:pPr>
        <w:jc w:val="right"/>
        <w:rPr>
          <w:rFonts w:eastAsia="Calibri"/>
          <w:b/>
          <w:noProof/>
          <w:u w:val="single"/>
          <w:lang w:val="lv-LV"/>
        </w:rPr>
      </w:pPr>
      <w:r w:rsidRPr="004E6894">
        <w:t>09.06.2026.</w:t>
      </w:r>
      <w:r w:rsidRPr="00E43FC6">
        <w:rPr>
          <w:lang w:val="lv-LV"/>
        </w:rPr>
        <w:t xml:space="preserve"> </w:t>
      </w:r>
      <w:r w:rsidRPr="00E43FC6">
        <w:rPr>
          <w:sz w:val="22"/>
          <w:lang w:val="lv-LV"/>
        </w:rPr>
        <w:t xml:space="preserve">rīkojumam Nr. </w:t>
      </w:r>
      <w:r w:rsidRPr="00E43FC6">
        <w:rPr>
          <w:lang w:val="lv-LV"/>
        </w:rPr>
        <w:t>TNPCP/26/6-12/73/AK</w:t>
      </w:r>
    </w:p>
    <w:p w:rsidR="00474CF1" w:rsidRPr="00E43FC6" w:rsidP="00E43FC6" w14:paraId="58BC58B3" w14:textId="71F2AC31">
      <w:pPr>
        <w:tabs>
          <w:tab w:val="right" w:pos="2835"/>
        </w:tabs>
        <w:jc w:val="right"/>
        <w:rPr>
          <w:u w:val="single"/>
          <w:lang w:val="lv-LV"/>
        </w:rPr>
      </w:pPr>
    </w:p>
    <w:p w:rsidR="00726229" w:rsidRPr="00474CF1" w:rsidP="00BC6082" w14:paraId="4CA3BEA4" w14:textId="77777777">
      <w:pPr>
        <w:overflowPunct w:val="0"/>
        <w:autoSpaceDE w:val="0"/>
        <w:autoSpaceDN w:val="0"/>
        <w:adjustRightInd w:val="0"/>
        <w:jc w:val="right"/>
        <w:rPr>
          <w:b/>
          <w:color w:val="FF0000"/>
          <w:lang w:val="lv-LV"/>
        </w:rPr>
      </w:pPr>
    </w:p>
    <w:p w:rsidR="00A82DA0" w:rsidP="00474CF1" w14:paraId="40D57DD5" w14:textId="77777777">
      <w:pPr>
        <w:jc w:val="center"/>
        <w:rPr>
          <w:b/>
          <w:bCs/>
          <w:color w:val="000000"/>
          <w:lang w:val="lv-LV"/>
        </w:rPr>
      </w:pPr>
      <w:r>
        <w:rPr>
          <w:b/>
          <w:bCs/>
          <w:color w:val="000000"/>
          <w:lang w:val="lv-LV"/>
        </w:rPr>
        <w:t xml:space="preserve">Talsu novada Sociālā dienesta vadītāja vietnieka </w:t>
      </w:r>
    </w:p>
    <w:p w:rsidR="00474CF1" w:rsidRPr="00474CF1" w:rsidP="00474CF1" w14:paraId="59492F91" w14:textId="77777777">
      <w:pPr>
        <w:jc w:val="center"/>
        <w:rPr>
          <w:lang w:val="lv-LV"/>
        </w:rPr>
      </w:pPr>
      <w:r>
        <w:rPr>
          <w:b/>
          <w:bCs/>
          <w:color w:val="000000"/>
          <w:lang w:val="lv-LV"/>
        </w:rPr>
        <w:t>amata atklāta konkursa nolikums</w:t>
      </w:r>
    </w:p>
    <w:p w:rsidR="00474CF1" w:rsidRPr="00474CF1" w:rsidP="00474CF1" w14:paraId="67B2A9B0" w14:textId="77777777">
      <w:pPr>
        <w:jc w:val="center"/>
        <w:rPr>
          <w:lang w:val="lv-LV"/>
        </w:rPr>
      </w:pPr>
      <w:r w:rsidRPr="00474CF1">
        <w:rPr>
          <w:b/>
          <w:bCs/>
          <w:color w:val="000000"/>
          <w:lang w:val="lv-LV"/>
        </w:rPr>
        <w:t> </w:t>
      </w:r>
    </w:p>
    <w:p w:rsidR="00A82DA0" w:rsidRPr="00AF3998" w:rsidP="00AF3998" w14:paraId="4C24A0E0" w14:textId="77777777">
      <w:pPr>
        <w:pStyle w:val="ListParagraph"/>
        <w:numPr>
          <w:ilvl w:val="0"/>
          <w:numId w:val="13"/>
        </w:numPr>
        <w:jc w:val="center"/>
        <w:rPr>
          <w:b/>
          <w:bCs/>
          <w:color w:val="000000"/>
        </w:rPr>
      </w:pPr>
      <w:r w:rsidRPr="00AF3998">
        <w:rPr>
          <w:b/>
          <w:bCs/>
          <w:color w:val="000000"/>
        </w:rPr>
        <w:t>Vispārīgie noteikumi</w:t>
      </w:r>
    </w:p>
    <w:p w:rsidR="003F3CF5" w:rsidP="003F3CF5" w14:paraId="343C8658" w14:textId="77777777">
      <w:pPr>
        <w:jc w:val="both"/>
        <w:rPr>
          <w:color w:val="000000"/>
          <w:lang w:val="lv-LV"/>
        </w:rPr>
      </w:pPr>
    </w:p>
    <w:p w:rsidR="00A82DA0" w:rsidRPr="00E213FD" w:rsidP="00E27824" w14:paraId="10FAB710" w14:textId="77777777">
      <w:pPr>
        <w:ind w:firstLine="851"/>
        <w:jc w:val="both"/>
        <w:rPr>
          <w:b/>
          <w:bCs/>
          <w:color w:val="000000"/>
          <w:lang w:val="lv-LV"/>
        </w:rPr>
      </w:pPr>
      <w:r w:rsidRPr="00E213FD">
        <w:rPr>
          <w:color w:val="000000"/>
          <w:lang w:val="lv-LV"/>
        </w:rPr>
        <w:t xml:space="preserve">Atklāta konkursa mērķis ir noskaidrot un apstiprināt Talsu novada Sociālā dienesta (turpmāk - Sociālais dienests) vadītāja vietnieka (profesijas kods </w:t>
      </w:r>
      <w:r w:rsidRPr="00E213FD">
        <w:rPr>
          <w:lang w:val="lv-LV"/>
        </w:rPr>
        <w:t>1344 04) amata pienākumu izpildei piemērotāko pretendentu, kurš atbilstoši amata kompetencēm nodrošinātu S</w:t>
      </w:r>
      <w:r w:rsidRPr="00E213FD">
        <w:rPr>
          <w:lang w:val="lv-LV"/>
        </w:rPr>
        <w:t>ociālā dienesta nolikumā noteikto funkciju kvalitatīvu un savlaicīgu izpildi.</w:t>
      </w:r>
    </w:p>
    <w:p w:rsidR="00474CF1" w:rsidRPr="00474CF1" w:rsidP="00474CF1" w14:paraId="7D4D9329" w14:textId="77777777">
      <w:pPr>
        <w:ind w:left="280"/>
        <w:jc w:val="both"/>
        <w:rPr>
          <w:lang w:val="lv-LV"/>
        </w:rPr>
      </w:pPr>
      <w:r w:rsidRPr="00474CF1">
        <w:rPr>
          <w:color w:val="000000"/>
          <w:lang w:val="lv-LV"/>
        </w:rPr>
        <w:t> </w:t>
      </w:r>
    </w:p>
    <w:p w:rsidR="00474CF1" w:rsidRPr="00AF3998" w:rsidP="00AF3998" w14:paraId="24138E7F" w14:textId="77777777">
      <w:pPr>
        <w:pStyle w:val="ListParagraph"/>
        <w:numPr>
          <w:ilvl w:val="0"/>
          <w:numId w:val="13"/>
        </w:numPr>
        <w:jc w:val="center"/>
        <w:rPr>
          <w:b/>
          <w:bCs/>
          <w:color w:val="000000"/>
        </w:rPr>
      </w:pPr>
      <w:r w:rsidRPr="00AF3998">
        <w:rPr>
          <w:b/>
          <w:bCs/>
          <w:color w:val="000000"/>
        </w:rPr>
        <w:t>Konkursa komisija</w:t>
      </w:r>
      <w:r w:rsidRPr="00AF3998" w:rsidR="003F3CF5">
        <w:rPr>
          <w:b/>
          <w:bCs/>
          <w:color w:val="000000"/>
        </w:rPr>
        <w:t xml:space="preserve"> </w:t>
      </w:r>
    </w:p>
    <w:p w:rsidR="00AF3998" w:rsidP="00126208" w14:paraId="1D4E68B1" w14:textId="77777777">
      <w:pPr>
        <w:pStyle w:val="ListParagraph"/>
        <w:numPr>
          <w:ilvl w:val="1"/>
          <w:numId w:val="13"/>
        </w:numPr>
        <w:ind w:left="426"/>
        <w:jc w:val="both"/>
        <w:rPr>
          <w:color w:val="000000"/>
        </w:rPr>
      </w:pPr>
      <w:r w:rsidRPr="00AF3998">
        <w:rPr>
          <w:color w:val="000000"/>
        </w:rPr>
        <w:t>Konkursa komisija izveidota četru Talsu novada pašvaldības</w:t>
      </w:r>
      <w:r w:rsidR="00D87B55">
        <w:rPr>
          <w:color w:val="000000"/>
        </w:rPr>
        <w:t xml:space="preserve"> (turpmāk - Pašvaldība) </w:t>
      </w:r>
      <w:r w:rsidRPr="00AF3998">
        <w:rPr>
          <w:color w:val="000000"/>
        </w:rPr>
        <w:t xml:space="preserve"> darbinieku sastāvā</w:t>
      </w:r>
      <w:r>
        <w:rPr>
          <w:color w:val="000000"/>
        </w:rPr>
        <w:t>.</w:t>
      </w:r>
    </w:p>
    <w:p w:rsidR="00AF3998" w:rsidP="00126208" w14:paraId="64131DDF" w14:textId="77777777">
      <w:pPr>
        <w:pStyle w:val="ListParagraph"/>
        <w:numPr>
          <w:ilvl w:val="1"/>
          <w:numId w:val="13"/>
        </w:numPr>
        <w:ind w:left="426"/>
        <w:jc w:val="both"/>
        <w:rPr>
          <w:color w:val="000000"/>
        </w:rPr>
      </w:pPr>
      <w:r w:rsidRPr="00AF3998">
        <w:rPr>
          <w:color w:val="000000"/>
        </w:rPr>
        <w:t xml:space="preserve">Komisija ir lemttiesīga, ja komisijas sēdē piedalās </w:t>
      </w:r>
      <w:r w:rsidRPr="00AF3998">
        <w:rPr>
          <w:color w:val="000000"/>
        </w:rPr>
        <w:t>vismaz trīs komisijas locekļi.</w:t>
      </w:r>
    </w:p>
    <w:p w:rsidR="005A7325" w:rsidP="00126208" w14:paraId="4C6DF078" w14:textId="77777777">
      <w:pPr>
        <w:pStyle w:val="ListParagraph"/>
        <w:numPr>
          <w:ilvl w:val="1"/>
          <w:numId w:val="13"/>
        </w:numPr>
        <w:ind w:left="426"/>
        <w:jc w:val="both"/>
        <w:rPr>
          <w:color w:val="000000"/>
        </w:rPr>
      </w:pPr>
      <w:r w:rsidRPr="00AF3998">
        <w:rPr>
          <w:color w:val="000000"/>
        </w:rPr>
        <w:t>Sociālā dienesta vadītāja vietnieka amata atklāta konkursa nolikuma</w:t>
      </w:r>
      <w:r>
        <w:rPr>
          <w:color w:val="000000"/>
        </w:rPr>
        <w:t xml:space="preserve"> </w:t>
      </w:r>
      <w:r w:rsidRPr="005A7325">
        <w:rPr>
          <w:color w:val="000000"/>
        </w:rPr>
        <w:t>(turpmāk – Nolikums) 2.1. punktā minētā komisija veic kandidātu iesniegto pieteikumu</w:t>
      </w:r>
      <w:r>
        <w:rPr>
          <w:color w:val="000000"/>
        </w:rPr>
        <w:t xml:space="preserve"> </w:t>
      </w:r>
      <w:r w:rsidRPr="005A7325">
        <w:rPr>
          <w:color w:val="000000"/>
        </w:rPr>
        <w:t>dokumentu izvērtēšanu un Nolikumā noteiktajā kārtībā nosaka kandidātu in</w:t>
      </w:r>
      <w:r w:rsidRPr="005A7325">
        <w:rPr>
          <w:color w:val="000000"/>
        </w:rPr>
        <w:t>terviju norises laiku</w:t>
      </w:r>
      <w:r>
        <w:rPr>
          <w:color w:val="000000"/>
        </w:rPr>
        <w:t xml:space="preserve"> </w:t>
      </w:r>
      <w:r w:rsidRPr="005A7325">
        <w:rPr>
          <w:color w:val="000000"/>
        </w:rPr>
        <w:t>un vietu.</w:t>
      </w:r>
    </w:p>
    <w:p w:rsidR="005A7325" w:rsidP="00126208" w14:paraId="30AEFA1F" w14:textId="77777777">
      <w:pPr>
        <w:pStyle w:val="ListParagraph"/>
        <w:numPr>
          <w:ilvl w:val="1"/>
          <w:numId w:val="13"/>
        </w:numPr>
        <w:ind w:left="426"/>
        <w:jc w:val="both"/>
        <w:rPr>
          <w:color w:val="000000"/>
        </w:rPr>
      </w:pPr>
      <w:r w:rsidRPr="005A7325">
        <w:rPr>
          <w:color w:val="000000"/>
        </w:rPr>
        <w:t>Darbinieks, kurš atbildīgs par konkursa gaitas dokumentēšanu, ar elektroniskā pasta</w:t>
      </w:r>
      <w:r>
        <w:rPr>
          <w:color w:val="000000"/>
        </w:rPr>
        <w:t xml:space="preserve"> </w:t>
      </w:r>
      <w:r w:rsidRPr="005A7325">
        <w:rPr>
          <w:color w:val="000000"/>
        </w:rPr>
        <w:t>starpniecību paziņo intervijas norises laiku un vietu tiem kandidātiem, kuri tiek aicināti uz darba</w:t>
      </w:r>
      <w:r>
        <w:rPr>
          <w:color w:val="000000"/>
        </w:rPr>
        <w:t xml:space="preserve"> </w:t>
      </w:r>
      <w:r w:rsidRPr="005A7325">
        <w:rPr>
          <w:color w:val="000000"/>
        </w:rPr>
        <w:t>interviju.</w:t>
      </w:r>
      <w:r>
        <w:rPr>
          <w:color w:val="000000"/>
        </w:rPr>
        <w:t xml:space="preserve"> </w:t>
      </w:r>
      <w:r w:rsidRPr="005A7325">
        <w:rPr>
          <w:color w:val="000000"/>
        </w:rPr>
        <w:t>Darba intervija var tikt orga</w:t>
      </w:r>
      <w:r w:rsidRPr="005A7325">
        <w:rPr>
          <w:color w:val="000000"/>
        </w:rPr>
        <w:t>nizēta attālināti, izmantojot komunikāciju tehnoloģijas.</w:t>
      </w:r>
    </w:p>
    <w:p w:rsidR="005A7325" w:rsidP="00126208" w14:paraId="43BE3886" w14:textId="77777777">
      <w:pPr>
        <w:pStyle w:val="ListParagraph"/>
        <w:numPr>
          <w:ilvl w:val="1"/>
          <w:numId w:val="13"/>
        </w:numPr>
        <w:ind w:left="426"/>
        <w:jc w:val="both"/>
        <w:rPr>
          <w:color w:val="000000"/>
        </w:rPr>
      </w:pPr>
      <w:r w:rsidRPr="005A7325">
        <w:rPr>
          <w:color w:val="000000"/>
        </w:rPr>
        <w:t>Komisija darbu veic klātienē.</w:t>
      </w:r>
    </w:p>
    <w:p w:rsidR="00072809" w:rsidP="00126208" w14:paraId="738B4E89" w14:textId="77777777">
      <w:pPr>
        <w:pStyle w:val="ListParagraph"/>
        <w:numPr>
          <w:ilvl w:val="1"/>
          <w:numId w:val="13"/>
        </w:numPr>
        <w:ind w:left="426"/>
        <w:jc w:val="both"/>
        <w:rPr>
          <w:color w:val="000000"/>
        </w:rPr>
      </w:pPr>
      <w:r w:rsidRPr="00072809">
        <w:rPr>
          <w:color w:val="000000"/>
        </w:rPr>
        <w:t xml:space="preserve">Komisijas sēdes tiek protokolētas. Protokolēšanu nodrošina </w:t>
      </w:r>
      <w:r w:rsidRPr="00AF3998" w:rsidR="00BA3335">
        <w:rPr>
          <w:color w:val="000000"/>
        </w:rPr>
        <w:t>Sociālā</w:t>
      </w:r>
      <w:r w:rsidRPr="00072809" w:rsidR="00BA3335">
        <w:rPr>
          <w:color w:val="000000"/>
        </w:rPr>
        <w:t xml:space="preserve"> </w:t>
      </w:r>
      <w:r w:rsidR="00BA3335">
        <w:rPr>
          <w:color w:val="000000"/>
        </w:rPr>
        <w:t>d</w:t>
      </w:r>
      <w:r w:rsidRPr="00072809">
        <w:rPr>
          <w:color w:val="000000"/>
        </w:rPr>
        <w:t>ienesta vecākais lietvedis.</w:t>
      </w:r>
    </w:p>
    <w:p w:rsidR="003F3CF5" w:rsidP="00126208" w14:paraId="4250C027" w14:textId="77777777">
      <w:pPr>
        <w:pStyle w:val="ListParagraph"/>
        <w:numPr>
          <w:ilvl w:val="1"/>
          <w:numId w:val="13"/>
        </w:numPr>
        <w:ind w:left="426"/>
        <w:jc w:val="both"/>
        <w:rPr>
          <w:color w:val="000000"/>
        </w:rPr>
      </w:pPr>
      <w:r w:rsidRPr="005A7325">
        <w:rPr>
          <w:color w:val="000000"/>
        </w:rPr>
        <w:t>Komisija sagatavo konkursa norises noslēguma protokolu un kopā ar konkurs</w:t>
      </w:r>
      <w:r w:rsidRPr="005A7325">
        <w:rPr>
          <w:color w:val="000000"/>
        </w:rPr>
        <w:t>ā uzvarējušā</w:t>
      </w:r>
      <w:r w:rsidR="005A7325">
        <w:rPr>
          <w:color w:val="000000"/>
        </w:rPr>
        <w:t xml:space="preserve"> </w:t>
      </w:r>
      <w:r w:rsidRPr="005A7325">
        <w:rPr>
          <w:color w:val="000000"/>
        </w:rPr>
        <w:t>kandidāta iesniegtajiem dokumentiem un ierosinājumu par kandidāta izvirzīšanu pieņemšanai</w:t>
      </w:r>
      <w:r w:rsidR="005A7325">
        <w:rPr>
          <w:color w:val="000000"/>
        </w:rPr>
        <w:t xml:space="preserve"> </w:t>
      </w:r>
      <w:r w:rsidRPr="005A7325">
        <w:rPr>
          <w:color w:val="000000"/>
        </w:rPr>
        <w:t xml:space="preserve">darbā iesniedz to </w:t>
      </w:r>
      <w:r w:rsidRPr="00AF3998" w:rsidR="00BA3335">
        <w:rPr>
          <w:color w:val="000000"/>
        </w:rPr>
        <w:t>Sociālā</w:t>
      </w:r>
      <w:r w:rsidR="00BA3335">
        <w:rPr>
          <w:color w:val="000000"/>
        </w:rPr>
        <w:t xml:space="preserve"> d</w:t>
      </w:r>
      <w:r w:rsidRPr="005A7325" w:rsidR="00AF3998">
        <w:rPr>
          <w:color w:val="000000"/>
        </w:rPr>
        <w:t>ienesta vadītājam</w:t>
      </w:r>
      <w:r w:rsidRPr="005A7325">
        <w:rPr>
          <w:color w:val="000000"/>
        </w:rPr>
        <w:t xml:space="preserve"> lēmuma apstiprin</w:t>
      </w:r>
      <w:r w:rsidRPr="005A7325" w:rsidR="00AF3998">
        <w:rPr>
          <w:color w:val="000000"/>
        </w:rPr>
        <w:t>āšanai.</w:t>
      </w:r>
    </w:p>
    <w:p w:rsidR="00F03295" w:rsidRPr="005A7325" w:rsidP="00F03295" w14:paraId="2EE85EAD" w14:textId="77777777">
      <w:pPr>
        <w:pStyle w:val="ListParagraph"/>
        <w:ind w:left="780"/>
        <w:jc w:val="both"/>
        <w:rPr>
          <w:color w:val="000000"/>
        </w:rPr>
      </w:pPr>
    </w:p>
    <w:p w:rsidR="005A7325" w:rsidRPr="005A7325" w:rsidP="005A7325" w14:paraId="2384E9C4" w14:textId="77777777">
      <w:pPr>
        <w:pStyle w:val="ListParagraph"/>
        <w:numPr>
          <w:ilvl w:val="0"/>
          <w:numId w:val="13"/>
        </w:numPr>
        <w:tabs>
          <w:tab w:val="left" w:pos="993"/>
        </w:tabs>
        <w:jc w:val="center"/>
        <w:rPr>
          <w:b/>
          <w:bCs/>
          <w:color w:val="000000"/>
        </w:rPr>
      </w:pPr>
      <w:r w:rsidRPr="005A7325">
        <w:rPr>
          <w:b/>
          <w:bCs/>
          <w:color w:val="000000"/>
        </w:rPr>
        <w:t>Konkursa dalībnieki</w:t>
      </w:r>
    </w:p>
    <w:p w:rsidR="005A7325" w:rsidP="00126208" w14:paraId="3D08D2A7" w14:textId="77777777">
      <w:pPr>
        <w:pStyle w:val="ListParagraph"/>
        <w:numPr>
          <w:ilvl w:val="1"/>
          <w:numId w:val="13"/>
        </w:numPr>
        <w:tabs>
          <w:tab w:val="left" w:pos="993"/>
        </w:tabs>
        <w:ind w:left="426"/>
        <w:jc w:val="both"/>
        <w:rPr>
          <w:color w:val="000000"/>
        </w:rPr>
      </w:pPr>
      <w:r w:rsidRPr="005A7325">
        <w:rPr>
          <w:color w:val="000000"/>
        </w:rPr>
        <w:t xml:space="preserve">Konkursā var piedalīties un par tā uzvarētāju kļūt jebkura </w:t>
      </w:r>
      <w:r w:rsidRPr="005A7325">
        <w:rPr>
          <w:color w:val="000000"/>
        </w:rPr>
        <w:t>pilngadīga persona, kura</w:t>
      </w:r>
      <w:r>
        <w:rPr>
          <w:color w:val="000000"/>
        </w:rPr>
        <w:t xml:space="preserve"> </w:t>
      </w:r>
      <w:r w:rsidRPr="005A7325">
        <w:rPr>
          <w:color w:val="000000"/>
        </w:rPr>
        <w:t>iesniegusi pieteikumu kopā ar visiem Nolikumā noteiktajiem nepieciešamajiem kandidātu</w:t>
      </w:r>
      <w:r>
        <w:rPr>
          <w:color w:val="000000"/>
        </w:rPr>
        <w:t xml:space="preserve"> </w:t>
      </w:r>
      <w:r w:rsidRPr="005A7325">
        <w:rPr>
          <w:color w:val="000000"/>
        </w:rPr>
        <w:t>atlases dokumentiem un saņēmusi augstāko punktu skaitu.</w:t>
      </w:r>
    </w:p>
    <w:p w:rsidR="005A7325" w:rsidP="00126208" w14:paraId="16863154" w14:textId="77777777">
      <w:pPr>
        <w:pStyle w:val="ListParagraph"/>
        <w:numPr>
          <w:ilvl w:val="1"/>
          <w:numId w:val="13"/>
        </w:numPr>
        <w:tabs>
          <w:tab w:val="left" w:pos="993"/>
        </w:tabs>
        <w:ind w:left="426"/>
        <w:jc w:val="both"/>
        <w:rPr>
          <w:color w:val="000000"/>
        </w:rPr>
      </w:pPr>
      <w:r>
        <w:rPr>
          <w:color w:val="000000"/>
        </w:rPr>
        <w:t xml:space="preserve"> </w:t>
      </w:r>
      <w:r w:rsidRPr="005A7325">
        <w:rPr>
          <w:color w:val="000000"/>
        </w:rPr>
        <w:t>Pieteikumu ar norādi “</w:t>
      </w:r>
      <w:r w:rsidRPr="005A7325">
        <w:rPr>
          <w:b/>
          <w:bCs/>
          <w:color w:val="000000"/>
        </w:rPr>
        <w:t>Konkursam uz Talsu novada Sociālā dienesta vadītāja vietnieka amat</w:t>
      </w:r>
      <w:r w:rsidRPr="005A7325">
        <w:rPr>
          <w:b/>
          <w:bCs/>
          <w:color w:val="000000"/>
        </w:rPr>
        <w:t>u</w:t>
      </w:r>
      <w:r>
        <w:rPr>
          <w:color w:val="000000"/>
        </w:rPr>
        <w:t xml:space="preserve">” </w:t>
      </w:r>
      <w:r w:rsidRPr="005A7325">
        <w:rPr>
          <w:color w:val="000000"/>
        </w:rPr>
        <w:t>var iesniegt:</w:t>
      </w:r>
    </w:p>
    <w:p w:rsidR="005A7325" w:rsidP="005A7325" w14:paraId="351F2321" w14:textId="77777777">
      <w:pPr>
        <w:pStyle w:val="ListParagraph"/>
        <w:numPr>
          <w:ilvl w:val="2"/>
          <w:numId w:val="13"/>
        </w:numPr>
        <w:tabs>
          <w:tab w:val="left" w:pos="993"/>
        </w:tabs>
        <w:jc w:val="both"/>
        <w:rPr>
          <w:color w:val="000000"/>
        </w:rPr>
      </w:pPr>
      <w:r w:rsidRPr="005A7325">
        <w:rPr>
          <w:color w:val="000000"/>
        </w:rPr>
        <w:t xml:space="preserve">nosūtot pa pastu, norādot adresātu </w:t>
      </w:r>
      <w:r w:rsidR="00D87B55">
        <w:rPr>
          <w:color w:val="000000"/>
        </w:rPr>
        <w:t>P</w:t>
      </w:r>
      <w:r w:rsidRPr="005A7325">
        <w:rPr>
          <w:color w:val="000000"/>
        </w:rPr>
        <w:t xml:space="preserve">ašvaldība, </w:t>
      </w:r>
      <w:r w:rsidRPr="00F03295" w:rsidR="00F03295">
        <w:rPr>
          <w:color w:val="000000"/>
        </w:rPr>
        <w:t>Talsu novada Sociāl</w:t>
      </w:r>
      <w:r w:rsidR="00F03295">
        <w:rPr>
          <w:color w:val="000000"/>
        </w:rPr>
        <w:t>ais</w:t>
      </w:r>
      <w:r w:rsidRPr="00F03295" w:rsidR="00F03295">
        <w:rPr>
          <w:color w:val="000000"/>
        </w:rPr>
        <w:t xml:space="preserve"> dienest</w:t>
      </w:r>
      <w:r w:rsidR="00F03295">
        <w:rPr>
          <w:color w:val="000000"/>
        </w:rPr>
        <w:t>s</w:t>
      </w:r>
      <w:r w:rsidRPr="005A7325">
        <w:rPr>
          <w:color w:val="000000"/>
        </w:rPr>
        <w:t>, Kareivju iela 7, Talsi, Talsu novads, LV-3201;</w:t>
      </w:r>
    </w:p>
    <w:p w:rsidR="005A7325" w:rsidP="005A7325" w14:paraId="06938B00" w14:textId="77777777">
      <w:pPr>
        <w:pStyle w:val="ListParagraph"/>
        <w:numPr>
          <w:ilvl w:val="2"/>
          <w:numId w:val="13"/>
        </w:numPr>
        <w:tabs>
          <w:tab w:val="left" w:pos="993"/>
        </w:tabs>
        <w:jc w:val="both"/>
        <w:rPr>
          <w:color w:val="000000"/>
        </w:rPr>
      </w:pPr>
      <w:r w:rsidRPr="005A7325">
        <w:rPr>
          <w:color w:val="000000"/>
        </w:rPr>
        <w:t xml:space="preserve">slēgtā aploksnē </w:t>
      </w:r>
      <w:r w:rsidR="00D87B55">
        <w:rPr>
          <w:color w:val="000000"/>
        </w:rPr>
        <w:t>P</w:t>
      </w:r>
      <w:r w:rsidRPr="005A7325">
        <w:rPr>
          <w:color w:val="000000"/>
        </w:rPr>
        <w:t xml:space="preserve">ašvaldības </w:t>
      </w:r>
      <w:r w:rsidRPr="00F03295" w:rsidR="00F03295">
        <w:rPr>
          <w:color w:val="000000"/>
        </w:rPr>
        <w:t>Talsu novada Sociāl</w:t>
      </w:r>
      <w:r w:rsidR="00F03295">
        <w:rPr>
          <w:color w:val="000000"/>
        </w:rPr>
        <w:t>ajā</w:t>
      </w:r>
      <w:r w:rsidRPr="00F03295" w:rsidR="00F03295">
        <w:rPr>
          <w:color w:val="000000"/>
        </w:rPr>
        <w:t xml:space="preserve"> dienest</w:t>
      </w:r>
      <w:r w:rsidR="00F03295">
        <w:rPr>
          <w:color w:val="000000"/>
        </w:rPr>
        <w:t>ā</w:t>
      </w:r>
      <w:r w:rsidRPr="005A7325">
        <w:rPr>
          <w:color w:val="000000"/>
        </w:rPr>
        <w:t>, Kareivju ielā 7, 2.</w:t>
      </w:r>
      <w:r w:rsidR="00F03295">
        <w:rPr>
          <w:color w:val="000000"/>
        </w:rPr>
        <w:t> </w:t>
      </w:r>
      <w:r w:rsidRPr="005A7325">
        <w:rPr>
          <w:color w:val="000000"/>
        </w:rPr>
        <w:t xml:space="preserve">korpusā 425. kabinetā, Talsos, </w:t>
      </w:r>
      <w:r w:rsidRPr="005A7325">
        <w:rPr>
          <w:color w:val="000000"/>
        </w:rPr>
        <w:t>Talsu novadā, LV-3201;</w:t>
      </w:r>
    </w:p>
    <w:p w:rsidR="005A7325" w:rsidP="005A7325" w14:paraId="65482297" w14:textId="77777777">
      <w:pPr>
        <w:pStyle w:val="ListParagraph"/>
        <w:numPr>
          <w:ilvl w:val="2"/>
          <w:numId w:val="13"/>
        </w:numPr>
        <w:tabs>
          <w:tab w:val="left" w:pos="993"/>
        </w:tabs>
        <w:jc w:val="both"/>
        <w:rPr>
          <w:color w:val="000000"/>
        </w:rPr>
      </w:pPr>
      <w:r w:rsidRPr="005A7325">
        <w:rPr>
          <w:color w:val="000000"/>
        </w:rPr>
        <w:t xml:space="preserve">slēgtā aploksnē, ievietojot to pie </w:t>
      </w:r>
      <w:r w:rsidR="00D87B55">
        <w:rPr>
          <w:color w:val="000000"/>
        </w:rPr>
        <w:t>P</w:t>
      </w:r>
      <w:r w:rsidRPr="005A7325">
        <w:rPr>
          <w:color w:val="000000"/>
        </w:rPr>
        <w:t>ašvaldības ārdurvīm novietotajā pasta kastē, norādot</w:t>
      </w:r>
      <w:r>
        <w:rPr>
          <w:color w:val="000000"/>
        </w:rPr>
        <w:t xml:space="preserve"> </w:t>
      </w:r>
      <w:r w:rsidRPr="005A7325">
        <w:rPr>
          <w:color w:val="000000"/>
        </w:rPr>
        <w:t xml:space="preserve">adresātu – </w:t>
      </w:r>
      <w:r w:rsidRPr="00F03295" w:rsidR="00F03295">
        <w:rPr>
          <w:color w:val="000000"/>
        </w:rPr>
        <w:t>Talsu novada Sociāl</w:t>
      </w:r>
      <w:r w:rsidR="00F03295">
        <w:rPr>
          <w:color w:val="000000"/>
        </w:rPr>
        <w:t>ais</w:t>
      </w:r>
      <w:r w:rsidRPr="00F03295" w:rsidR="00F03295">
        <w:rPr>
          <w:color w:val="000000"/>
        </w:rPr>
        <w:t xml:space="preserve"> dienest</w:t>
      </w:r>
      <w:r w:rsidR="00F03295">
        <w:rPr>
          <w:color w:val="000000"/>
        </w:rPr>
        <w:t>s</w:t>
      </w:r>
      <w:r w:rsidRPr="005A7325">
        <w:rPr>
          <w:color w:val="000000"/>
        </w:rPr>
        <w:t>, Pašvaldība, Kareivju iela 7, Talsi, Talsu</w:t>
      </w:r>
      <w:r>
        <w:rPr>
          <w:color w:val="000000"/>
        </w:rPr>
        <w:t xml:space="preserve"> </w:t>
      </w:r>
      <w:r w:rsidRPr="005A7325">
        <w:rPr>
          <w:color w:val="000000"/>
        </w:rPr>
        <w:t>novads, LV-3201;</w:t>
      </w:r>
    </w:p>
    <w:p w:rsidR="005A7325" w:rsidRPr="005A7325" w:rsidP="005A7325" w14:paraId="1B63DF69" w14:textId="77777777">
      <w:pPr>
        <w:pStyle w:val="ListParagraph"/>
        <w:numPr>
          <w:ilvl w:val="2"/>
          <w:numId w:val="13"/>
        </w:numPr>
        <w:tabs>
          <w:tab w:val="left" w:pos="993"/>
        </w:tabs>
        <w:jc w:val="both"/>
        <w:rPr>
          <w:color w:val="000000"/>
        </w:rPr>
      </w:pPr>
      <w:r w:rsidRPr="005A7325">
        <w:rPr>
          <w:color w:val="000000"/>
        </w:rPr>
        <w:t xml:space="preserve"> nosūtot uz elektroniskā pasta adresi </w:t>
      </w:r>
      <w:r w:rsidRPr="00F03295" w:rsidR="00F03295">
        <w:rPr>
          <w:color w:val="000000"/>
        </w:rPr>
        <w:t>socialais.dienests</w:t>
      </w:r>
      <w:r w:rsidRPr="005A7325">
        <w:rPr>
          <w:color w:val="000000"/>
        </w:rPr>
        <w:t>@talsi.lv.</w:t>
      </w:r>
    </w:p>
    <w:p w:rsidR="00D87B55" w:rsidP="00D87B55" w14:paraId="617E8FD7" w14:textId="77777777">
      <w:pPr>
        <w:pStyle w:val="ListParagraph"/>
        <w:numPr>
          <w:ilvl w:val="1"/>
          <w:numId w:val="13"/>
        </w:numPr>
        <w:tabs>
          <w:tab w:val="left" w:pos="993"/>
        </w:tabs>
        <w:jc w:val="both"/>
        <w:rPr>
          <w:color w:val="000000"/>
        </w:rPr>
      </w:pPr>
      <w:r w:rsidRPr="00D87B55">
        <w:rPr>
          <w:color w:val="000000"/>
        </w:rPr>
        <w:t>Pa pastu iesūtītam vai personīgi iesniegtam pieteikumam jābūt personīgi parakstītam,</w:t>
      </w:r>
      <w:r>
        <w:rPr>
          <w:color w:val="000000"/>
        </w:rPr>
        <w:t xml:space="preserve"> </w:t>
      </w:r>
      <w:r w:rsidRPr="00D87B55">
        <w:rPr>
          <w:color w:val="000000"/>
        </w:rPr>
        <w:t>savukārt e-pastā iesūtītam pieteikumam jābūt parakstītam ar drošu elektronisko parakstu.</w:t>
      </w:r>
    </w:p>
    <w:p w:rsidR="00D87B55" w:rsidP="00126208" w14:paraId="4F611CFF" w14:textId="72A3E6F7">
      <w:pPr>
        <w:pStyle w:val="ListParagraph"/>
        <w:numPr>
          <w:ilvl w:val="1"/>
          <w:numId w:val="13"/>
        </w:numPr>
        <w:tabs>
          <w:tab w:val="left" w:pos="993"/>
        </w:tabs>
        <w:ind w:left="426"/>
        <w:jc w:val="both"/>
        <w:rPr>
          <w:color w:val="000000"/>
        </w:rPr>
      </w:pPr>
      <w:r w:rsidRPr="00D87B55">
        <w:rPr>
          <w:color w:val="000000"/>
        </w:rPr>
        <w:t xml:space="preserve">Pieteikums jāiesniedz Pašvaldībā vai jānodrošina tā </w:t>
      </w:r>
      <w:r w:rsidRPr="00D87B55">
        <w:rPr>
          <w:color w:val="000000"/>
        </w:rPr>
        <w:t>iesūtīšana pa pastu (pasta zīmogs) vai</w:t>
      </w:r>
      <w:r>
        <w:rPr>
          <w:color w:val="000000"/>
        </w:rPr>
        <w:t xml:space="preserve"> </w:t>
      </w:r>
      <w:r w:rsidRPr="00D87B55">
        <w:rPr>
          <w:color w:val="000000"/>
        </w:rPr>
        <w:t xml:space="preserve">e-pastā </w:t>
      </w:r>
      <w:r w:rsidRPr="006E1E8C" w:rsidR="006E1E8C">
        <w:rPr>
          <w:color w:val="000000"/>
        </w:rPr>
        <w:t>socialais.dienests</w:t>
      </w:r>
      <w:r w:rsidRPr="00D87B55">
        <w:rPr>
          <w:color w:val="000000"/>
        </w:rPr>
        <w:t xml:space="preserve">@talsi.lv </w:t>
      </w:r>
      <w:r w:rsidRPr="006362E6">
        <w:rPr>
          <w:b/>
          <w:bCs/>
          <w:color w:val="000000"/>
        </w:rPr>
        <w:t xml:space="preserve">līdz 2026. gada </w:t>
      </w:r>
      <w:r w:rsidR="00E43FC6">
        <w:rPr>
          <w:b/>
          <w:bCs/>
          <w:color w:val="000000"/>
        </w:rPr>
        <w:t>25. jūnijam</w:t>
      </w:r>
      <w:r w:rsidRPr="006362E6">
        <w:rPr>
          <w:b/>
          <w:bCs/>
          <w:color w:val="000000"/>
        </w:rPr>
        <w:t xml:space="preserve"> (ieskaitot)</w:t>
      </w:r>
      <w:r w:rsidRPr="00D87B55">
        <w:rPr>
          <w:color w:val="000000"/>
        </w:rPr>
        <w:t>. Pēc šī termiņa saņemtie</w:t>
      </w:r>
      <w:r>
        <w:rPr>
          <w:color w:val="000000"/>
        </w:rPr>
        <w:t xml:space="preserve"> </w:t>
      </w:r>
      <w:r w:rsidRPr="00D87B55">
        <w:rPr>
          <w:color w:val="000000"/>
        </w:rPr>
        <w:t>pieteikumi netiek vērtēti.</w:t>
      </w:r>
    </w:p>
    <w:p w:rsidR="005A7325" w:rsidP="00126208" w14:paraId="5BA24012" w14:textId="77777777">
      <w:pPr>
        <w:pStyle w:val="ListParagraph"/>
        <w:numPr>
          <w:ilvl w:val="1"/>
          <w:numId w:val="13"/>
        </w:numPr>
        <w:tabs>
          <w:tab w:val="left" w:pos="993"/>
        </w:tabs>
        <w:ind w:left="426"/>
        <w:jc w:val="both"/>
        <w:rPr>
          <w:color w:val="000000"/>
        </w:rPr>
      </w:pPr>
      <w:r w:rsidRPr="00D87B55">
        <w:rPr>
          <w:color w:val="000000"/>
        </w:rPr>
        <w:t>Pieteikumam jāsatur šādi dokumenti:</w:t>
      </w:r>
    </w:p>
    <w:tbl>
      <w:tblPr>
        <w:tblStyle w:val="TableGrid"/>
        <w:tblW w:w="8835" w:type="dxa"/>
        <w:tblInd w:w="720" w:type="dxa"/>
        <w:tblLook w:val="04A0"/>
      </w:tblPr>
      <w:tblGrid>
        <w:gridCol w:w="1033"/>
        <w:gridCol w:w="7802"/>
      </w:tblGrid>
      <w:tr w14:paraId="0E74C3CB" w14:textId="77777777" w:rsidTr="00D87B55">
        <w:tblPrEx>
          <w:tblW w:w="8835" w:type="dxa"/>
          <w:tblInd w:w="720" w:type="dxa"/>
          <w:tblLook w:val="04A0"/>
        </w:tblPrEx>
        <w:trPr>
          <w:trHeight w:val="524"/>
        </w:trPr>
        <w:tc>
          <w:tcPr>
            <w:tcW w:w="1033" w:type="dxa"/>
          </w:tcPr>
          <w:p w:rsidR="00D87B55" w:rsidRPr="00D87B55" w:rsidP="00D87B55" w14:paraId="7A80DFC8" w14:textId="77777777">
            <w:pPr>
              <w:pStyle w:val="ListParagraph"/>
              <w:tabs>
                <w:tab w:val="left" w:pos="993"/>
              </w:tabs>
              <w:ind w:left="0"/>
              <w:jc w:val="both"/>
              <w:rPr>
                <w:color w:val="000000"/>
              </w:rPr>
            </w:pPr>
            <w:r w:rsidRPr="00D87B55">
              <w:rPr>
                <w:color w:val="000000"/>
              </w:rPr>
              <w:t>3.5.1.</w:t>
            </w:r>
          </w:p>
        </w:tc>
        <w:tc>
          <w:tcPr>
            <w:tcW w:w="7802" w:type="dxa"/>
          </w:tcPr>
          <w:p w:rsidR="00D87B55" w:rsidRPr="00322DA6" w:rsidP="00322DA6" w14:paraId="3D15F56A" w14:textId="77777777">
            <w:pPr>
              <w:tabs>
                <w:tab w:val="left" w:pos="993"/>
              </w:tabs>
              <w:jc w:val="both"/>
              <w:rPr>
                <w:color w:val="000000"/>
                <w:lang w:val="lv-LV"/>
              </w:rPr>
            </w:pPr>
            <w:r w:rsidRPr="00D87B55">
              <w:rPr>
                <w:color w:val="000000"/>
                <w:lang w:val="lv-LV"/>
              </w:rPr>
              <w:t>CV, kurā iekļauta informācija par personām, no</w:t>
            </w:r>
            <w:r w:rsidRPr="00D87B55">
              <w:rPr>
                <w:color w:val="000000"/>
                <w:lang w:val="lv-LV"/>
              </w:rPr>
              <w:t xml:space="preserve"> kurām komisija var iegūt atsauksmes par iepriekšējo darba pieredzi;</w:t>
            </w:r>
          </w:p>
        </w:tc>
      </w:tr>
      <w:tr w14:paraId="2A6067C7" w14:textId="77777777" w:rsidTr="00322DA6">
        <w:tblPrEx>
          <w:tblW w:w="8835" w:type="dxa"/>
          <w:tblInd w:w="720" w:type="dxa"/>
          <w:tblLook w:val="04A0"/>
        </w:tblPrEx>
        <w:trPr>
          <w:trHeight w:val="679"/>
        </w:trPr>
        <w:tc>
          <w:tcPr>
            <w:tcW w:w="1033" w:type="dxa"/>
          </w:tcPr>
          <w:p w:rsidR="00D87B55" w:rsidRPr="00D87B55" w:rsidP="00D87B55" w14:paraId="308805E2" w14:textId="77777777">
            <w:pPr>
              <w:pStyle w:val="ListParagraph"/>
              <w:tabs>
                <w:tab w:val="left" w:pos="993"/>
              </w:tabs>
              <w:ind w:left="0"/>
              <w:jc w:val="both"/>
              <w:rPr>
                <w:color w:val="000000"/>
              </w:rPr>
            </w:pPr>
            <w:r w:rsidRPr="00D87B55">
              <w:rPr>
                <w:color w:val="000000"/>
              </w:rPr>
              <w:t>3.5.2.</w:t>
            </w:r>
          </w:p>
        </w:tc>
        <w:tc>
          <w:tcPr>
            <w:tcW w:w="7802" w:type="dxa"/>
          </w:tcPr>
          <w:p w:rsidR="00D87B55" w:rsidRPr="00322DA6" w:rsidP="00322DA6" w14:paraId="6D567F59" w14:textId="77777777">
            <w:pPr>
              <w:tabs>
                <w:tab w:val="left" w:pos="993"/>
              </w:tabs>
              <w:jc w:val="both"/>
              <w:rPr>
                <w:color w:val="000000"/>
                <w:lang w:val="lv-LV"/>
              </w:rPr>
            </w:pPr>
            <w:r w:rsidRPr="00D87B55">
              <w:rPr>
                <w:color w:val="000000"/>
                <w:lang w:val="lv-LV"/>
              </w:rPr>
              <w:t>Motivēta pieteikuma vēstule (iekļaujot informāciju par atbilstību izvirzītajām prasībām) (ne vairāk kā divas A4 formāta lapas datorrakstā);</w:t>
            </w:r>
          </w:p>
        </w:tc>
      </w:tr>
      <w:tr w14:paraId="4781D62D" w14:textId="77777777" w:rsidTr="00322DA6">
        <w:tblPrEx>
          <w:tblW w:w="8835" w:type="dxa"/>
          <w:tblInd w:w="720" w:type="dxa"/>
          <w:tblLook w:val="04A0"/>
        </w:tblPrEx>
        <w:trPr>
          <w:trHeight w:val="555"/>
        </w:trPr>
        <w:tc>
          <w:tcPr>
            <w:tcW w:w="1033" w:type="dxa"/>
          </w:tcPr>
          <w:p w:rsidR="00D87B55" w:rsidRPr="00D87B55" w:rsidP="00D87B55" w14:paraId="3B4EE480" w14:textId="39FCD7FA">
            <w:pPr>
              <w:pStyle w:val="ListParagraph"/>
              <w:tabs>
                <w:tab w:val="left" w:pos="993"/>
              </w:tabs>
              <w:ind w:left="0"/>
              <w:jc w:val="both"/>
              <w:rPr>
                <w:color w:val="000000"/>
              </w:rPr>
            </w:pPr>
            <w:r w:rsidRPr="00D87B55">
              <w:rPr>
                <w:color w:val="000000"/>
              </w:rPr>
              <w:t>3.5.</w:t>
            </w:r>
            <w:r w:rsidR="006D3A27">
              <w:rPr>
                <w:color w:val="000000"/>
              </w:rPr>
              <w:t>3</w:t>
            </w:r>
            <w:r w:rsidRPr="00D87B55">
              <w:rPr>
                <w:color w:val="000000"/>
              </w:rPr>
              <w:t>.</w:t>
            </w:r>
          </w:p>
        </w:tc>
        <w:tc>
          <w:tcPr>
            <w:tcW w:w="7802" w:type="dxa"/>
          </w:tcPr>
          <w:p w:rsidR="00D87B55" w:rsidRPr="00D87B55" w:rsidP="00D87B55" w14:paraId="5CA0D2BF" w14:textId="77777777">
            <w:pPr>
              <w:tabs>
                <w:tab w:val="left" w:pos="993"/>
              </w:tabs>
              <w:jc w:val="both"/>
              <w:rPr>
                <w:color w:val="000000"/>
                <w:lang w:val="lv-LV"/>
              </w:rPr>
            </w:pPr>
            <w:r w:rsidRPr="00D87B55">
              <w:rPr>
                <w:color w:val="000000"/>
                <w:lang w:val="lv-LV"/>
              </w:rPr>
              <w:t xml:space="preserve">Nolikuma prasībām atbilstošs </w:t>
            </w:r>
            <w:r w:rsidRPr="00D87B55">
              <w:rPr>
                <w:color w:val="000000"/>
                <w:lang w:val="lv-LV"/>
              </w:rPr>
              <w:t>augstākās izglītības apliecinoša dokumenta</w:t>
            </w:r>
          </w:p>
          <w:p w:rsidR="00D87B55" w:rsidRPr="00322DA6" w:rsidP="00322DA6" w14:paraId="20C1D7D5" w14:textId="77777777">
            <w:pPr>
              <w:tabs>
                <w:tab w:val="left" w:pos="993"/>
              </w:tabs>
              <w:jc w:val="both"/>
              <w:rPr>
                <w:color w:val="000000"/>
                <w:lang w:val="lv-LV"/>
              </w:rPr>
            </w:pPr>
            <w:r w:rsidRPr="00D87B55">
              <w:rPr>
                <w:color w:val="000000"/>
                <w:lang w:val="lv-LV"/>
              </w:rPr>
              <w:t>atvasinājums;</w:t>
            </w:r>
          </w:p>
        </w:tc>
      </w:tr>
      <w:tr w14:paraId="67186185" w14:textId="77777777" w:rsidTr="00D87B55">
        <w:tblPrEx>
          <w:tblW w:w="8835" w:type="dxa"/>
          <w:tblInd w:w="720" w:type="dxa"/>
          <w:tblLook w:val="04A0"/>
        </w:tblPrEx>
        <w:trPr>
          <w:trHeight w:val="274"/>
        </w:trPr>
        <w:tc>
          <w:tcPr>
            <w:tcW w:w="1033" w:type="dxa"/>
          </w:tcPr>
          <w:p w:rsidR="00D87B55" w:rsidRPr="00D87B55" w:rsidP="00D87B55" w14:paraId="5B026758" w14:textId="10FFD363">
            <w:pPr>
              <w:pStyle w:val="ListParagraph"/>
              <w:tabs>
                <w:tab w:val="left" w:pos="993"/>
              </w:tabs>
              <w:ind w:left="0"/>
              <w:jc w:val="both"/>
              <w:rPr>
                <w:color w:val="000000"/>
              </w:rPr>
            </w:pPr>
            <w:r w:rsidRPr="00D87B55">
              <w:rPr>
                <w:color w:val="000000"/>
              </w:rPr>
              <w:t>3.5.</w:t>
            </w:r>
            <w:r w:rsidR="006D3A27">
              <w:rPr>
                <w:color w:val="000000"/>
              </w:rPr>
              <w:t>4</w:t>
            </w:r>
            <w:r w:rsidRPr="00D87B55">
              <w:rPr>
                <w:color w:val="000000"/>
              </w:rPr>
              <w:t>.</w:t>
            </w:r>
          </w:p>
        </w:tc>
        <w:tc>
          <w:tcPr>
            <w:tcW w:w="7802" w:type="dxa"/>
          </w:tcPr>
          <w:p w:rsidR="00D87B55" w:rsidRPr="00D87B55" w:rsidP="00D87B55" w14:paraId="0643837F" w14:textId="77777777">
            <w:pPr>
              <w:pStyle w:val="ListParagraph"/>
              <w:tabs>
                <w:tab w:val="left" w:pos="993"/>
              </w:tabs>
              <w:ind w:left="0"/>
              <w:jc w:val="both"/>
              <w:rPr>
                <w:color w:val="000000"/>
              </w:rPr>
            </w:pPr>
            <w:r w:rsidRPr="00D87B55">
              <w:rPr>
                <w:color w:val="000000"/>
              </w:rPr>
              <w:t>Derīgas B kategorijas transportlīdzekļa vadītāja apliecības atvasinājums.</w:t>
            </w:r>
          </w:p>
        </w:tc>
      </w:tr>
    </w:tbl>
    <w:p w:rsidR="00D87B55" w:rsidRPr="00D87B55" w:rsidP="00D87B55" w14:paraId="2D6228F9" w14:textId="77777777">
      <w:pPr>
        <w:pStyle w:val="ListParagraph"/>
        <w:tabs>
          <w:tab w:val="left" w:pos="993"/>
        </w:tabs>
        <w:jc w:val="both"/>
        <w:rPr>
          <w:color w:val="000000"/>
        </w:rPr>
      </w:pPr>
    </w:p>
    <w:p w:rsidR="00474CF1" w:rsidP="00126208" w14:paraId="29CAA363" w14:textId="77777777">
      <w:pPr>
        <w:pStyle w:val="ListParagraph"/>
        <w:numPr>
          <w:ilvl w:val="1"/>
          <w:numId w:val="13"/>
        </w:numPr>
        <w:tabs>
          <w:tab w:val="left" w:pos="993"/>
        </w:tabs>
        <w:ind w:left="426"/>
        <w:jc w:val="both"/>
      </w:pPr>
      <w:r w:rsidRPr="00D87B55">
        <w:rPr>
          <w:color w:val="000000"/>
        </w:rPr>
        <w:t>Pretendents var iesniegt amata pienākumu izpildei atbilstošu papildu apmācību apliecinošu</w:t>
      </w:r>
      <w:r w:rsidR="00D87B55">
        <w:rPr>
          <w:color w:val="000000"/>
        </w:rPr>
        <w:t xml:space="preserve"> </w:t>
      </w:r>
      <w:r w:rsidRPr="00D87B55">
        <w:rPr>
          <w:color w:val="000000"/>
        </w:rPr>
        <w:t xml:space="preserve">dokumentu kopijas (katru </w:t>
      </w:r>
      <w:r w:rsidRPr="00D87B55">
        <w:rPr>
          <w:color w:val="000000"/>
        </w:rPr>
        <w:t>vismaz 6 stundu apjomā), kas apgūtas pēdējo 3 gadu laikā.</w:t>
      </w:r>
    </w:p>
    <w:p w:rsidR="005C26F7" w:rsidP="00474CF1" w14:paraId="5DEAD904" w14:textId="77777777">
      <w:pPr>
        <w:jc w:val="both"/>
        <w:rPr>
          <w:lang w:val="lv-LV"/>
        </w:rPr>
      </w:pPr>
    </w:p>
    <w:p w:rsidR="005244F1" w:rsidRPr="005244F1" w:rsidP="005244F1" w14:paraId="1594564F" w14:textId="77777777">
      <w:pPr>
        <w:pStyle w:val="ListParagraph"/>
        <w:numPr>
          <w:ilvl w:val="0"/>
          <w:numId w:val="13"/>
        </w:numPr>
        <w:spacing w:after="14" w:line="249" w:lineRule="auto"/>
        <w:ind w:right="21"/>
        <w:jc w:val="center"/>
      </w:pPr>
      <w:r w:rsidRPr="005244F1">
        <w:rPr>
          <w:b/>
        </w:rPr>
        <w:t>Pieteikumu izskatīšana, vērtēšanas kritēriji, lēmuma pieņemšana</w:t>
      </w:r>
    </w:p>
    <w:p w:rsidR="005244F1" w:rsidRPr="005244F1" w:rsidP="005244F1" w14:paraId="76BFBEBB" w14:textId="77777777">
      <w:pPr>
        <w:pStyle w:val="ListParagraph"/>
        <w:spacing w:after="14" w:line="249" w:lineRule="auto"/>
        <w:ind w:right="21"/>
      </w:pPr>
    </w:p>
    <w:p w:rsidR="005244F1" w:rsidRPr="005244F1" w:rsidP="005244F1" w14:paraId="35050851" w14:textId="77777777">
      <w:pPr>
        <w:numPr>
          <w:ilvl w:val="1"/>
          <w:numId w:val="21"/>
        </w:numPr>
        <w:spacing w:after="4" w:line="249" w:lineRule="auto"/>
        <w:ind w:right="43" w:hanging="370"/>
        <w:jc w:val="both"/>
        <w:rPr>
          <w:lang w:val="lv-LV"/>
        </w:rPr>
      </w:pPr>
      <w:r w:rsidRPr="005244F1">
        <w:rPr>
          <w:lang w:val="lv-LV"/>
        </w:rPr>
        <w:t>Pirmajā kārtā pēc pieteikumu iesniegšanas termiņa beigām piecu darba dienu laikā konkursa komisija atver aploksnes un/vai izvērtē el</w:t>
      </w:r>
      <w:r w:rsidRPr="005244F1">
        <w:rPr>
          <w:lang w:val="lv-LV"/>
        </w:rPr>
        <w:t xml:space="preserve">ektroniski iesūtītos pieteikumus, atlasa tos pieteikumus, kuri satur visus konkursa Nolikuma 3.5. punktā noteiktos pieteikuma dokumentus un izvērtē kandidāta izglītību un pieredzi.  </w:t>
      </w:r>
    </w:p>
    <w:p w:rsidR="005244F1" w:rsidRPr="005244F1" w:rsidP="005244F1" w14:paraId="1D1CD2FC" w14:textId="08673447">
      <w:pPr>
        <w:numPr>
          <w:ilvl w:val="1"/>
          <w:numId w:val="21"/>
        </w:numPr>
        <w:spacing w:after="4" w:line="249" w:lineRule="auto"/>
        <w:ind w:right="43" w:hanging="370"/>
        <w:jc w:val="both"/>
        <w:rPr>
          <w:lang w:val="lv-LV"/>
        </w:rPr>
      </w:pPr>
      <w:r w:rsidRPr="005244F1">
        <w:rPr>
          <w:lang w:val="lv-LV"/>
        </w:rPr>
        <w:t>Otrajā kārtā (darba intervijā ar pretendentu) piedalīties tiek uzaicināti</w:t>
      </w:r>
      <w:r w:rsidRPr="005244F1">
        <w:rPr>
          <w:lang w:val="lv-LV"/>
        </w:rPr>
        <w:t xml:space="preserve"> pretendenti, kuri pirmajā kārtā ieguvuši ne mazāk kā </w:t>
      </w:r>
      <w:r w:rsidRPr="00505EB4" w:rsidR="006D3A27">
        <w:rPr>
          <w:lang w:val="lv-LV"/>
        </w:rPr>
        <w:t>4</w:t>
      </w:r>
      <w:r w:rsidRPr="00505EB4">
        <w:rPr>
          <w:lang w:val="lv-LV"/>
        </w:rPr>
        <w:t xml:space="preserve"> (</w:t>
      </w:r>
      <w:r w:rsidRPr="00505EB4" w:rsidR="006D3A27">
        <w:rPr>
          <w:lang w:val="lv-LV"/>
        </w:rPr>
        <w:t>četrus</w:t>
      </w:r>
      <w:r w:rsidRPr="00505EB4">
        <w:rPr>
          <w:lang w:val="lv-LV"/>
        </w:rPr>
        <w:t xml:space="preserve">) </w:t>
      </w:r>
      <w:r w:rsidRPr="005244F1">
        <w:rPr>
          <w:lang w:val="lv-LV"/>
        </w:rPr>
        <w:t xml:space="preserve">punktus. </w:t>
      </w:r>
    </w:p>
    <w:p w:rsidR="005244F1" w:rsidRPr="005244F1" w:rsidP="005244F1" w14:paraId="75D6D2ED" w14:textId="77777777">
      <w:pPr>
        <w:numPr>
          <w:ilvl w:val="1"/>
          <w:numId w:val="21"/>
        </w:numPr>
        <w:spacing w:after="4" w:line="249" w:lineRule="auto"/>
        <w:ind w:right="43" w:hanging="370"/>
        <w:jc w:val="both"/>
        <w:rPr>
          <w:lang w:val="lv-LV"/>
        </w:rPr>
      </w:pPr>
      <w:r w:rsidRPr="005244F1">
        <w:rPr>
          <w:lang w:val="lv-LV"/>
        </w:rPr>
        <w:t xml:space="preserve">Otrajā kārtā (intervijā) datu apstrādes nolūkos var tikt veiks audio ieraksts, kurš netiks nodots trešajām personām. </w:t>
      </w:r>
    </w:p>
    <w:p w:rsidR="005244F1" w:rsidP="005244F1" w14:paraId="4D66D5F1" w14:textId="77777777">
      <w:pPr>
        <w:numPr>
          <w:ilvl w:val="1"/>
          <w:numId w:val="21"/>
        </w:numPr>
        <w:spacing w:after="4" w:line="249" w:lineRule="auto"/>
        <w:ind w:right="43" w:hanging="370"/>
        <w:jc w:val="both"/>
        <w:rPr>
          <w:lang w:val="lv-LV"/>
        </w:rPr>
      </w:pPr>
      <w:r w:rsidRPr="005244F1">
        <w:rPr>
          <w:lang w:val="lv-LV"/>
        </w:rPr>
        <w:t>Lēmumu pirmajā kārtā par kandidāta atbilstību pieņem, pamatojot</w:t>
      </w:r>
      <w:r w:rsidRPr="005244F1">
        <w:rPr>
          <w:lang w:val="lv-LV"/>
        </w:rPr>
        <w:t xml:space="preserve">ies uz šādiem kritērijiem: </w:t>
      </w:r>
      <w:r>
        <w:rPr>
          <w:lang w:val="lv-LV"/>
        </w:rPr>
        <w:t xml:space="preserve">  </w:t>
      </w:r>
    </w:p>
    <w:p w:rsidR="005244F1" w:rsidP="005244F1" w14:paraId="7D2A6486" w14:textId="77777777">
      <w:pPr>
        <w:spacing w:after="4" w:line="249" w:lineRule="auto"/>
        <w:ind w:right="43"/>
        <w:jc w:val="both"/>
        <w:rPr>
          <w:lang w:val="lv-LV"/>
        </w:rPr>
      </w:pPr>
    </w:p>
    <w:tbl>
      <w:tblPr>
        <w:tblStyle w:val="TableGrid0"/>
        <w:tblW w:w="8956" w:type="dxa"/>
        <w:tblInd w:w="470" w:type="dxa"/>
        <w:tblCellMar>
          <w:top w:w="62" w:type="dxa"/>
          <w:left w:w="96" w:type="dxa"/>
          <w:right w:w="48" w:type="dxa"/>
        </w:tblCellMar>
        <w:tblLook w:val="04A0"/>
      </w:tblPr>
      <w:tblGrid>
        <w:gridCol w:w="5502"/>
        <w:gridCol w:w="3454"/>
      </w:tblGrid>
      <w:tr w14:paraId="7DC5D666" w14:textId="77777777" w:rsidTr="007D7BDA">
        <w:tblPrEx>
          <w:tblW w:w="8956" w:type="dxa"/>
          <w:tblInd w:w="470" w:type="dxa"/>
          <w:tblCellMar>
            <w:top w:w="62" w:type="dxa"/>
            <w:left w:w="96" w:type="dxa"/>
            <w:right w:w="48" w:type="dxa"/>
          </w:tblCellMar>
          <w:tblLook w:val="04A0"/>
        </w:tblPrEx>
        <w:trPr>
          <w:cantSplit/>
          <w:trHeight w:val="283"/>
          <w:tblHeader/>
        </w:trPr>
        <w:tc>
          <w:tcPr>
            <w:tcW w:w="5502" w:type="dxa"/>
            <w:tcBorders>
              <w:top w:val="single" w:sz="4" w:space="0" w:color="000000"/>
              <w:left w:val="single" w:sz="4" w:space="0" w:color="000000"/>
              <w:bottom w:val="single" w:sz="4" w:space="0" w:color="000000"/>
              <w:right w:val="single" w:sz="4" w:space="0" w:color="000000"/>
            </w:tcBorders>
          </w:tcPr>
          <w:p w:rsidR="005244F1" w:rsidRPr="005244F1" w:rsidP="006C6C4A" w14:paraId="5E5F710C" w14:textId="77777777">
            <w:pPr>
              <w:spacing w:line="259" w:lineRule="auto"/>
              <w:ind w:right="50"/>
              <w:jc w:val="center"/>
              <w:rPr>
                <w:lang w:val="lv-LV"/>
              </w:rPr>
            </w:pPr>
            <w:r w:rsidRPr="005244F1">
              <w:rPr>
                <w:b/>
                <w:lang w:val="lv-LV"/>
              </w:rPr>
              <w:t xml:space="preserve">Kritērijs </w:t>
            </w:r>
          </w:p>
        </w:tc>
        <w:tc>
          <w:tcPr>
            <w:tcW w:w="3454" w:type="dxa"/>
            <w:tcBorders>
              <w:top w:val="single" w:sz="4" w:space="0" w:color="000000"/>
              <w:left w:val="single" w:sz="4" w:space="0" w:color="000000"/>
              <w:bottom w:val="single" w:sz="4" w:space="0" w:color="000000"/>
              <w:right w:val="single" w:sz="4" w:space="0" w:color="000000"/>
            </w:tcBorders>
          </w:tcPr>
          <w:p w:rsidR="005244F1" w:rsidRPr="005244F1" w:rsidP="006C6C4A" w14:paraId="0E80C9AE" w14:textId="77777777">
            <w:pPr>
              <w:spacing w:line="259" w:lineRule="auto"/>
              <w:ind w:right="51"/>
              <w:jc w:val="center"/>
              <w:rPr>
                <w:lang w:val="lv-LV"/>
              </w:rPr>
            </w:pPr>
            <w:r w:rsidRPr="005244F1">
              <w:rPr>
                <w:b/>
                <w:lang w:val="lv-LV"/>
              </w:rPr>
              <w:t xml:space="preserve">Punkti </w:t>
            </w:r>
          </w:p>
        </w:tc>
      </w:tr>
      <w:tr w14:paraId="4BDF62E7" w14:textId="77777777" w:rsidTr="00F047C8">
        <w:tblPrEx>
          <w:tblW w:w="8956" w:type="dxa"/>
          <w:tblInd w:w="470" w:type="dxa"/>
          <w:tblCellMar>
            <w:top w:w="62" w:type="dxa"/>
            <w:left w:w="96" w:type="dxa"/>
            <w:right w:w="48" w:type="dxa"/>
          </w:tblCellMar>
          <w:tblLook w:val="04A0"/>
        </w:tblPrEx>
        <w:trPr>
          <w:trHeight w:val="830"/>
        </w:trPr>
        <w:tc>
          <w:tcPr>
            <w:tcW w:w="5502" w:type="dxa"/>
            <w:tcBorders>
              <w:top w:val="single" w:sz="4" w:space="0" w:color="000000"/>
              <w:left w:val="single" w:sz="4" w:space="0" w:color="000000"/>
              <w:bottom w:val="single" w:sz="4" w:space="0" w:color="000000"/>
              <w:right w:val="single" w:sz="4" w:space="0" w:color="000000"/>
            </w:tcBorders>
          </w:tcPr>
          <w:p w:rsidR="005244F1" w:rsidRPr="005244F1" w:rsidP="006C6C4A" w14:paraId="29BEFE1E" w14:textId="77777777">
            <w:pPr>
              <w:spacing w:line="259" w:lineRule="auto"/>
              <w:ind w:left="360" w:right="58" w:hanging="360"/>
              <w:rPr>
                <w:lang w:val="lv-LV"/>
              </w:rPr>
            </w:pPr>
            <w:r w:rsidRPr="005244F1">
              <w:rPr>
                <w:b/>
                <w:lang w:val="lv-LV"/>
              </w:rPr>
              <w:t>1.</w:t>
            </w:r>
            <w:r w:rsidRPr="005244F1">
              <w:rPr>
                <w:rFonts w:eastAsia="Arial"/>
                <w:b/>
                <w:lang w:val="lv-LV"/>
              </w:rPr>
              <w:t xml:space="preserve"> </w:t>
            </w:r>
            <w:r w:rsidRPr="005244F1">
              <w:rPr>
                <w:b/>
                <w:lang w:val="lv-LV"/>
              </w:rPr>
              <w:t xml:space="preserve">Otrā līmeņa augstākā izglītība, vēlams, </w:t>
            </w:r>
            <w:r>
              <w:rPr>
                <w:b/>
                <w:lang w:val="lv-LV"/>
              </w:rPr>
              <w:t xml:space="preserve">juridiskajā vai vadības </w:t>
            </w:r>
            <w:r w:rsidRPr="005244F1">
              <w:rPr>
                <w:b/>
                <w:lang w:val="lv-LV"/>
              </w:rPr>
              <w:t xml:space="preserve">jomā. </w:t>
            </w:r>
          </w:p>
        </w:tc>
        <w:tc>
          <w:tcPr>
            <w:tcW w:w="3454" w:type="dxa"/>
            <w:tcBorders>
              <w:top w:val="single" w:sz="4" w:space="0" w:color="000000"/>
              <w:left w:val="single" w:sz="4" w:space="0" w:color="000000"/>
              <w:bottom w:val="single" w:sz="4" w:space="0" w:color="000000"/>
              <w:right w:val="single" w:sz="4" w:space="0" w:color="000000"/>
            </w:tcBorders>
          </w:tcPr>
          <w:p w:rsidR="005244F1" w:rsidRPr="005244F1" w:rsidP="006C6C4A" w14:paraId="1F279081" w14:textId="77777777">
            <w:pPr>
              <w:spacing w:line="259" w:lineRule="auto"/>
              <w:ind w:left="43"/>
              <w:rPr>
                <w:lang w:val="lv-LV"/>
              </w:rPr>
            </w:pPr>
            <w:r w:rsidRPr="005244F1">
              <w:rPr>
                <w:b/>
                <w:lang w:val="lv-LV"/>
              </w:rPr>
              <w:t xml:space="preserve">Maksimālais punktu skaits 4,5 </w:t>
            </w:r>
          </w:p>
        </w:tc>
      </w:tr>
      <w:tr w14:paraId="034B19E5" w14:textId="77777777" w:rsidTr="00F047C8">
        <w:tblPrEx>
          <w:tblW w:w="8956" w:type="dxa"/>
          <w:tblInd w:w="470" w:type="dxa"/>
          <w:tblCellMar>
            <w:top w:w="62" w:type="dxa"/>
            <w:left w:w="96" w:type="dxa"/>
            <w:right w:w="48" w:type="dxa"/>
          </w:tblCellMar>
          <w:tblLook w:val="04A0"/>
        </w:tblPrEx>
        <w:trPr>
          <w:trHeight w:val="559"/>
        </w:trPr>
        <w:tc>
          <w:tcPr>
            <w:tcW w:w="5502" w:type="dxa"/>
            <w:tcBorders>
              <w:top w:val="single" w:sz="4" w:space="0" w:color="000000"/>
              <w:left w:val="single" w:sz="4" w:space="0" w:color="000000"/>
              <w:bottom w:val="single" w:sz="4" w:space="0" w:color="000000"/>
              <w:right w:val="single" w:sz="4" w:space="0" w:color="000000"/>
            </w:tcBorders>
          </w:tcPr>
          <w:p w:rsidR="005244F1" w:rsidRPr="005244F1" w:rsidP="006C6C4A" w14:paraId="53E2210B" w14:textId="77777777">
            <w:pPr>
              <w:spacing w:line="259" w:lineRule="auto"/>
              <w:ind w:left="372" w:hanging="360"/>
              <w:rPr>
                <w:lang w:val="lv-LV"/>
              </w:rPr>
            </w:pPr>
            <w:r w:rsidRPr="005244F1">
              <w:rPr>
                <w:lang w:val="lv-LV"/>
              </w:rPr>
              <w:t xml:space="preserve">1.1.Maģistra grāds </w:t>
            </w:r>
            <w:r w:rsidRPr="005244F1">
              <w:rPr>
                <w:bCs/>
                <w:lang w:val="lv-LV"/>
              </w:rPr>
              <w:t>juridiskajā vai vadības jomā.</w:t>
            </w:r>
          </w:p>
        </w:tc>
        <w:tc>
          <w:tcPr>
            <w:tcW w:w="3454" w:type="dxa"/>
            <w:tcBorders>
              <w:top w:val="single" w:sz="4" w:space="0" w:color="000000"/>
              <w:left w:val="single" w:sz="4" w:space="0" w:color="000000"/>
              <w:bottom w:val="single" w:sz="4" w:space="0" w:color="000000"/>
              <w:right w:val="single" w:sz="4" w:space="0" w:color="000000"/>
            </w:tcBorders>
          </w:tcPr>
          <w:p w:rsidR="005244F1" w:rsidRPr="005244F1" w:rsidP="006C6C4A" w14:paraId="251A76C5" w14:textId="77777777">
            <w:pPr>
              <w:spacing w:line="259" w:lineRule="auto"/>
              <w:ind w:right="54"/>
              <w:jc w:val="center"/>
              <w:rPr>
                <w:lang w:val="lv-LV"/>
              </w:rPr>
            </w:pPr>
            <w:r w:rsidRPr="005244F1">
              <w:rPr>
                <w:lang w:val="lv-LV"/>
              </w:rPr>
              <w:t xml:space="preserve">4 punkti </w:t>
            </w:r>
          </w:p>
        </w:tc>
      </w:tr>
      <w:tr w14:paraId="100A4587" w14:textId="77777777" w:rsidTr="00F047C8">
        <w:tblPrEx>
          <w:tblW w:w="8956" w:type="dxa"/>
          <w:tblInd w:w="470" w:type="dxa"/>
          <w:tblCellMar>
            <w:top w:w="62" w:type="dxa"/>
            <w:left w:w="96" w:type="dxa"/>
            <w:right w:w="48" w:type="dxa"/>
          </w:tblCellMar>
          <w:tblLook w:val="04A0"/>
        </w:tblPrEx>
        <w:trPr>
          <w:trHeight w:val="283"/>
        </w:trPr>
        <w:tc>
          <w:tcPr>
            <w:tcW w:w="5502" w:type="dxa"/>
            <w:tcBorders>
              <w:top w:val="single" w:sz="4" w:space="0" w:color="000000"/>
              <w:left w:val="single" w:sz="4" w:space="0" w:color="000000"/>
              <w:bottom w:val="single" w:sz="4" w:space="0" w:color="000000"/>
              <w:right w:val="single" w:sz="4" w:space="0" w:color="000000"/>
            </w:tcBorders>
          </w:tcPr>
          <w:p w:rsidR="005244F1" w:rsidRPr="005244F1" w:rsidP="006C6C4A" w14:paraId="732D0DC0" w14:textId="77777777">
            <w:pPr>
              <w:spacing w:line="259" w:lineRule="auto"/>
              <w:ind w:left="12"/>
              <w:rPr>
                <w:lang w:val="lv-LV"/>
              </w:rPr>
            </w:pPr>
            <w:r w:rsidRPr="005244F1">
              <w:rPr>
                <w:lang w:val="lv-LV"/>
              </w:rPr>
              <w:t xml:space="preserve">1.2.Maģistra grāds 1. punktā neuzskaitīto zinātņu jomā </w:t>
            </w:r>
          </w:p>
        </w:tc>
        <w:tc>
          <w:tcPr>
            <w:tcW w:w="3454" w:type="dxa"/>
            <w:tcBorders>
              <w:top w:val="single" w:sz="4" w:space="0" w:color="000000"/>
              <w:left w:val="single" w:sz="4" w:space="0" w:color="000000"/>
              <w:bottom w:val="single" w:sz="4" w:space="0" w:color="000000"/>
              <w:right w:val="single" w:sz="4" w:space="0" w:color="000000"/>
            </w:tcBorders>
          </w:tcPr>
          <w:p w:rsidR="005244F1" w:rsidRPr="005244F1" w:rsidP="006C6C4A" w14:paraId="22757B5C" w14:textId="77777777">
            <w:pPr>
              <w:spacing w:line="259" w:lineRule="auto"/>
              <w:ind w:right="54"/>
              <w:jc w:val="center"/>
              <w:rPr>
                <w:lang w:val="lv-LV"/>
              </w:rPr>
            </w:pPr>
            <w:r w:rsidRPr="005244F1">
              <w:rPr>
                <w:lang w:val="lv-LV"/>
              </w:rPr>
              <w:t xml:space="preserve">3 punkti </w:t>
            </w:r>
          </w:p>
        </w:tc>
      </w:tr>
      <w:tr w14:paraId="7730EC83" w14:textId="77777777" w:rsidTr="006E1E8C">
        <w:tblPrEx>
          <w:tblW w:w="8956" w:type="dxa"/>
          <w:tblInd w:w="470" w:type="dxa"/>
          <w:tblCellMar>
            <w:top w:w="62" w:type="dxa"/>
            <w:left w:w="96" w:type="dxa"/>
            <w:right w:w="48" w:type="dxa"/>
          </w:tblCellMar>
          <w:tblLook w:val="04A0"/>
        </w:tblPrEx>
        <w:trPr>
          <w:trHeight w:val="698"/>
        </w:trPr>
        <w:tc>
          <w:tcPr>
            <w:tcW w:w="5502" w:type="dxa"/>
            <w:tcBorders>
              <w:top w:val="single" w:sz="4" w:space="0" w:color="000000"/>
              <w:left w:val="single" w:sz="4" w:space="0" w:color="000000"/>
              <w:bottom w:val="single" w:sz="4" w:space="0" w:color="000000"/>
              <w:right w:val="single" w:sz="4" w:space="0" w:color="000000"/>
            </w:tcBorders>
          </w:tcPr>
          <w:p w:rsidR="005244F1" w:rsidRPr="005244F1" w:rsidP="006C6C4A" w14:paraId="7519FBFF" w14:textId="77777777">
            <w:pPr>
              <w:spacing w:line="259" w:lineRule="auto"/>
              <w:ind w:left="372" w:right="62" w:hanging="360"/>
              <w:rPr>
                <w:lang w:val="lv-LV"/>
              </w:rPr>
            </w:pPr>
            <w:r w:rsidRPr="005244F1">
              <w:rPr>
                <w:lang w:val="lv-LV"/>
              </w:rPr>
              <w:t xml:space="preserve">1.3.Bakalaura grāds vai 2. līmeņa augstākā izglītība </w:t>
            </w:r>
            <w:r w:rsidRPr="005244F1">
              <w:rPr>
                <w:bCs/>
                <w:lang w:val="lv-LV"/>
              </w:rPr>
              <w:t>juridiskajā vai vadības jomā.</w:t>
            </w:r>
          </w:p>
        </w:tc>
        <w:tc>
          <w:tcPr>
            <w:tcW w:w="3454" w:type="dxa"/>
            <w:tcBorders>
              <w:top w:val="single" w:sz="4" w:space="0" w:color="000000"/>
              <w:left w:val="single" w:sz="4" w:space="0" w:color="000000"/>
              <w:bottom w:val="single" w:sz="4" w:space="0" w:color="000000"/>
              <w:right w:val="single" w:sz="4" w:space="0" w:color="000000"/>
            </w:tcBorders>
          </w:tcPr>
          <w:p w:rsidR="005244F1" w:rsidRPr="005244F1" w:rsidP="006C6C4A" w14:paraId="00E54912" w14:textId="77777777">
            <w:pPr>
              <w:spacing w:line="259" w:lineRule="auto"/>
              <w:ind w:right="54"/>
              <w:jc w:val="center"/>
              <w:rPr>
                <w:lang w:val="lv-LV"/>
              </w:rPr>
            </w:pPr>
            <w:r w:rsidRPr="005244F1">
              <w:rPr>
                <w:lang w:val="lv-LV"/>
              </w:rPr>
              <w:t xml:space="preserve">3 punkti </w:t>
            </w:r>
          </w:p>
        </w:tc>
      </w:tr>
      <w:tr w14:paraId="3B3F4F82" w14:textId="77777777" w:rsidTr="00F047C8">
        <w:tblPrEx>
          <w:tblW w:w="8956" w:type="dxa"/>
          <w:tblInd w:w="470" w:type="dxa"/>
          <w:tblCellMar>
            <w:top w:w="62" w:type="dxa"/>
            <w:left w:w="96" w:type="dxa"/>
            <w:right w:w="48" w:type="dxa"/>
          </w:tblCellMar>
          <w:tblLook w:val="04A0"/>
        </w:tblPrEx>
        <w:trPr>
          <w:trHeight w:val="557"/>
        </w:trPr>
        <w:tc>
          <w:tcPr>
            <w:tcW w:w="5502" w:type="dxa"/>
            <w:tcBorders>
              <w:top w:val="single" w:sz="4" w:space="0" w:color="000000"/>
              <w:left w:val="single" w:sz="4" w:space="0" w:color="000000"/>
              <w:bottom w:val="single" w:sz="4" w:space="0" w:color="000000"/>
              <w:right w:val="single" w:sz="4" w:space="0" w:color="000000"/>
            </w:tcBorders>
          </w:tcPr>
          <w:p w:rsidR="005244F1" w:rsidRPr="005244F1" w:rsidP="006C6C4A" w14:paraId="2AEE478B" w14:textId="77777777">
            <w:pPr>
              <w:spacing w:line="259" w:lineRule="auto"/>
              <w:ind w:left="12"/>
              <w:rPr>
                <w:lang w:val="lv-LV"/>
              </w:rPr>
            </w:pPr>
            <w:r w:rsidRPr="005244F1">
              <w:rPr>
                <w:lang w:val="lv-LV"/>
              </w:rPr>
              <w:t xml:space="preserve">1.4.Bakalaura grāds vai 2. līmeņa augstākā izglītība </w:t>
            </w:r>
          </w:p>
          <w:p w:rsidR="005244F1" w:rsidRPr="005244F1" w:rsidP="006C6C4A" w14:paraId="123B585F" w14:textId="77777777">
            <w:pPr>
              <w:spacing w:line="259" w:lineRule="auto"/>
              <w:ind w:left="372"/>
              <w:rPr>
                <w:lang w:val="lv-LV"/>
              </w:rPr>
            </w:pPr>
            <w:r w:rsidRPr="005244F1">
              <w:rPr>
                <w:lang w:val="lv-LV"/>
              </w:rPr>
              <w:t xml:space="preserve">1. punktā neuzskaitīto zinātņu jomā </w:t>
            </w:r>
          </w:p>
        </w:tc>
        <w:tc>
          <w:tcPr>
            <w:tcW w:w="3454" w:type="dxa"/>
            <w:tcBorders>
              <w:top w:val="single" w:sz="4" w:space="0" w:color="000000"/>
              <w:left w:val="single" w:sz="4" w:space="0" w:color="000000"/>
              <w:bottom w:val="single" w:sz="4" w:space="0" w:color="000000"/>
              <w:right w:val="single" w:sz="4" w:space="0" w:color="000000"/>
            </w:tcBorders>
          </w:tcPr>
          <w:p w:rsidR="005244F1" w:rsidRPr="005244F1" w:rsidP="006C6C4A" w14:paraId="09B9E2D2" w14:textId="77777777">
            <w:pPr>
              <w:spacing w:line="259" w:lineRule="auto"/>
              <w:ind w:right="54"/>
              <w:jc w:val="center"/>
              <w:rPr>
                <w:lang w:val="lv-LV"/>
              </w:rPr>
            </w:pPr>
            <w:r w:rsidRPr="005244F1">
              <w:rPr>
                <w:lang w:val="lv-LV"/>
              </w:rPr>
              <w:t xml:space="preserve">2 punkti </w:t>
            </w:r>
          </w:p>
        </w:tc>
      </w:tr>
      <w:tr w14:paraId="4A3772CA" w14:textId="77777777" w:rsidTr="00F047C8">
        <w:tblPrEx>
          <w:tblW w:w="8956" w:type="dxa"/>
          <w:tblInd w:w="470" w:type="dxa"/>
          <w:tblCellMar>
            <w:top w:w="62" w:type="dxa"/>
            <w:left w:w="96" w:type="dxa"/>
            <w:right w:w="48" w:type="dxa"/>
          </w:tblCellMar>
          <w:tblLook w:val="04A0"/>
        </w:tblPrEx>
        <w:trPr>
          <w:trHeight w:val="856"/>
        </w:trPr>
        <w:tc>
          <w:tcPr>
            <w:tcW w:w="5502" w:type="dxa"/>
            <w:tcBorders>
              <w:top w:val="single" w:sz="4" w:space="0" w:color="000000"/>
              <w:left w:val="single" w:sz="4" w:space="0" w:color="000000"/>
              <w:bottom w:val="single" w:sz="4" w:space="0" w:color="000000"/>
              <w:right w:val="single" w:sz="4" w:space="0" w:color="000000"/>
            </w:tcBorders>
          </w:tcPr>
          <w:p w:rsidR="005244F1" w:rsidRPr="005244F1" w:rsidP="006C6C4A" w14:paraId="06D9F111" w14:textId="77777777">
            <w:pPr>
              <w:spacing w:line="259" w:lineRule="auto"/>
              <w:ind w:left="372" w:hanging="360"/>
              <w:rPr>
                <w:lang w:val="lv-LV"/>
              </w:rPr>
            </w:pPr>
            <w:r w:rsidRPr="005244F1">
              <w:rPr>
                <w:lang w:val="lv-LV"/>
              </w:rPr>
              <w:t>1.5.Amata pienākumu izpildei atbilstošu papildu apmācību apmeklējums (vismaz 6 stundu apjomā)</w:t>
            </w:r>
            <w:r w:rsidR="007D7BDA">
              <w:rPr>
                <w:lang w:val="lv-LV"/>
              </w:rPr>
              <w:t xml:space="preserve"> </w:t>
            </w:r>
            <w:r w:rsidRPr="00F047C8" w:rsidR="007D7BDA">
              <w:rPr>
                <w:lang w:val="lv-LV"/>
              </w:rPr>
              <w:t>pēdējo 3 gadu laikā (0,1 punkti par katru, bet ne vairāk</w:t>
            </w:r>
            <w:r w:rsidR="007D7BDA">
              <w:rPr>
                <w:lang w:val="lv-LV"/>
              </w:rPr>
              <w:t xml:space="preserve"> </w:t>
            </w:r>
            <w:r w:rsidRPr="00F047C8" w:rsidR="007D7BDA">
              <w:rPr>
                <w:lang w:val="lv-LV"/>
              </w:rPr>
              <w:t>kā 5 apmācības vai kursi)</w:t>
            </w:r>
            <w:r w:rsidR="007D7BDA">
              <w:rPr>
                <w:lang w:val="lv-LV"/>
              </w:rPr>
              <w:t>.</w:t>
            </w:r>
            <w:r w:rsidRPr="005244F1">
              <w:rPr>
                <w:lang w:val="lv-LV"/>
              </w:rPr>
              <w:t xml:space="preserve"> </w:t>
            </w:r>
          </w:p>
        </w:tc>
        <w:tc>
          <w:tcPr>
            <w:tcW w:w="3454" w:type="dxa"/>
            <w:tcBorders>
              <w:top w:val="single" w:sz="4" w:space="0" w:color="000000"/>
              <w:left w:val="single" w:sz="4" w:space="0" w:color="000000"/>
              <w:bottom w:val="single" w:sz="4" w:space="0" w:color="000000"/>
              <w:right w:val="single" w:sz="4" w:space="0" w:color="000000"/>
            </w:tcBorders>
          </w:tcPr>
          <w:p w:rsidR="005244F1" w:rsidRPr="005244F1" w:rsidP="006C6C4A" w14:paraId="7201CD8C" w14:textId="77777777">
            <w:pPr>
              <w:spacing w:line="259" w:lineRule="auto"/>
              <w:ind w:right="54"/>
              <w:jc w:val="center"/>
              <w:rPr>
                <w:lang w:val="lv-LV"/>
              </w:rPr>
            </w:pPr>
            <w:r w:rsidRPr="005244F1">
              <w:rPr>
                <w:lang w:val="lv-LV"/>
              </w:rPr>
              <w:t xml:space="preserve">līdz 0,5 punktiem </w:t>
            </w:r>
          </w:p>
        </w:tc>
      </w:tr>
      <w:tr w14:paraId="7E3DA887" w14:textId="77777777" w:rsidTr="006C6C4A">
        <w:tblPrEx>
          <w:tblW w:w="8956" w:type="dxa"/>
          <w:tblInd w:w="470" w:type="dxa"/>
          <w:tblCellMar>
            <w:top w:w="62" w:type="dxa"/>
            <w:left w:w="96" w:type="dxa"/>
            <w:right w:w="48" w:type="dxa"/>
          </w:tblCellMar>
          <w:tblLook w:val="04A0"/>
        </w:tblPrEx>
        <w:trPr>
          <w:trHeight w:val="557"/>
        </w:trPr>
        <w:tc>
          <w:tcPr>
            <w:tcW w:w="5502" w:type="dxa"/>
            <w:tcBorders>
              <w:top w:val="single" w:sz="4" w:space="0" w:color="000000"/>
              <w:left w:val="single" w:sz="4" w:space="0" w:color="000000"/>
              <w:bottom w:val="single" w:sz="4" w:space="0" w:color="000000"/>
              <w:right w:val="single" w:sz="4" w:space="0" w:color="000000"/>
            </w:tcBorders>
          </w:tcPr>
          <w:p w:rsidR="006E1E8C" w:rsidRPr="006D79EE" w:rsidP="006E1E8C" w14:paraId="43919141" w14:textId="6CB3DBC5">
            <w:pPr>
              <w:spacing w:line="259" w:lineRule="auto"/>
              <w:rPr>
                <w:b/>
                <w:bCs/>
                <w:lang w:val="lv-LV"/>
              </w:rPr>
            </w:pPr>
            <w:r>
              <w:rPr>
                <w:b/>
                <w:bCs/>
                <w:lang w:val="lv-LV"/>
              </w:rPr>
              <w:t>2</w:t>
            </w:r>
            <w:r w:rsidRPr="006D79EE">
              <w:rPr>
                <w:b/>
                <w:bCs/>
                <w:lang w:val="lv-LV"/>
              </w:rPr>
              <w:t>. Motivācijas vēstule</w:t>
            </w:r>
          </w:p>
        </w:tc>
        <w:tc>
          <w:tcPr>
            <w:tcW w:w="3454" w:type="dxa"/>
            <w:tcBorders>
              <w:top w:val="single" w:sz="4" w:space="0" w:color="000000"/>
              <w:left w:val="single" w:sz="4" w:space="0" w:color="000000"/>
              <w:bottom w:val="single" w:sz="4" w:space="0" w:color="000000"/>
              <w:right w:val="single" w:sz="4" w:space="0" w:color="000000"/>
            </w:tcBorders>
          </w:tcPr>
          <w:p w:rsidR="006E1E8C" w:rsidRPr="006D79EE" w:rsidP="006E1E8C" w14:paraId="427E317F" w14:textId="77777777">
            <w:pPr>
              <w:spacing w:line="259" w:lineRule="auto"/>
              <w:ind w:right="54"/>
              <w:jc w:val="center"/>
              <w:rPr>
                <w:b/>
                <w:bCs/>
                <w:lang w:val="lv-LV"/>
              </w:rPr>
            </w:pPr>
            <w:r>
              <w:rPr>
                <w:lang w:val="lv-LV"/>
              </w:rPr>
              <w:t xml:space="preserve"> </w:t>
            </w:r>
            <w:r w:rsidRPr="006D79EE">
              <w:rPr>
                <w:b/>
                <w:bCs/>
                <w:lang w:val="lv-LV"/>
              </w:rPr>
              <w:t>līdz 2 punkti</w:t>
            </w:r>
            <w:r>
              <w:rPr>
                <w:b/>
                <w:bCs/>
                <w:lang w:val="lv-LV"/>
              </w:rPr>
              <w:t>em</w:t>
            </w:r>
            <w:r w:rsidRPr="006D79EE">
              <w:rPr>
                <w:b/>
                <w:bCs/>
                <w:lang w:val="lv-LV"/>
              </w:rPr>
              <w:t xml:space="preserve"> </w:t>
            </w:r>
          </w:p>
        </w:tc>
      </w:tr>
      <w:tr w14:paraId="0DBA9688" w14:textId="77777777" w:rsidTr="006C6C4A">
        <w:tblPrEx>
          <w:tblW w:w="8956" w:type="dxa"/>
          <w:tblInd w:w="470" w:type="dxa"/>
          <w:tblCellMar>
            <w:top w:w="62" w:type="dxa"/>
            <w:left w:w="96" w:type="dxa"/>
            <w:right w:w="48" w:type="dxa"/>
          </w:tblCellMar>
          <w:tblLook w:val="04A0"/>
        </w:tblPrEx>
        <w:trPr>
          <w:trHeight w:val="856"/>
        </w:trPr>
        <w:tc>
          <w:tcPr>
            <w:tcW w:w="5502" w:type="dxa"/>
            <w:tcBorders>
              <w:top w:val="single" w:sz="4" w:space="0" w:color="000000"/>
              <w:left w:val="single" w:sz="4" w:space="0" w:color="000000"/>
              <w:bottom w:val="single" w:sz="4" w:space="0" w:color="000000"/>
              <w:right w:val="single" w:sz="4" w:space="0" w:color="000000"/>
            </w:tcBorders>
          </w:tcPr>
          <w:p w:rsidR="006E1E8C" w:rsidRPr="006D79EE" w:rsidP="006E1E8C" w14:paraId="144E6512" w14:textId="77777777">
            <w:pPr>
              <w:spacing w:line="259" w:lineRule="auto"/>
              <w:jc w:val="right"/>
              <w:rPr>
                <w:b/>
                <w:bCs/>
                <w:lang w:val="lv-LV"/>
              </w:rPr>
            </w:pPr>
            <w:r>
              <w:rPr>
                <w:b/>
                <w:bCs/>
                <w:lang w:val="lv-LV"/>
              </w:rPr>
              <w:t>Kopā</w:t>
            </w:r>
            <w:r>
              <w:rPr>
                <w:b/>
                <w:bCs/>
                <w:lang w:val="lv-LV"/>
              </w:rPr>
              <w:t xml:space="preserve"> par pirmo kārtu:</w:t>
            </w:r>
          </w:p>
        </w:tc>
        <w:tc>
          <w:tcPr>
            <w:tcW w:w="3454" w:type="dxa"/>
            <w:tcBorders>
              <w:top w:val="single" w:sz="4" w:space="0" w:color="000000"/>
              <w:left w:val="single" w:sz="4" w:space="0" w:color="000000"/>
              <w:bottom w:val="single" w:sz="4" w:space="0" w:color="000000"/>
              <w:right w:val="single" w:sz="4" w:space="0" w:color="000000"/>
            </w:tcBorders>
          </w:tcPr>
          <w:p w:rsidR="006E1E8C" w:rsidP="006E1E8C" w14:paraId="1E881080" w14:textId="77777777">
            <w:pPr>
              <w:spacing w:line="259" w:lineRule="auto"/>
              <w:ind w:right="54"/>
              <w:rPr>
                <w:b/>
                <w:bCs/>
                <w:lang w:val="lv-LV"/>
              </w:rPr>
            </w:pPr>
            <w:r>
              <w:rPr>
                <w:b/>
                <w:bCs/>
                <w:lang w:val="lv-LV"/>
              </w:rPr>
              <w:t xml:space="preserve">Maksimālais punktu skaits </w:t>
            </w:r>
          </w:p>
          <w:p w:rsidR="006E1E8C" w:rsidRPr="006D79EE" w:rsidP="006E1E8C" w14:paraId="64EDB160" w14:textId="4F0D1918">
            <w:pPr>
              <w:spacing w:line="259" w:lineRule="auto"/>
              <w:ind w:right="54"/>
              <w:jc w:val="center"/>
              <w:rPr>
                <w:b/>
                <w:bCs/>
                <w:lang w:val="lv-LV"/>
              </w:rPr>
            </w:pPr>
            <w:r>
              <w:rPr>
                <w:b/>
                <w:bCs/>
                <w:lang w:val="lv-LV"/>
              </w:rPr>
              <w:t>6</w:t>
            </w:r>
            <w:r w:rsidR="00E43FC6">
              <w:rPr>
                <w:b/>
                <w:bCs/>
                <w:lang w:val="lv-LV"/>
              </w:rPr>
              <w:t>,5</w:t>
            </w:r>
          </w:p>
        </w:tc>
      </w:tr>
    </w:tbl>
    <w:p w:rsidR="005244F1" w:rsidRPr="005244F1" w:rsidP="006D79EE" w14:paraId="4A2D8D0A" w14:textId="77777777">
      <w:pPr>
        <w:spacing w:line="259" w:lineRule="auto"/>
        <w:rPr>
          <w:lang w:val="lv-LV"/>
        </w:rPr>
      </w:pPr>
    </w:p>
    <w:p w:rsidR="005244F1" w:rsidRPr="005244F1" w:rsidP="00126208" w14:paraId="508883DC" w14:textId="77777777">
      <w:pPr>
        <w:numPr>
          <w:ilvl w:val="1"/>
          <w:numId w:val="23"/>
        </w:numPr>
        <w:spacing w:after="4" w:line="249" w:lineRule="auto"/>
        <w:ind w:left="426" w:right="43" w:hanging="370"/>
        <w:jc w:val="both"/>
        <w:rPr>
          <w:lang w:val="lv-LV"/>
        </w:rPr>
      </w:pPr>
      <w:r w:rsidRPr="005244F1">
        <w:rPr>
          <w:lang w:val="lv-LV"/>
        </w:rPr>
        <w:t xml:space="preserve">Lēmumu otrajā kārtā pēc intervijas par kandidāta atbilstību pieņem, pamatojoties uz šādiem kritērijiem: </w:t>
      </w:r>
    </w:p>
    <w:p w:rsidR="005244F1" w:rsidRPr="005244F1" w:rsidP="005244F1" w14:paraId="203776DA" w14:textId="77777777">
      <w:pPr>
        <w:spacing w:line="259" w:lineRule="auto"/>
        <w:ind w:left="360"/>
        <w:rPr>
          <w:lang w:val="lv-LV"/>
        </w:rPr>
      </w:pPr>
      <w:r w:rsidRPr="005244F1">
        <w:rPr>
          <w:lang w:val="lv-LV"/>
        </w:rPr>
        <w:t xml:space="preserve"> </w:t>
      </w:r>
    </w:p>
    <w:tbl>
      <w:tblPr>
        <w:tblStyle w:val="TableGrid0"/>
        <w:tblW w:w="8704" w:type="dxa"/>
        <w:tblInd w:w="442" w:type="dxa"/>
        <w:tblCellMar>
          <w:top w:w="62" w:type="dxa"/>
          <w:left w:w="468" w:type="dxa"/>
        </w:tblCellMar>
        <w:tblLook w:val="04A0"/>
      </w:tblPr>
      <w:tblGrid>
        <w:gridCol w:w="4515"/>
        <w:gridCol w:w="4189"/>
      </w:tblGrid>
      <w:tr w14:paraId="29DE8588" w14:textId="77777777" w:rsidTr="00395511">
        <w:tblPrEx>
          <w:tblW w:w="8704" w:type="dxa"/>
          <w:tblInd w:w="442" w:type="dxa"/>
          <w:tblCellMar>
            <w:top w:w="62" w:type="dxa"/>
            <w:left w:w="468" w:type="dxa"/>
          </w:tblCellMar>
          <w:tblLook w:val="04A0"/>
        </w:tblPrEx>
        <w:trPr>
          <w:trHeight w:val="286"/>
        </w:trPr>
        <w:tc>
          <w:tcPr>
            <w:tcW w:w="4515" w:type="dxa"/>
            <w:tcBorders>
              <w:top w:val="single" w:sz="4" w:space="0" w:color="000000"/>
              <w:left w:val="single" w:sz="4" w:space="0" w:color="000000"/>
              <w:bottom w:val="single" w:sz="4" w:space="0" w:color="000000"/>
              <w:right w:val="single" w:sz="4" w:space="0" w:color="000000"/>
            </w:tcBorders>
          </w:tcPr>
          <w:p w:rsidR="005244F1" w:rsidRPr="005244F1" w:rsidP="006C6C4A" w14:paraId="0AD73A34" w14:textId="77777777">
            <w:pPr>
              <w:spacing w:line="259" w:lineRule="auto"/>
              <w:ind w:right="470"/>
              <w:jc w:val="center"/>
              <w:rPr>
                <w:lang w:val="lv-LV"/>
              </w:rPr>
            </w:pPr>
            <w:r w:rsidRPr="005244F1">
              <w:rPr>
                <w:b/>
                <w:lang w:val="lv-LV"/>
              </w:rPr>
              <w:t xml:space="preserve">Kritērijs  </w:t>
            </w:r>
          </w:p>
        </w:tc>
        <w:tc>
          <w:tcPr>
            <w:tcW w:w="4189" w:type="dxa"/>
            <w:tcBorders>
              <w:top w:val="single" w:sz="4" w:space="0" w:color="000000"/>
              <w:left w:val="single" w:sz="4" w:space="0" w:color="000000"/>
              <w:bottom w:val="single" w:sz="4" w:space="0" w:color="000000"/>
              <w:right w:val="single" w:sz="4" w:space="0" w:color="000000"/>
            </w:tcBorders>
          </w:tcPr>
          <w:p w:rsidR="005244F1" w:rsidRPr="005244F1" w:rsidP="006C6C4A" w14:paraId="7DE0886C" w14:textId="77777777">
            <w:pPr>
              <w:spacing w:line="259" w:lineRule="auto"/>
              <w:ind w:right="469"/>
              <w:jc w:val="center"/>
              <w:rPr>
                <w:lang w:val="lv-LV"/>
              </w:rPr>
            </w:pPr>
            <w:r w:rsidRPr="005244F1">
              <w:rPr>
                <w:b/>
                <w:lang w:val="lv-LV"/>
              </w:rPr>
              <w:t xml:space="preserve">Punkti </w:t>
            </w:r>
          </w:p>
        </w:tc>
      </w:tr>
      <w:tr w14:paraId="0AE6D054" w14:textId="77777777" w:rsidTr="00395511">
        <w:tblPrEx>
          <w:tblW w:w="8704" w:type="dxa"/>
          <w:tblInd w:w="442" w:type="dxa"/>
          <w:tblCellMar>
            <w:top w:w="62" w:type="dxa"/>
            <w:left w:w="468" w:type="dxa"/>
          </w:tblCellMar>
          <w:tblLook w:val="04A0"/>
        </w:tblPrEx>
        <w:trPr>
          <w:trHeight w:val="286"/>
        </w:trPr>
        <w:tc>
          <w:tcPr>
            <w:tcW w:w="4515" w:type="dxa"/>
            <w:tcBorders>
              <w:top w:val="single" w:sz="4" w:space="0" w:color="000000"/>
              <w:left w:val="single" w:sz="4" w:space="0" w:color="000000"/>
              <w:bottom w:val="single" w:sz="4" w:space="0" w:color="000000"/>
              <w:right w:val="single" w:sz="4" w:space="0" w:color="000000"/>
            </w:tcBorders>
          </w:tcPr>
          <w:p w:rsidR="005244F1" w:rsidRPr="005244F1" w:rsidP="006C6C4A" w14:paraId="58B57444" w14:textId="77777777">
            <w:pPr>
              <w:spacing w:line="259" w:lineRule="auto"/>
              <w:rPr>
                <w:lang w:val="lv-LV"/>
              </w:rPr>
            </w:pPr>
            <w:r w:rsidRPr="005244F1">
              <w:rPr>
                <w:b/>
                <w:lang w:val="lv-LV"/>
              </w:rPr>
              <w:t>1.</w:t>
            </w:r>
            <w:r w:rsidRPr="005244F1">
              <w:rPr>
                <w:rFonts w:eastAsia="Arial"/>
                <w:b/>
                <w:lang w:val="lv-LV"/>
              </w:rPr>
              <w:t xml:space="preserve"> </w:t>
            </w:r>
            <w:r w:rsidRPr="005244F1">
              <w:rPr>
                <w:b/>
                <w:lang w:val="lv-LV"/>
              </w:rPr>
              <w:t xml:space="preserve">Vadības kompetence </w:t>
            </w:r>
          </w:p>
        </w:tc>
        <w:tc>
          <w:tcPr>
            <w:tcW w:w="4189" w:type="dxa"/>
            <w:tcBorders>
              <w:top w:val="single" w:sz="4" w:space="0" w:color="000000"/>
              <w:left w:val="single" w:sz="4" w:space="0" w:color="000000"/>
              <w:bottom w:val="single" w:sz="4" w:space="0" w:color="000000"/>
              <w:right w:val="single" w:sz="4" w:space="0" w:color="000000"/>
            </w:tcBorders>
          </w:tcPr>
          <w:p w:rsidR="005244F1" w:rsidRPr="005244F1" w:rsidP="006C6C4A" w14:paraId="443A47F1" w14:textId="77777777">
            <w:pPr>
              <w:spacing w:line="259" w:lineRule="auto"/>
              <w:ind w:right="471"/>
              <w:jc w:val="center"/>
              <w:rPr>
                <w:lang w:val="lv-LV"/>
              </w:rPr>
            </w:pPr>
            <w:r w:rsidRPr="005244F1">
              <w:rPr>
                <w:b/>
                <w:lang w:val="lv-LV"/>
              </w:rPr>
              <w:t xml:space="preserve">Maksimālais punktu skaits 12 </w:t>
            </w:r>
          </w:p>
        </w:tc>
      </w:tr>
      <w:tr w14:paraId="226B6D45" w14:textId="77777777" w:rsidTr="00395511">
        <w:tblPrEx>
          <w:tblW w:w="8704" w:type="dxa"/>
          <w:tblInd w:w="442" w:type="dxa"/>
          <w:tblCellMar>
            <w:top w:w="62" w:type="dxa"/>
            <w:left w:w="468" w:type="dxa"/>
          </w:tblCellMar>
          <w:tblLook w:val="04A0"/>
        </w:tblPrEx>
        <w:trPr>
          <w:trHeight w:val="286"/>
        </w:trPr>
        <w:tc>
          <w:tcPr>
            <w:tcW w:w="4515" w:type="dxa"/>
            <w:tcBorders>
              <w:top w:val="single" w:sz="4" w:space="0" w:color="000000"/>
              <w:left w:val="single" w:sz="4" w:space="0" w:color="000000"/>
              <w:bottom w:val="single" w:sz="4" w:space="0" w:color="000000"/>
              <w:right w:val="single" w:sz="4" w:space="0" w:color="000000"/>
            </w:tcBorders>
          </w:tcPr>
          <w:p w:rsidR="005244F1" w:rsidRPr="005244F1" w:rsidP="006D79EE" w14:paraId="53D2EFF2" w14:textId="77777777">
            <w:pPr>
              <w:spacing w:line="259" w:lineRule="auto"/>
              <w:ind w:right="334"/>
              <w:rPr>
                <w:lang w:val="lv-LV"/>
              </w:rPr>
            </w:pPr>
            <w:r w:rsidRPr="005244F1">
              <w:rPr>
                <w:lang w:val="lv-LV"/>
              </w:rPr>
              <w:t xml:space="preserve">1.1.Darba plānošana un </w:t>
            </w:r>
            <w:r w:rsidRPr="005244F1">
              <w:rPr>
                <w:lang w:val="lv-LV"/>
              </w:rPr>
              <w:t>organizēšana</w:t>
            </w:r>
            <w:r w:rsidRPr="005244F1">
              <w:rPr>
                <w:b/>
                <w:lang w:val="lv-LV"/>
              </w:rPr>
              <w:t xml:space="preserve"> </w:t>
            </w:r>
          </w:p>
        </w:tc>
        <w:tc>
          <w:tcPr>
            <w:tcW w:w="4189" w:type="dxa"/>
            <w:tcBorders>
              <w:top w:val="single" w:sz="4" w:space="0" w:color="000000"/>
              <w:left w:val="single" w:sz="4" w:space="0" w:color="000000"/>
              <w:bottom w:val="single" w:sz="4" w:space="0" w:color="000000"/>
              <w:right w:val="single" w:sz="4" w:space="0" w:color="000000"/>
            </w:tcBorders>
          </w:tcPr>
          <w:p w:rsidR="005244F1" w:rsidRPr="005244F1" w:rsidP="006C6C4A" w14:paraId="5E4BF10D" w14:textId="77777777">
            <w:pPr>
              <w:spacing w:line="259" w:lineRule="auto"/>
              <w:ind w:right="474"/>
              <w:jc w:val="center"/>
              <w:rPr>
                <w:lang w:val="lv-LV"/>
              </w:rPr>
            </w:pPr>
            <w:r w:rsidRPr="005244F1">
              <w:rPr>
                <w:lang w:val="lv-LV"/>
              </w:rPr>
              <w:t xml:space="preserve">līdz 2 punktiem </w:t>
            </w:r>
          </w:p>
        </w:tc>
      </w:tr>
      <w:tr w14:paraId="5554E0BD" w14:textId="77777777" w:rsidTr="00395511">
        <w:tblPrEx>
          <w:tblW w:w="8704" w:type="dxa"/>
          <w:tblInd w:w="442" w:type="dxa"/>
          <w:tblCellMar>
            <w:top w:w="62" w:type="dxa"/>
            <w:left w:w="468" w:type="dxa"/>
          </w:tblCellMar>
          <w:tblLook w:val="04A0"/>
        </w:tblPrEx>
        <w:trPr>
          <w:trHeight w:val="562"/>
        </w:trPr>
        <w:tc>
          <w:tcPr>
            <w:tcW w:w="4515" w:type="dxa"/>
            <w:tcBorders>
              <w:top w:val="single" w:sz="4" w:space="0" w:color="000000"/>
              <w:left w:val="single" w:sz="4" w:space="0" w:color="000000"/>
              <w:bottom w:val="single" w:sz="4" w:space="0" w:color="000000"/>
              <w:right w:val="single" w:sz="4" w:space="0" w:color="000000"/>
            </w:tcBorders>
          </w:tcPr>
          <w:p w:rsidR="005244F1" w:rsidRPr="005244F1" w:rsidP="006C6C4A" w14:paraId="0E4BB8FA" w14:textId="77777777">
            <w:pPr>
              <w:spacing w:line="259" w:lineRule="auto"/>
              <w:ind w:left="360" w:hanging="360"/>
              <w:rPr>
                <w:lang w:val="lv-LV"/>
              </w:rPr>
            </w:pPr>
            <w:r w:rsidRPr="005244F1">
              <w:rPr>
                <w:lang w:val="lv-LV"/>
              </w:rPr>
              <w:t xml:space="preserve">1.2.Orientācijas uz attīstību un rezultātu sasniegšanu </w:t>
            </w:r>
          </w:p>
        </w:tc>
        <w:tc>
          <w:tcPr>
            <w:tcW w:w="4189" w:type="dxa"/>
            <w:tcBorders>
              <w:top w:val="single" w:sz="4" w:space="0" w:color="000000"/>
              <w:left w:val="single" w:sz="4" w:space="0" w:color="000000"/>
              <w:bottom w:val="single" w:sz="4" w:space="0" w:color="000000"/>
              <w:right w:val="single" w:sz="4" w:space="0" w:color="000000"/>
            </w:tcBorders>
          </w:tcPr>
          <w:p w:rsidR="005244F1" w:rsidRPr="005244F1" w:rsidP="006C6C4A" w14:paraId="0A03F82F" w14:textId="77777777">
            <w:pPr>
              <w:spacing w:line="259" w:lineRule="auto"/>
              <w:ind w:right="474"/>
              <w:jc w:val="center"/>
              <w:rPr>
                <w:lang w:val="lv-LV"/>
              </w:rPr>
            </w:pPr>
            <w:r w:rsidRPr="005244F1">
              <w:rPr>
                <w:lang w:val="lv-LV"/>
              </w:rPr>
              <w:t xml:space="preserve">līdz 2 punktiem </w:t>
            </w:r>
          </w:p>
        </w:tc>
      </w:tr>
      <w:tr w14:paraId="7B352FED" w14:textId="77777777" w:rsidTr="00395511">
        <w:tblPrEx>
          <w:tblW w:w="8704" w:type="dxa"/>
          <w:tblInd w:w="442" w:type="dxa"/>
          <w:tblCellMar>
            <w:top w:w="62" w:type="dxa"/>
            <w:left w:w="468" w:type="dxa"/>
          </w:tblCellMar>
          <w:tblLook w:val="04A0"/>
        </w:tblPrEx>
        <w:trPr>
          <w:trHeight w:val="564"/>
        </w:trPr>
        <w:tc>
          <w:tcPr>
            <w:tcW w:w="4515" w:type="dxa"/>
            <w:tcBorders>
              <w:top w:val="single" w:sz="4" w:space="0" w:color="000000"/>
              <w:left w:val="single" w:sz="4" w:space="0" w:color="000000"/>
              <w:bottom w:val="single" w:sz="4" w:space="0" w:color="000000"/>
              <w:right w:val="single" w:sz="4" w:space="0" w:color="000000"/>
            </w:tcBorders>
          </w:tcPr>
          <w:p w:rsidR="005244F1" w:rsidRPr="005244F1" w:rsidP="006C6C4A" w14:paraId="343E9F4F" w14:textId="77777777">
            <w:pPr>
              <w:spacing w:line="259" w:lineRule="auto"/>
              <w:ind w:left="360" w:hanging="360"/>
              <w:rPr>
                <w:lang w:val="lv-LV"/>
              </w:rPr>
            </w:pPr>
            <w:r w:rsidRPr="005244F1">
              <w:rPr>
                <w:lang w:val="lv-LV"/>
              </w:rPr>
              <w:t xml:space="preserve">1.3.Konceptuālā, analītiskā un stratēģiskā domāšana </w:t>
            </w:r>
          </w:p>
        </w:tc>
        <w:tc>
          <w:tcPr>
            <w:tcW w:w="4189" w:type="dxa"/>
            <w:tcBorders>
              <w:top w:val="single" w:sz="4" w:space="0" w:color="000000"/>
              <w:left w:val="single" w:sz="4" w:space="0" w:color="000000"/>
              <w:bottom w:val="single" w:sz="4" w:space="0" w:color="000000"/>
              <w:right w:val="single" w:sz="4" w:space="0" w:color="000000"/>
            </w:tcBorders>
          </w:tcPr>
          <w:p w:rsidR="005244F1" w:rsidRPr="005244F1" w:rsidP="006C6C4A" w14:paraId="61725BB6" w14:textId="77777777">
            <w:pPr>
              <w:spacing w:line="259" w:lineRule="auto"/>
              <w:ind w:right="474"/>
              <w:jc w:val="center"/>
              <w:rPr>
                <w:lang w:val="lv-LV"/>
              </w:rPr>
            </w:pPr>
            <w:r w:rsidRPr="005244F1">
              <w:rPr>
                <w:lang w:val="lv-LV"/>
              </w:rPr>
              <w:t xml:space="preserve">līdz 2 punktiem </w:t>
            </w:r>
          </w:p>
        </w:tc>
      </w:tr>
      <w:tr w14:paraId="25B880E5" w14:textId="77777777" w:rsidTr="00395511">
        <w:tblPrEx>
          <w:tblW w:w="8704" w:type="dxa"/>
          <w:tblInd w:w="442" w:type="dxa"/>
          <w:tblCellMar>
            <w:top w:w="62" w:type="dxa"/>
            <w:left w:w="468" w:type="dxa"/>
          </w:tblCellMar>
          <w:tblLook w:val="04A0"/>
        </w:tblPrEx>
        <w:trPr>
          <w:trHeight w:val="562"/>
        </w:trPr>
        <w:tc>
          <w:tcPr>
            <w:tcW w:w="4515" w:type="dxa"/>
            <w:tcBorders>
              <w:top w:val="single" w:sz="4" w:space="0" w:color="000000"/>
              <w:left w:val="single" w:sz="4" w:space="0" w:color="000000"/>
              <w:bottom w:val="single" w:sz="4" w:space="0" w:color="000000"/>
              <w:right w:val="single" w:sz="4" w:space="0" w:color="000000"/>
            </w:tcBorders>
          </w:tcPr>
          <w:p w:rsidR="005244F1" w:rsidRPr="005244F1" w:rsidP="006C6C4A" w14:paraId="427C9CFF" w14:textId="77777777">
            <w:pPr>
              <w:spacing w:line="259" w:lineRule="auto"/>
              <w:ind w:left="360" w:hanging="360"/>
              <w:rPr>
                <w:lang w:val="lv-LV"/>
              </w:rPr>
            </w:pPr>
            <w:r w:rsidRPr="005244F1">
              <w:rPr>
                <w:lang w:val="lv-LV"/>
              </w:rPr>
              <w:t xml:space="preserve">1.4. Komandas vadība un darbinieku motivēšana </w:t>
            </w:r>
          </w:p>
        </w:tc>
        <w:tc>
          <w:tcPr>
            <w:tcW w:w="4189" w:type="dxa"/>
            <w:tcBorders>
              <w:top w:val="single" w:sz="4" w:space="0" w:color="000000"/>
              <w:left w:val="single" w:sz="4" w:space="0" w:color="000000"/>
              <w:bottom w:val="single" w:sz="4" w:space="0" w:color="000000"/>
              <w:right w:val="single" w:sz="4" w:space="0" w:color="000000"/>
            </w:tcBorders>
          </w:tcPr>
          <w:p w:rsidR="005244F1" w:rsidRPr="005244F1" w:rsidP="006C6C4A" w14:paraId="419FACE4" w14:textId="77777777">
            <w:pPr>
              <w:spacing w:line="259" w:lineRule="auto"/>
              <w:ind w:right="474"/>
              <w:jc w:val="center"/>
              <w:rPr>
                <w:lang w:val="lv-LV"/>
              </w:rPr>
            </w:pPr>
            <w:r w:rsidRPr="005244F1">
              <w:rPr>
                <w:lang w:val="lv-LV"/>
              </w:rPr>
              <w:t xml:space="preserve">līdz 2 punktiem </w:t>
            </w:r>
          </w:p>
        </w:tc>
      </w:tr>
      <w:tr w14:paraId="5223478C" w14:textId="77777777" w:rsidTr="00395511">
        <w:tblPrEx>
          <w:tblW w:w="8704" w:type="dxa"/>
          <w:tblInd w:w="442" w:type="dxa"/>
          <w:tblCellMar>
            <w:top w:w="62" w:type="dxa"/>
            <w:left w:w="468" w:type="dxa"/>
          </w:tblCellMar>
          <w:tblLook w:val="04A0"/>
        </w:tblPrEx>
        <w:trPr>
          <w:trHeight w:val="562"/>
        </w:trPr>
        <w:tc>
          <w:tcPr>
            <w:tcW w:w="4515" w:type="dxa"/>
            <w:tcBorders>
              <w:top w:val="single" w:sz="4" w:space="0" w:color="000000"/>
              <w:left w:val="single" w:sz="4" w:space="0" w:color="000000"/>
              <w:bottom w:val="single" w:sz="4" w:space="0" w:color="000000"/>
              <w:right w:val="single" w:sz="4" w:space="0" w:color="000000"/>
            </w:tcBorders>
          </w:tcPr>
          <w:p w:rsidR="005244F1" w:rsidRPr="005244F1" w:rsidP="006C6C4A" w14:paraId="32359168" w14:textId="77777777">
            <w:pPr>
              <w:spacing w:line="259" w:lineRule="auto"/>
              <w:ind w:left="360" w:hanging="360"/>
              <w:rPr>
                <w:lang w:val="lv-LV"/>
              </w:rPr>
            </w:pPr>
            <w:r w:rsidRPr="005244F1">
              <w:rPr>
                <w:lang w:val="lv-LV"/>
              </w:rPr>
              <w:t xml:space="preserve">1.5.Spēja pieņemt lēmumus un uzņemties atbildību </w:t>
            </w:r>
          </w:p>
        </w:tc>
        <w:tc>
          <w:tcPr>
            <w:tcW w:w="4189" w:type="dxa"/>
            <w:tcBorders>
              <w:top w:val="single" w:sz="4" w:space="0" w:color="000000"/>
              <w:left w:val="single" w:sz="4" w:space="0" w:color="000000"/>
              <w:bottom w:val="single" w:sz="4" w:space="0" w:color="000000"/>
              <w:right w:val="single" w:sz="4" w:space="0" w:color="000000"/>
            </w:tcBorders>
          </w:tcPr>
          <w:p w:rsidR="005244F1" w:rsidRPr="005244F1" w:rsidP="006C6C4A" w14:paraId="4C180FCF" w14:textId="77777777">
            <w:pPr>
              <w:spacing w:line="259" w:lineRule="auto"/>
              <w:ind w:right="474"/>
              <w:jc w:val="center"/>
              <w:rPr>
                <w:lang w:val="lv-LV"/>
              </w:rPr>
            </w:pPr>
            <w:r w:rsidRPr="005244F1">
              <w:rPr>
                <w:lang w:val="lv-LV"/>
              </w:rPr>
              <w:t xml:space="preserve">līdz 2 punktiem </w:t>
            </w:r>
          </w:p>
        </w:tc>
      </w:tr>
      <w:tr w14:paraId="5177C968" w14:textId="77777777" w:rsidTr="00395511">
        <w:tblPrEx>
          <w:tblW w:w="8704" w:type="dxa"/>
          <w:tblInd w:w="442" w:type="dxa"/>
          <w:tblCellMar>
            <w:top w:w="62" w:type="dxa"/>
            <w:left w:w="468" w:type="dxa"/>
          </w:tblCellMar>
          <w:tblLook w:val="04A0"/>
        </w:tblPrEx>
        <w:trPr>
          <w:trHeight w:val="286"/>
        </w:trPr>
        <w:tc>
          <w:tcPr>
            <w:tcW w:w="4515" w:type="dxa"/>
            <w:tcBorders>
              <w:top w:val="single" w:sz="4" w:space="0" w:color="000000"/>
              <w:left w:val="single" w:sz="4" w:space="0" w:color="000000"/>
              <w:bottom w:val="single" w:sz="4" w:space="0" w:color="000000"/>
              <w:right w:val="single" w:sz="4" w:space="0" w:color="000000"/>
            </w:tcBorders>
          </w:tcPr>
          <w:p w:rsidR="005244F1" w:rsidRPr="005244F1" w:rsidP="006C6C4A" w14:paraId="2E7CAD69" w14:textId="77777777">
            <w:pPr>
              <w:spacing w:line="259" w:lineRule="auto"/>
              <w:rPr>
                <w:lang w:val="lv-LV"/>
              </w:rPr>
            </w:pPr>
            <w:r w:rsidRPr="005244F1">
              <w:rPr>
                <w:lang w:val="lv-LV"/>
              </w:rPr>
              <w:t xml:space="preserve">1.6.Pārmaiņu vadība </w:t>
            </w:r>
          </w:p>
        </w:tc>
        <w:tc>
          <w:tcPr>
            <w:tcW w:w="4189" w:type="dxa"/>
            <w:tcBorders>
              <w:top w:val="single" w:sz="4" w:space="0" w:color="000000"/>
              <w:left w:val="single" w:sz="4" w:space="0" w:color="000000"/>
              <w:bottom w:val="single" w:sz="4" w:space="0" w:color="000000"/>
              <w:right w:val="single" w:sz="4" w:space="0" w:color="000000"/>
            </w:tcBorders>
          </w:tcPr>
          <w:p w:rsidR="005244F1" w:rsidRPr="005244F1" w:rsidP="006C6C4A" w14:paraId="00157009" w14:textId="77777777">
            <w:pPr>
              <w:spacing w:line="259" w:lineRule="auto"/>
              <w:ind w:right="474"/>
              <w:jc w:val="center"/>
              <w:rPr>
                <w:lang w:val="lv-LV"/>
              </w:rPr>
            </w:pPr>
            <w:r w:rsidRPr="005244F1">
              <w:rPr>
                <w:lang w:val="lv-LV"/>
              </w:rPr>
              <w:t xml:space="preserve">līdz 2 punktiem </w:t>
            </w:r>
          </w:p>
        </w:tc>
      </w:tr>
      <w:tr w14:paraId="2DD23E10" w14:textId="77777777" w:rsidTr="00395511">
        <w:tblPrEx>
          <w:tblW w:w="8704" w:type="dxa"/>
          <w:tblInd w:w="442" w:type="dxa"/>
          <w:tblCellMar>
            <w:top w:w="62" w:type="dxa"/>
            <w:left w:w="468" w:type="dxa"/>
          </w:tblCellMar>
          <w:tblLook w:val="04A0"/>
        </w:tblPrEx>
        <w:trPr>
          <w:trHeight w:val="286"/>
        </w:trPr>
        <w:tc>
          <w:tcPr>
            <w:tcW w:w="4515" w:type="dxa"/>
            <w:tcBorders>
              <w:top w:val="single" w:sz="4" w:space="0" w:color="000000"/>
              <w:left w:val="single" w:sz="4" w:space="0" w:color="000000"/>
              <w:bottom w:val="single" w:sz="4" w:space="0" w:color="000000"/>
              <w:right w:val="single" w:sz="4" w:space="0" w:color="000000"/>
            </w:tcBorders>
          </w:tcPr>
          <w:p w:rsidR="005244F1" w:rsidRPr="005244F1" w:rsidP="006C6C4A" w14:paraId="7B768733" w14:textId="77777777">
            <w:pPr>
              <w:spacing w:line="259" w:lineRule="auto"/>
              <w:rPr>
                <w:lang w:val="lv-LV"/>
              </w:rPr>
            </w:pPr>
            <w:r w:rsidRPr="005244F1">
              <w:rPr>
                <w:b/>
                <w:lang w:val="lv-LV"/>
              </w:rPr>
              <w:t>2.</w:t>
            </w:r>
            <w:r w:rsidRPr="005244F1">
              <w:rPr>
                <w:rFonts w:eastAsia="Arial"/>
                <w:b/>
                <w:lang w:val="lv-LV"/>
              </w:rPr>
              <w:t xml:space="preserve"> </w:t>
            </w:r>
            <w:r w:rsidRPr="005244F1">
              <w:rPr>
                <w:b/>
                <w:lang w:val="lv-LV"/>
              </w:rPr>
              <w:t xml:space="preserve">Profesionālā atbilstība </w:t>
            </w:r>
          </w:p>
        </w:tc>
        <w:tc>
          <w:tcPr>
            <w:tcW w:w="4189" w:type="dxa"/>
            <w:tcBorders>
              <w:top w:val="single" w:sz="4" w:space="0" w:color="000000"/>
              <w:left w:val="single" w:sz="4" w:space="0" w:color="000000"/>
              <w:bottom w:val="single" w:sz="4" w:space="0" w:color="000000"/>
              <w:right w:val="single" w:sz="4" w:space="0" w:color="000000"/>
            </w:tcBorders>
          </w:tcPr>
          <w:p w:rsidR="005244F1" w:rsidRPr="005244F1" w:rsidP="006C6C4A" w14:paraId="0D2DB700" w14:textId="77777777">
            <w:pPr>
              <w:spacing w:line="259" w:lineRule="auto"/>
              <w:ind w:right="471"/>
              <w:jc w:val="center"/>
              <w:rPr>
                <w:lang w:val="lv-LV"/>
              </w:rPr>
            </w:pPr>
            <w:r w:rsidRPr="005244F1">
              <w:rPr>
                <w:b/>
                <w:lang w:val="lv-LV"/>
              </w:rPr>
              <w:t xml:space="preserve">Maksimālais punktu skaits 8 </w:t>
            </w:r>
          </w:p>
        </w:tc>
      </w:tr>
      <w:tr w14:paraId="24269E3C" w14:textId="77777777" w:rsidTr="00395511">
        <w:tblPrEx>
          <w:tblW w:w="8704" w:type="dxa"/>
          <w:tblInd w:w="442" w:type="dxa"/>
          <w:tblCellMar>
            <w:top w:w="62" w:type="dxa"/>
            <w:left w:w="468" w:type="dxa"/>
          </w:tblCellMar>
          <w:tblLook w:val="04A0"/>
        </w:tblPrEx>
        <w:trPr>
          <w:trHeight w:val="562"/>
        </w:trPr>
        <w:tc>
          <w:tcPr>
            <w:tcW w:w="4515" w:type="dxa"/>
            <w:tcBorders>
              <w:top w:val="single" w:sz="4" w:space="0" w:color="000000"/>
              <w:left w:val="single" w:sz="4" w:space="0" w:color="000000"/>
              <w:bottom w:val="single" w:sz="4" w:space="0" w:color="000000"/>
              <w:right w:val="single" w:sz="4" w:space="0" w:color="000000"/>
            </w:tcBorders>
          </w:tcPr>
          <w:p w:rsidR="005244F1" w:rsidRPr="005244F1" w:rsidP="00395511" w14:paraId="75A3B517" w14:textId="77777777">
            <w:pPr>
              <w:spacing w:line="259" w:lineRule="auto"/>
              <w:jc w:val="both"/>
              <w:rPr>
                <w:lang w:val="lv-LV"/>
              </w:rPr>
            </w:pPr>
            <w:r w:rsidRPr="005244F1">
              <w:rPr>
                <w:lang w:val="lv-LV"/>
              </w:rPr>
              <w:t>2.1.</w:t>
            </w:r>
            <w:r w:rsidR="00395511">
              <w:rPr>
                <w:lang w:val="lv-LV"/>
              </w:rPr>
              <w:t>Sociālā dienesta struktūra un darbība</w:t>
            </w:r>
            <w:r w:rsidRPr="005244F1">
              <w:rPr>
                <w:lang w:val="lv-LV"/>
              </w:rPr>
              <w:t xml:space="preserve"> </w:t>
            </w:r>
          </w:p>
        </w:tc>
        <w:tc>
          <w:tcPr>
            <w:tcW w:w="4189" w:type="dxa"/>
            <w:tcBorders>
              <w:top w:val="single" w:sz="4" w:space="0" w:color="000000"/>
              <w:left w:val="single" w:sz="4" w:space="0" w:color="000000"/>
              <w:bottom w:val="single" w:sz="4" w:space="0" w:color="000000"/>
              <w:right w:val="single" w:sz="4" w:space="0" w:color="000000"/>
            </w:tcBorders>
          </w:tcPr>
          <w:p w:rsidR="005244F1" w:rsidRPr="005244F1" w:rsidP="00395511" w14:paraId="246725EC" w14:textId="77777777">
            <w:pPr>
              <w:spacing w:line="259" w:lineRule="auto"/>
              <w:ind w:right="475"/>
              <w:jc w:val="center"/>
              <w:rPr>
                <w:lang w:val="lv-LV"/>
              </w:rPr>
            </w:pPr>
            <w:r w:rsidRPr="005244F1">
              <w:rPr>
                <w:lang w:val="lv-LV"/>
              </w:rPr>
              <w:t>līdz 2 punktiem</w:t>
            </w:r>
          </w:p>
        </w:tc>
      </w:tr>
      <w:tr w14:paraId="4CA72290" w14:textId="77777777" w:rsidTr="00395511">
        <w:tblPrEx>
          <w:tblW w:w="8704" w:type="dxa"/>
          <w:tblInd w:w="442" w:type="dxa"/>
          <w:tblCellMar>
            <w:top w:w="62" w:type="dxa"/>
            <w:left w:w="468" w:type="dxa"/>
          </w:tblCellMar>
          <w:tblLook w:val="04A0"/>
        </w:tblPrEx>
        <w:trPr>
          <w:trHeight w:val="838"/>
        </w:trPr>
        <w:tc>
          <w:tcPr>
            <w:tcW w:w="4515" w:type="dxa"/>
            <w:tcBorders>
              <w:top w:val="single" w:sz="4" w:space="0" w:color="000000"/>
              <w:left w:val="single" w:sz="4" w:space="0" w:color="000000"/>
              <w:bottom w:val="single" w:sz="4" w:space="0" w:color="000000"/>
              <w:right w:val="single" w:sz="4" w:space="0" w:color="000000"/>
            </w:tcBorders>
          </w:tcPr>
          <w:p w:rsidR="005244F1" w:rsidRPr="005244F1" w:rsidP="006C6C4A" w14:paraId="789132EB" w14:textId="77777777">
            <w:pPr>
              <w:spacing w:line="259" w:lineRule="auto"/>
              <w:ind w:left="360" w:right="109" w:hanging="360"/>
              <w:rPr>
                <w:lang w:val="lv-LV"/>
              </w:rPr>
            </w:pPr>
            <w:r w:rsidRPr="005244F1">
              <w:rPr>
                <w:lang w:val="lv-LV"/>
              </w:rPr>
              <w:t>2.2.</w:t>
            </w:r>
            <w:r w:rsidR="00395511">
              <w:rPr>
                <w:lang w:val="lv-LV"/>
              </w:rPr>
              <w:t xml:space="preserve"> </w:t>
            </w:r>
            <w:r w:rsidRPr="005244F1">
              <w:rPr>
                <w:lang w:val="lv-LV"/>
              </w:rPr>
              <w:t xml:space="preserve">Ar </w:t>
            </w:r>
            <w:r w:rsidR="00395511">
              <w:rPr>
                <w:lang w:val="lv-LV"/>
              </w:rPr>
              <w:t>Sociālā dienesta</w:t>
            </w:r>
            <w:r w:rsidRPr="005244F1">
              <w:rPr>
                <w:lang w:val="lv-LV"/>
              </w:rPr>
              <w:t xml:space="preserve"> darbību saistīto normatīvo aktu pārzināšana </w:t>
            </w:r>
          </w:p>
        </w:tc>
        <w:tc>
          <w:tcPr>
            <w:tcW w:w="4189" w:type="dxa"/>
            <w:tcBorders>
              <w:top w:val="single" w:sz="4" w:space="0" w:color="000000"/>
              <w:left w:val="single" w:sz="4" w:space="0" w:color="000000"/>
              <w:bottom w:val="single" w:sz="4" w:space="0" w:color="000000"/>
              <w:right w:val="single" w:sz="4" w:space="0" w:color="000000"/>
            </w:tcBorders>
          </w:tcPr>
          <w:p w:rsidR="005244F1" w:rsidRPr="005244F1" w:rsidP="006C6C4A" w14:paraId="755B5A61" w14:textId="77777777">
            <w:pPr>
              <w:spacing w:line="259" w:lineRule="auto"/>
              <w:ind w:right="475"/>
              <w:jc w:val="center"/>
              <w:rPr>
                <w:lang w:val="lv-LV"/>
              </w:rPr>
            </w:pPr>
            <w:r w:rsidRPr="005244F1">
              <w:rPr>
                <w:lang w:val="lv-LV"/>
              </w:rPr>
              <w:t xml:space="preserve">līdz 2 punktiem </w:t>
            </w:r>
          </w:p>
        </w:tc>
      </w:tr>
      <w:tr w14:paraId="6D531360" w14:textId="77777777" w:rsidTr="00395511">
        <w:tblPrEx>
          <w:tblW w:w="8704" w:type="dxa"/>
          <w:tblInd w:w="442" w:type="dxa"/>
          <w:tblCellMar>
            <w:top w:w="62" w:type="dxa"/>
            <w:left w:w="468" w:type="dxa"/>
          </w:tblCellMar>
          <w:tblLook w:val="04A0"/>
        </w:tblPrEx>
        <w:trPr>
          <w:trHeight w:val="564"/>
        </w:trPr>
        <w:tc>
          <w:tcPr>
            <w:tcW w:w="4515" w:type="dxa"/>
            <w:tcBorders>
              <w:top w:val="single" w:sz="4" w:space="0" w:color="000000"/>
              <w:left w:val="single" w:sz="4" w:space="0" w:color="000000"/>
              <w:bottom w:val="single" w:sz="4" w:space="0" w:color="000000"/>
              <w:right w:val="single" w:sz="4" w:space="0" w:color="000000"/>
            </w:tcBorders>
          </w:tcPr>
          <w:p w:rsidR="005244F1" w:rsidRPr="005244F1" w:rsidP="006C6C4A" w14:paraId="42E5DABC" w14:textId="77777777">
            <w:pPr>
              <w:spacing w:line="259" w:lineRule="auto"/>
              <w:ind w:left="360" w:hanging="360"/>
              <w:rPr>
                <w:lang w:val="lv-LV"/>
              </w:rPr>
            </w:pPr>
            <w:r w:rsidRPr="005244F1">
              <w:rPr>
                <w:lang w:val="lv-LV"/>
              </w:rPr>
              <w:t>2.3.</w:t>
            </w:r>
            <w:r w:rsidR="00395511">
              <w:rPr>
                <w:lang w:val="lv-LV"/>
              </w:rPr>
              <w:t xml:space="preserve"> </w:t>
            </w:r>
            <w:r w:rsidRPr="005244F1">
              <w:rPr>
                <w:lang w:val="lv-LV"/>
              </w:rPr>
              <w:t xml:space="preserve">Spēja sniegt argumentētas atbildes uz Komisijas jautājumiem </w:t>
            </w:r>
          </w:p>
        </w:tc>
        <w:tc>
          <w:tcPr>
            <w:tcW w:w="4189" w:type="dxa"/>
            <w:tcBorders>
              <w:top w:val="single" w:sz="4" w:space="0" w:color="000000"/>
              <w:left w:val="single" w:sz="4" w:space="0" w:color="000000"/>
              <w:bottom w:val="single" w:sz="4" w:space="0" w:color="000000"/>
              <w:right w:val="single" w:sz="4" w:space="0" w:color="000000"/>
            </w:tcBorders>
          </w:tcPr>
          <w:p w:rsidR="005244F1" w:rsidRPr="005244F1" w:rsidP="006C6C4A" w14:paraId="070531C5" w14:textId="77777777">
            <w:pPr>
              <w:spacing w:line="259" w:lineRule="auto"/>
              <w:ind w:right="475"/>
              <w:jc w:val="center"/>
              <w:rPr>
                <w:lang w:val="lv-LV"/>
              </w:rPr>
            </w:pPr>
            <w:r w:rsidRPr="005244F1">
              <w:rPr>
                <w:lang w:val="lv-LV"/>
              </w:rPr>
              <w:t xml:space="preserve">līdz 2 punktiem </w:t>
            </w:r>
          </w:p>
        </w:tc>
      </w:tr>
      <w:tr w14:paraId="1FA5B5E9" w14:textId="77777777" w:rsidTr="00395511">
        <w:tblPrEx>
          <w:tblW w:w="8704" w:type="dxa"/>
          <w:tblInd w:w="442" w:type="dxa"/>
          <w:tblCellMar>
            <w:top w:w="62" w:type="dxa"/>
            <w:left w:w="468" w:type="dxa"/>
          </w:tblCellMar>
          <w:tblLook w:val="04A0"/>
        </w:tblPrEx>
        <w:trPr>
          <w:trHeight w:val="562"/>
        </w:trPr>
        <w:tc>
          <w:tcPr>
            <w:tcW w:w="4515" w:type="dxa"/>
            <w:tcBorders>
              <w:top w:val="single" w:sz="4" w:space="0" w:color="000000"/>
              <w:left w:val="single" w:sz="4" w:space="0" w:color="000000"/>
              <w:bottom w:val="single" w:sz="4" w:space="0" w:color="000000"/>
              <w:right w:val="single" w:sz="4" w:space="0" w:color="000000"/>
            </w:tcBorders>
          </w:tcPr>
          <w:p w:rsidR="005244F1" w:rsidRPr="005244F1" w:rsidP="006C6C4A" w14:paraId="271B4EA6" w14:textId="77777777">
            <w:pPr>
              <w:spacing w:line="259" w:lineRule="auto"/>
              <w:ind w:left="360" w:hanging="360"/>
              <w:rPr>
                <w:lang w:val="lv-LV"/>
              </w:rPr>
            </w:pPr>
            <w:r w:rsidRPr="005244F1">
              <w:rPr>
                <w:lang w:val="lv-LV"/>
              </w:rPr>
              <w:t xml:space="preserve">2.4.Saskarsmes, komunikācijas un prezentācijas prasmes </w:t>
            </w:r>
          </w:p>
        </w:tc>
        <w:tc>
          <w:tcPr>
            <w:tcW w:w="4189" w:type="dxa"/>
            <w:tcBorders>
              <w:top w:val="single" w:sz="4" w:space="0" w:color="000000"/>
              <w:left w:val="single" w:sz="4" w:space="0" w:color="000000"/>
              <w:bottom w:val="single" w:sz="4" w:space="0" w:color="000000"/>
              <w:right w:val="single" w:sz="4" w:space="0" w:color="000000"/>
            </w:tcBorders>
          </w:tcPr>
          <w:p w:rsidR="005244F1" w:rsidRPr="005244F1" w:rsidP="006C6C4A" w14:paraId="5DA50B0C" w14:textId="77777777">
            <w:pPr>
              <w:spacing w:line="259" w:lineRule="auto"/>
              <w:ind w:right="475"/>
              <w:jc w:val="center"/>
              <w:rPr>
                <w:lang w:val="lv-LV"/>
              </w:rPr>
            </w:pPr>
            <w:r w:rsidRPr="005244F1">
              <w:rPr>
                <w:lang w:val="lv-LV"/>
              </w:rPr>
              <w:t xml:space="preserve">līdz 2 punktiem </w:t>
            </w:r>
          </w:p>
        </w:tc>
      </w:tr>
      <w:tr w14:paraId="49FC2AD0" w14:textId="77777777" w:rsidTr="00395511">
        <w:tblPrEx>
          <w:tblW w:w="8704" w:type="dxa"/>
          <w:tblInd w:w="442" w:type="dxa"/>
          <w:tblCellMar>
            <w:top w:w="62" w:type="dxa"/>
            <w:left w:w="468" w:type="dxa"/>
          </w:tblCellMar>
          <w:tblLook w:val="04A0"/>
        </w:tblPrEx>
        <w:trPr>
          <w:trHeight w:val="286"/>
        </w:trPr>
        <w:tc>
          <w:tcPr>
            <w:tcW w:w="4515" w:type="dxa"/>
            <w:tcBorders>
              <w:top w:val="single" w:sz="4" w:space="0" w:color="000000"/>
              <w:left w:val="single" w:sz="4" w:space="0" w:color="000000"/>
              <w:bottom w:val="single" w:sz="4" w:space="0" w:color="000000"/>
              <w:right w:val="single" w:sz="4" w:space="0" w:color="000000"/>
            </w:tcBorders>
          </w:tcPr>
          <w:p w:rsidR="005244F1" w:rsidRPr="005244F1" w:rsidP="006C6C4A" w14:paraId="33406A5C" w14:textId="77777777">
            <w:pPr>
              <w:spacing w:line="259" w:lineRule="auto"/>
              <w:ind w:right="108"/>
              <w:jc w:val="right"/>
              <w:rPr>
                <w:lang w:val="lv-LV"/>
              </w:rPr>
            </w:pPr>
            <w:r w:rsidRPr="005244F1">
              <w:rPr>
                <w:b/>
                <w:lang w:val="lv-LV"/>
              </w:rPr>
              <w:t xml:space="preserve">Kopā: </w:t>
            </w:r>
          </w:p>
        </w:tc>
        <w:tc>
          <w:tcPr>
            <w:tcW w:w="4189" w:type="dxa"/>
            <w:tcBorders>
              <w:top w:val="single" w:sz="4" w:space="0" w:color="000000"/>
              <w:left w:val="single" w:sz="4" w:space="0" w:color="000000"/>
              <w:bottom w:val="single" w:sz="4" w:space="0" w:color="000000"/>
              <w:right w:val="single" w:sz="4" w:space="0" w:color="000000"/>
            </w:tcBorders>
          </w:tcPr>
          <w:p w:rsidR="005244F1" w:rsidRPr="005244F1" w:rsidP="006C6C4A" w14:paraId="493D2689" w14:textId="77777777">
            <w:pPr>
              <w:spacing w:line="259" w:lineRule="auto"/>
              <w:ind w:right="471"/>
              <w:jc w:val="center"/>
              <w:rPr>
                <w:lang w:val="lv-LV"/>
              </w:rPr>
            </w:pPr>
            <w:r w:rsidRPr="005244F1">
              <w:rPr>
                <w:b/>
                <w:lang w:val="lv-LV"/>
              </w:rPr>
              <w:t xml:space="preserve">Maksimālais punktu skaits 20 </w:t>
            </w:r>
          </w:p>
        </w:tc>
      </w:tr>
    </w:tbl>
    <w:p w:rsidR="005244F1" w:rsidRPr="005244F1" w:rsidP="005244F1" w14:paraId="6A034D9E" w14:textId="77777777">
      <w:pPr>
        <w:spacing w:line="259" w:lineRule="auto"/>
        <w:ind w:left="77"/>
        <w:rPr>
          <w:lang w:val="lv-LV"/>
        </w:rPr>
      </w:pPr>
      <w:r w:rsidRPr="005244F1">
        <w:rPr>
          <w:lang w:val="lv-LV"/>
        </w:rPr>
        <w:t xml:space="preserve"> </w:t>
      </w:r>
    </w:p>
    <w:p w:rsidR="005244F1" w:rsidRPr="005244F1" w:rsidP="00126208" w14:paraId="1BC5A15C" w14:textId="77777777">
      <w:pPr>
        <w:numPr>
          <w:ilvl w:val="1"/>
          <w:numId w:val="23"/>
        </w:numPr>
        <w:spacing w:after="4" w:line="249" w:lineRule="auto"/>
        <w:ind w:left="426" w:right="43" w:hanging="370"/>
        <w:jc w:val="both"/>
        <w:rPr>
          <w:lang w:val="lv-LV"/>
        </w:rPr>
      </w:pPr>
      <w:r w:rsidRPr="005244F1">
        <w:rPr>
          <w:lang w:val="lv-LV"/>
        </w:rPr>
        <w:t>Komisijas locekļiem otrās kārtas (intervijas laikā) ir tiesības uzdot jautājumus kandidātam, kas saistīti ar iepriekšējo pieredzi, zināšanām, problēmsituāciju analīzi u.c. ar amata pienākumiem saistītus jautājumus un uzdot jautājumus kandidātam tā saskarsm</w:t>
      </w:r>
      <w:r w:rsidRPr="005244F1">
        <w:rPr>
          <w:lang w:val="lv-LV"/>
        </w:rPr>
        <w:t xml:space="preserve">es spēju, komunikācijas un argumentācijas prasmju novērtēšanai. </w:t>
      </w:r>
    </w:p>
    <w:p w:rsidR="005244F1" w:rsidRPr="005244F1" w:rsidP="00126208" w14:paraId="07CBFCAC" w14:textId="77777777">
      <w:pPr>
        <w:numPr>
          <w:ilvl w:val="1"/>
          <w:numId w:val="23"/>
        </w:numPr>
        <w:spacing w:after="4" w:line="249" w:lineRule="auto"/>
        <w:ind w:left="426" w:right="43" w:hanging="370"/>
        <w:jc w:val="both"/>
        <w:rPr>
          <w:lang w:val="lv-LV"/>
        </w:rPr>
      </w:pPr>
      <w:r w:rsidRPr="005244F1">
        <w:rPr>
          <w:lang w:val="lv-LV"/>
        </w:rPr>
        <w:t xml:space="preserve">Par otrajā kārtā veikto kandidātu novērtēšanu komisija apkopo informāciju, norādot katram kandidātam otrajā kārtā iegūto punktu skaitu. </w:t>
      </w:r>
    </w:p>
    <w:p w:rsidR="005244F1" w:rsidRPr="005244F1" w:rsidP="00126208" w14:paraId="37A91971" w14:textId="77777777">
      <w:pPr>
        <w:numPr>
          <w:ilvl w:val="1"/>
          <w:numId w:val="23"/>
        </w:numPr>
        <w:spacing w:after="4" w:line="249" w:lineRule="auto"/>
        <w:ind w:left="426" w:right="43" w:hanging="370"/>
        <w:jc w:val="both"/>
        <w:rPr>
          <w:lang w:val="lv-LV"/>
        </w:rPr>
      </w:pPr>
      <w:r w:rsidRPr="005244F1">
        <w:rPr>
          <w:lang w:val="lv-LV"/>
        </w:rPr>
        <w:t>Lēmumu par kandidāta atbilstību un izvirzīšanu pieņemš</w:t>
      </w:r>
      <w:r w:rsidRPr="005244F1">
        <w:rPr>
          <w:lang w:val="lv-LV"/>
        </w:rPr>
        <w:t>anai darbā pieņem, pamatojoties uz pirmajā un otrajā kārtā iegūto punktu kopsummas rezultātu; katra komisijas locekļa piešķirtie novērtējuma punkti katram kandidātam pirmajā kārtā tiek summēti un dalīti ar komisijas locekļu skaitu un pievienoti otrajā kārt</w:t>
      </w:r>
      <w:r w:rsidRPr="005244F1">
        <w:rPr>
          <w:lang w:val="lv-LV"/>
        </w:rPr>
        <w:t xml:space="preserve">ā iegūtie punkti. Tālākai kandidātu vērtēšanai tiek izmantots kritēriju vidējais punktu skaits. </w:t>
      </w:r>
    </w:p>
    <w:p w:rsidR="006362E6" w:rsidP="00126208" w14:paraId="6D41DE69" w14:textId="77777777">
      <w:pPr>
        <w:numPr>
          <w:ilvl w:val="1"/>
          <w:numId w:val="23"/>
        </w:numPr>
        <w:spacing w:after="4" w:line="249" w:lineRule="auto"/>
        <w:ind w:left="426" w:right="43" w:hanging="370"/>
        <w:jc w:val="both"/>
        <w:rPr>
          <w:lang w:val="lv-LV"/>
        </w:rPr>
      </w:pPr>
      <w:r w:rsidRPr="005244F1">
        <w:rPr>
          <w:lang w:val="lv-LV"/>
        </w:rPr>
        <w:t xml:space="preserve">Ja kandidāti saņēmuši vienādu novērtējumu, priekšrocības ieņemt amatu ir tam kandidātam, par kuru komisija balsojot pieņem lēmumu. </w:t>
      </w:r>
    </w:p>
    <w:p w:rsidR="005244F1" w:rsidRPr="006362E6" w:rsidP="00126208" w14:paraId="12FE6499" w14:textId="77777777">
      <w:pPr>
        <w:numPr>
          <w:ilvl w:val="1"/>
          <w:numId w:val="23"/>
        </w:numPr>
        <w:tabs>
          <w:tab w:val="left" w:pos="567"/>
          <w:tab w:val="left" w:pos="1276"/>
        </w:tabs>
        <w:spacing w:after="4" w:line="249" w:lineRule="auto"/>
        <w:ind w:left="426" w:right="43" w:hanging="370"/>
        <w:jc w:val="both"/>
        <w:rPr>
          <w:lang w:val="lv-LV"/>
        </w:rPr>
      </w:pPr>
      <w:r w:rsidRPr="006362E6">
        <w:rPr>
          <w:lang w:val="lv-LV"/>
        </w:rPr>
        <w:t xml:space="preserve">Komisija pieņem galīgo lēmumu bez kandidātu klātbūtnes un iesniedz konkursa norises noslēguma protokolu </w:t>
      </w:r>
      <w:r w:rsidRPr="00AF3998" w:rsidR="00BA3335">
        <w:rPr>
          <w:color w:val="000000"/>
        </w:rPr>
        <w:t>Sociālā</w:t>
      </w:r>
      <w:r w:rsidR="00BA3335">
        <w:rPr>
          <w:lang w:val="lv-LV"/>
        </w:rPr>
        <w:t xml:space="preserve"> d</w:t>
      </w:r>
      <w:r w:rsidRPr="006362E6" w:rsidR="00395511">
        <w:rPr>
          <w:lang w:val="lv-LV"/>
        </w:rPr>
        <w:t>ienesta vadītājam</w:t>
      </w:r>
      <w:r w:rsidRPr="006362E6">
        <w:rPr>
          <w:lang w:val="lv-LV"/>
        </w:rPr>
        <w:t xml:space="preserve"> lēmuma saskaņošanai. </w:t>
      </w:r>
    </w:p>
    <w:p w:rsidR="005244F1" w:rsidRPr="005244F1" w:rsidP="00126208" w14:paraId="4465FE33" w14:textId="77777777">
      <w:pPr>
        <w:numPr>
          <w:ilvl w:val="1"/>
          <w:numId w:val="23"/>
        </w:numPr>
        <w:tabs>
          <w:tab w:val="left" w:pos="567"/>
          <w:tab w:val="left" w:pos="1276"/>
        </w:tabs>
        <w:spacing w:after="4" w:line="249" w:lineRule="auto"/>
        <w:ind w:left="426" w:right="43" w:hanging="370"/>
        <w:jc w:val="both"/>
        <w:rPr>
          <w:lang w:val="lv-LV"/>
        </w:rPr>
      </w:pPr>
      <w:r w:rsidRPr="005244F1">
        <w:rPr>
          <w:lang w:val="lv-LV"/>
        </w:rPr>
        <w:t>Par rezultātiem paziņo katram otrajā kārtā intervētajam kandidātam rakstveidā piecu darba dienu laikā p</w:t>
      </w:r>
      <w:r w:rsidRPr="005244F1">
        <w:rPr>
          <w:lang w:val="lv-LV"/>
        </w:rPr>
        <w:t xml:space="preserve">ēc </w:t>
      </w:r>
      <w:r w:rsidRPr="00AF3998" w:rsidR="00BA3335">
        <w:rPr>
          <w:color w:val="000000"/>
        </w:rPr>
        <w:t>Sociālā</w:t>
      </w:r>
      <w:r w:rsidR="00BA3335">
        <w:rPr>
          <w:lang w:val="lv-LV"/>
        </w:rPr>
        <w:t xml:space="preserve"> d</w:t>
      </w:r>
      <w:r w:rsidR="00395511">
        <w:rPr>
          <w:lang w:val="lv-LV"/>
        </w:rPr>
        <w:t>ienesta vadītāja</w:t>
      </w:r>
      <w:r w:rsidRPr="005244F1">
        <w:rPr>
          <w:lang w:val="lv-LV"/>
        </w:rPr>
        <w:t xml:space="preserve"> lēmuma saskaņošanas. </w:t>
      </w:r>
    </w:p>
    <w:p w:rsidR="005244F1" w:rsidRPr="005244F1" w:rsidP="00126208" w14:paraId="17D5C259" w14:textId="77777777">
      <w:pPr>
        <w:numPr>
          <w:ilvl w:val="1"/>
          <w:numId w:val="23"/>
        </w:numPr>
        <w:tabs>
          <w:tab w:val="left" w:pos="567"/>
          <w:tab w:val="left" w:pos="1276"/>
        </w:tabs>
        <w:spacing w:after="4" w:line="249" w:lineRule="auto"/>
        <w:ind w:left="426" w:right="43" w:hanging="370"/>
        <w:jc w:val="both"/>
        <w:rPr>
          <w:lang w:val="lv-LV"/>
        </w:rPr>
      </w:pPr>
      <w:r w:rsidRPr="005244F1">
        <w:rPr>
          <w:lang w:val="lv-LV"/>
        </w:rPr>
        <w:t xml:space="preserve">Savu piekrišanu atklāta konkursa rezultātā uzsākt </w:t>
      </w:r>
      <w:r w:rsidRPr="00AF3998" w:rsidR="00BA3335">
        <w:rPr>
          <w:color w:val="000000"/>
        </w:rPr>
        <w:t>Sociālā</w:t>
      </w:r>
      <w:r w:rsidR="00BA3335">
        <w:rPr>
          <w:lang w:val="lv-LV"/>
        </w:rPr>
        <w:t xml:space="preserve"> d</w:t>
      </w:r>
      <w:r w:rsidR="00395511">
        <w:rPr>
          <w:lang w:val="lv-LV"/>
        </w:rPr>
        <w:t>ienesta</w:t>
      </w:r>
      <w:r w:rsidRPr="005244F1">
        <w:rPr>
          <w:lang w:val="lv-LV"/>
        </w:rPr>
        <w:t xml:space="preserve"> vadītāja </w:t>
      </w:r>
      <w:r w:rsidR="00395511">
        <w:rPr>
          <w:lang w:val="lv-LV"/>
        </w:rPr>
        <w:t xml:space="preserve">vietnieka </w:t>
      </w:r>
      <w:r w:rsidRPr="005244F1">
        <w:rPr>
          <w:lang w:val="lv-LV"/>
        </w:rPr>
        <w:t>amata pienākumu izpildi konkursa uzvarētājs apliecina rakstveida iesniegumā pēc tam, kad saņēmis informāciju par konkur</w:t>
      </w:r>
      <w:r w:rsidRPr="005244F1">
        <w:rPr>
          <w:lang w:val="lv-LV"/>
        </w:rPr>
        <w:t xml:space="preserve">sa rezultātiem. </w:t>
      </w:r>
    </w:p>
    <w:p w:rsidR="005244F1" w:rsidRPr="005244F1" w:rsidP="00126208" w14:paraId="7E8D7F4F" w14:textId="77777777">
      <w:pPr>
        <w:numPr>
          <w:ilvl w:val="1"/>
          <w:numId w:val="23"/>
        </w:numPr>
        <w:tabs>
          <w:tab w:val="left" w:pos="567"/>
          <w:tab w:val="left" w:pos="1276"/>
        </w:tabs>
        <w:spacing w:after="4" w:line="249" w:lineRule="auto"/>
        <w:ind w:left="426" w:right="43" w:hanging="370"/>
        <w:jc w:val="both"/>
        <w:rPr>
          <w:lang w:val="lv-LV"/>
        </w:rPr>
      </w:pPr>
      <w:r w:rsidRPr="005244F1">
        <w:rPr>
          <w:lang w:val="lv-LV"/>
        </w:rPr>
        <w:t xml:space="preserve">Kandidāts, kurš uzvarējis amata konkursā, tiek pieņemts darbā, noslēdzot darba līgumu. </w:t>
      </w:r>
    </w:p>
    <w:p w:rsidR="005244F1" w:rsidRPr="005244F1" w:rsidP="00126208" w14:paraId="1559F5A2" w14:textId="77777777">
      <w:pPr>
        <w:numPr>
          <w:ilvl w:val="1"/>
          <w:numId w:val="23"/>
        </w:numPr>
        <w:tabs>
          <w:tab w:val="left" w:pos="567"/>
          <w:tab w:val="left" w:pos="1276"/>
        </w:tabs>
        <w:spacing w:after="4" w:line="249" w:lineRule="auto"/>
        <w:ind w:left="426" w:right="43" w:hanging="370"/>
        <w:jc w:val="both"/>
        <w:rPr>
          <w:lang w:val="lv-LV"/>
        </w:rPr>
      </w:pPr>
      <w:r w:rsidRPr="005244F1">
        <w:rPr>
          <w:lang w:val="lv-LV"/>
        </w:rPr>
        <w:t xml:space="preserve">Ja kandidāts, kurš atklātā konkursā atzīts par uzvarētāju, atsakās no </w:t>
      </w:r>
      <w:r w:rsidRPr="00AF3998" w:rsidR="00BA3335">
        <w:rPr>
          <w:color w:val="000000"/>
        </w:rPr>
        <w:t>Sociālā</w:t>
      </w:r>
      <w:r w:rsidR="00BA3335">
        <w:rPr>
          <w:lang w:val="lv-LV"/>
        </w:rPr>
        <w:t xml:space="preserve"> d</w:t>
      </w:r>
      <w:r w:rsidR="00395511">
        <w:rPr>
          <w:lang w:val="lv-LV"/>
        </w:rPr>
        <w:t>ienesta</w:t>
      </w:r>
      <w:r w:rsidRPr="005244F1">
        <w:rPr>
          <w:lang w:val="lv-LV"/>
        </w:rPr>
        <w:t xml:space="preserve"> vadītāja</w:t>
      </w:r>
      <w:r w:rsidR="00395511">
        <w:rPr>
          <w:lang w:val="lv-LV"/>
        </w:rPr>
        <w:t xml:space="preserve"> vietnieka</w:t>
      </w:r>
      <w:r w:rsidRPr="005244F1">
        <w:rPr>
          <w:lang w:val="lv-LV"/>
        </w:rPr>
        <w:t xml:space="preserve"> amata pienākumu pildīšanas, konkursa komisija</w:t>
      </w:r>
      <w:r w:rsidRPr="005244F1">
        <w:rPr>
          <w:lang w:val="lv-LV"/>
        </w:rPr>
        <w:t xml:space="preserve"> ir tiesīga pieņemt lēmumu virzīt apstiprināšanai nākamo kandidātu, kurš konkursa otrajā kārtā ieguvis nākamo augstāko kopējo punktu skaitu, ievērojot šī Nolikuma nosacījumus.</w:t>
      </w:r>
      <w:r w:rsidRPr="005244F1">
        <w:rPr>
          <w:b/>
          <w:lang w:val="lv-LV"/>
        </w:rPr>
        <w:t xml:space="preserve"> </w:t>
      </w:r>
    </w:p>
    <w:p w:rsidR="005244F1" w:rsidRPr="005244F1" w:rsidP="005244F1" w14:paraId="37310C1D" w14:textId="77777777">
      <w:pPr>
        <w:spacing w:line="259" w:lineRule="auto"/>
        <w:ind w:left="437"/>
        <w:rPr>
          <w:lang w:val="lv-LV"/>
        </w:rPr>
      </w:pPr>
    </w:p>
    <w:p w:rsidR="005244F1" w:rsidRPr="00395511" w:rsidP="00395511" w14:paraId="6FAA7A37" w14:textId="77777777">
      <w:pPr>
        <w:pStyle w:val="ListParagraph"/>
        <w:numPr>
          <w:ilvl w:val="0"/>
          <w:numId w:val="13"/>
        </w:numPr>
        <w:spacing w:line="259" w:lineRule="auto"/>
        <w:ind w:right="358"/>
        <w:jc w:val="center"/>
      </w:pPr>
      <w:r w:rsidRPr="00395511">
        <w:rPr>
          <w:b/>
        </w:rPr>
        <w:t>Noslēguma jautājumi</w:t>
      </w:r>
    </w:p>
    <w:p w:rsidR="00395511" w:rsidP="00126208" w14:paraId="7A1F8D55" w14:textId="77777777">
      <w:pPr>
        <w:pStyle w:val="ListParagraph"/>
        <w:numPr>
          <w:ilvl w:val="1"/>
          <w:numId w:val="13"/>
        </w:numPr>
        <w:spacing w:after="4" w:line="249" w:lineRule="auto"/>
        <w:ind w:left="426" w:right="43"/>
        <w:jc w:val="both"/>
      </w:pPr>
      <w:r w:rsidRPr="00395511">
        <w:t>Informācija par konkursa prasībām un kandidātu atlases nos</w:t>
      </w:r>
      <w:r w:rsidRPr="00395511">
        <w:t xml:space="preserve">acījumiem tiek ievietota Pašvaldības tīmekļvietnē www.talsunovads.lv, Nodarbinātības valsts aģentūras </w:t>
      </w:r>
      <w:r w:rsidRPr="00726229">
        <w:t xml:space="preserve">tīmekļvietnē </w:t>
      </w:r>
      <w:hyperlink r:id="rId6">
        <w:r w:rsidRPr="00726229">
          <w:t>www.nva.gov.lv</w:t>
        </w:r>
      </w:hyperlink>
      <w:r w:rsidRPr="00726229">
        <w:t xml:space="preserve">, </w:t>
      </w:r>
      <w:r w:rsidRPr="00726229" w:rsidR="00726229">
        <w:rPr>
          <w:rStyle w:val="Hyperlink"/>
          <w:color w:val="auto"/>
          <w:u w:val="none"/>
        </w:rPr>
        <w:t>tīmekļvietnē cv.lv</w:t>
      </w:r>
      <w:r w:rsidRPr="00726229" w:rsidR="00726229">
        <w:t xml:space="preserve">, </w:t>
      </w:r>
      <w:r w:rsidRPr="00726229">
        <w:t xml:space="preserve">tiešsaistes sociālo tīklu tīmekļvietnēs </w:t>
      </w:r>
      <w:r w:rsidRPr="00395511">
        <w:t>www.linkedin.com un www</w:t>
      </w:r>
      <w:r w:rsidRPr="00395511">
        <w:t xml:space="preserve">.facebook.com. </w:t>
      </w:r>
    </w:p>
    <w:p w:rsidR="00395511" w:rsidP="00126208" w14:paraId="277DF1BD" w14:textId="77777777">
      <w:pPr>
        <w:pStyle w:val="ListParagraph"/>
        <w:numPr>
          <w:ilvl w:val="1"/>
          <w:numId w:val="13"/>
        </w:numPr>
        <w:spacing w:after="4" w:line="249" w:lineRule="auto"/>
        <w:ind w:left="426" w:right="43"/>
        <w:jc w:val="both"/>
      </w:pPr>
      <w:r w:rsidRPr="00395511">
        <w:t xml:space="preserve">Pieteikumi, kas saņemti pēc Nolikuma 3.4. punktā noteiktā termiņa, nesatur visu Nolikuma 3.5. punktā noteikto informāciju un dokumentus, netiek izvērtēti. </w:t>
      </w:r>
    </w:p>
    <w:p w:rsidR="00395511" w:rsidP="00126208" w14:paraId="25AF9CE1" w14:textId="77777777">
      <w:pPr>
        <w:pStyle w:val="ListParagraph"/>
        <w:numPr>
          <w:ilvl w:val="1"/>
          <w:numId w:val="13"/>
        </w:numPr>
        <w:spacing w:after="4" w:line="249" w:lineRule="auto"/>
        <w:ind w:left="426" w:right="43"/>
        <w:jc w:val="both"/>
      </w:pPr>
      <w:r w:rsidRPr="00395511">
        <w:t>Iesniegtie dokumenti kandidātam atpakaļ netiek izsniegti, izņemot gadījumu, ja konku</w:t>
      </w:r>
      <w:r w:rsidRPr="00395511">
        <w:t xml:space="preserve">rss tiek atsaukts pēc dokumentu iesniegšanas termiņa beigām. </w:t>
      </w:r>
    </w:p>
    <w:p w:rsidR="00395511" w:rsidP="00126208" w14:paraId="5D222693" w14:textId="77777777">
      <w:pPr>
        <w:pStyle w:val="ListParagraph"/>
        <w:numPr>
          <w:ilvl w:val="1"/>
          <w:numId w:val="13"/>
        </w:numPr>
        <w:spacing w:after="4" w:line="249" w:lineRule="auto"/>
        <w:ind w:left="426" w:right="43"/>
        <w:jc w:val="both"/>
      </w:pPr>
      <w:r w:rsidRPr="00322DA6">
        <w:t xml:space="preserve">Konkursa dokumentiem saskaņā ar </w:t>
      </w:r>
      <w:r w:rsidRPr="00AF3998" w:rsidR="00BA3335">
        <w:rPr>
          <w:color w:val="000000"/>
        </w:rPr>
        <w:t>Sociālā</w:t>
      </w:r>
      <w:r w:rsidRPr="00322DA6" w:rsidR="00BA3335">
        <w:t xml:space="preserve"> </w:t>
      </w:r>
      <w:r w:rsidR="00BA3335">
        <w:t>d</w:t>
      </w:r>
      <w:r w:rsidRPr="00322DA6">
        <w:t>ienesta 2</w:t>
      </w:r>
      <w:r>
        <w:t>3</w:t>
      </w:r>
      <w:r w:rsidRPr="00322DA6">
        <w:t>.01.202</w:t>
      </w:r>
      <w:r>
        <w:t>3</w:t>
      </w:r>
      <w:r w:rsidRPr="00322DA6">
        <w:t xml:space="preserve">. rīkojumu Nr. TNSD/23/1 2/2/RPJ “Par ierobežotas pieejamības informāciju Talsu novada Sociālajā dienestā” ir ierobežotas pieejamības </w:t>
      </w:r>
      <w:r w:rsidRPr="00322DA6">
        <w:t>statuss.</w:t>
      </w:r>
    </w:p>
    <w:p w:rsidR="005244F1" w:rsidRPr="00395511" w:rsidP="00126208" w14:paraId="022EB025" w14:textId="77777777">
      <w:pPr>
        <w:pStyle w:val="ListParagraph"/>
        <w:numPr>
          <w:ilvl w:val="1"/>
          <w:numId w:val="13"/>
        </w:numPr>
        <w:spacing w:after="4" w:line="249" w:lineRule="auto"/>
        <w:ind w:left="426" w:right="43"/>
        <w:jc w:val="both"/>
      </w:pPr>
      <w:r w:rsidRPr="00395511">
        <w:t xml:space="preserve">Ja konkursa norise ir bijusi nesekmīga (nav pieteicies neviens kandidāts vai pieteikušos kandidātu profesionālā sagatavotība neatbilst amata aprakstā noteiktajām prasībām) un par to pieņemts komisijas lēmums, vai </w:t>
      </w:r>
      <w:r w:rsidRPr="00AF3998" w:rsidR="00BA3335">
        <w:rPr>
          <w:color w:val="000000"/>
        </w:rPr>
        <w:t>Sociālā</w:t>
      </w:r>
      <w:r w:rsidR="00BA3335">
        <w:t xml:space="preserve"> d</w:t>
      </w:r>
      <w:r w:rsidR="00395511">
        <w:t>ienesta vadītājs</w:t>
      </w:r>
      <w:r w:rsidRPr="00395511">
        <w:t xml:space="preserve"> neapstip</w:t>
      </w:r>
      <w:r w:rsidRPr="00395511">
        <w:t xml:space="preserve">rina lēmumu, var tikt izsludināts atkārtots konkurss. </w:t>
      </w:r>
    </w:p>
    <w:p w:rsidR="00474CF1" w:rsidRPr="005244F1" w:rsidP="00474CF1" w14:paraId="54282DA4" w14:textId="77777777">
      <w:pPr>
        <w:tabs>
          <w:tab w:val="left" w:pos="1260"/>
        </w:tabs>
        <w:rPr>
          <w:lang w:val="lv-LV"/>
        </w:rPr>
      </w:pPr>
    </w:p>
    <w:p w:rsidR="00A45AF9" w:rsidRPr="00726229" w:rsidP="00726229" w14:paraId="246BE13F" w14:textId="77777777">
      <w:pPr>
        <w:shd w:val="clear" w:color="auto" w:fill="FFFFFF"/>
        <w:spacing w:line="288" w:lineRule="exact"/>
        <w:rPr>
          <w:lang w:val="lv-LV" w:eastAsia="lv-LV"/>
        </w:rPr>
      </w:pPr>
      <w:r w:rsidRPr="00726229">
        <w:rPr>
          <w:lang w:val="lv-LV" w:eastAsia="lv-LV"/>
        </w:rPr>
        <w:t xml:space="preserve">Vadītāja </w:t>
      </w:r>
      <w:r w:rsidRPr="00726229">
        <w:rPr>
          <w:lang w:val="lv-LV" w:eastAsia="lv-LV"/>
        </w:rPr>
        <w:tab/>
      </w:r>
      <w:bookmarkStart w:id="0" w:name="_GoBack"/>
      <w:bookmarkEnd w:id="0"/>
      <w:r w:rsidRPr="00726229">
        <w:rPr>
          <w:lang w:val="lv-LV" w:eastAsia="lv-LV"/>
        </w:rPr>
        <w:tab/>
      </w:r>
      <w:r w:rsidRPr="00726229">
        <w:rPr>
          <w:lang w:val="lv-LV" w:eastAsia="lv-LV"/>
        </w:rPr>
        <w:tab/>
      </w:r>
      <w:r w:rsidRPr="00726229">
        <w:rPr>
          <w:lang w:val="lv-LV" w:eastAsia="lv-LV"/>
        </w:rPr>
        <w:tab/>
      </w:r>
      <w:r w:rsidRPr="00726229">
        <w:rPr>
          <w:lang w:val="lv-LV" w:eastAsia="lv-LV"/>
        </w:rPr>
        <w:tab/>
      </w:r>
      <w:r w:rsidRPr="00726229">
        <w:rPr>
          <w:lang w:val="lv-LV" w:eastAsia="lv-LV"/>
        </w:rPr>
        <w:tab/>
      </w:r>
      <w:r w:rsidRPr="00726229">
        <w:rPr>
          <w:lang w:val="lv-LV" w:eastAsia="lv-LV"/>
        </w:rPr>
        <w:tab/>
      </w:r>
      <w:r w:rsidRPr="00726229">
        <w:rPr>
          <w:lang w:val="lv-LV" w:eastAsia="lv-LV"/>
        </w:rPr>
        <w:tab/>
      </w:r>
      <w:r w:rsidRPr="00726229">
        <w:rPr>
          <w:lang w:val="lv-LV" w:eastAsia="lv-LV"/>
        </w:rPr>
        <w:tab/>
        <w:t>I. Kārklevalka</w:t>
      </w:r>
    </w:p>
    <w:sectPr w:rsidSect="008C24CD">
      <w:footerReference w:type="default" r:id="rId7"/>
      <w:footerReference w:type="first" r:id="rId8"/>
      <w:pgSz w:w="11906" w:h="16838"/>
      <w:pgMar w:top="1134" w:right="1134" w:bottom="1134"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Bookman Old Style">
    <w:panose1 w:val="02050604050505020204"/>
    <w:charset w:val="BA"/>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67673465"/>
      <w:docPartObj>
        <w:docPartGallery w:val="Page Numbers (Bottom of Page)"/>
        <w:docPartUnique/>
      </w:docPartObj>
    </w:sdtPr>
    <w:sdtContent>
      <w:p w:rsidR="00F257AD" w:rsidP="00B8277D" w14:paraId="355FEB5C" w14:textId="33B293D3">
        <w:pPr>
          <w:pStyle w:val="Footer"/>
          <w:jc w:val="center"/>
        </w:pPr>
        <w:r>
          <w:fldChar w:fldCharType="begin"/>
        </w:r>
        <w:r>
          <w:instrText>PAGE   \* MERGEFORMAT</w:instrText>
        </w:r>
        <w:r>
          <w:fldChar w:fldCharType="separate"/>
        </w:r>
        <w:r>
          <w:rPr>
            <w:lang w:val="lv-LV"/>
          </w:rPr>
          <w:t>2</w:t>
        </w:r>
        <w:r>
          <w:fldChar w:fldCharType="end"/>
        </w:r>
      </w:p>
    </w:sdtContent>
  </w:sdt>
  <w:p>
    <w:pPr>
      <w:jc w:val="center"/>
    </w:pPr>
    <w:r>
      <w:rPr>
        <w:rFonts w:ascii="Calibri" w:eastAsia="Calibri" w:hAnsi="Calibri" w:cs="Calibri"/>
        <w:b w:val="0"/>
        <w:i w:val="0"/>
        <w:sz w:val="22"/>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pPr>
    <w:r>
      <w:rPr>
        <w:rFonts w:ascii="Calibri" w:eastAsia="Calibri" w:hAnsi="Calibri" w:cs="Calibri"/>
        <w:b w:val="0"/>
        <w:i w:val="0"/>
        <w:sz w:val="22"/>
      </w:rPr>
      <w:t>Šis dokuments ir parakstīts ar drošu elektronisko parakstu un satur laika zīmogu</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023D63"/>
    <w:multiLevelType w:val="multilevel"/>
    <w:tmpl w:val="472A6D54"/>
    <w:lvl w:ilvl="0">
      <w:start w:val="4"/>
      <w:numFmt w:val="decimal"/>
      <w:lvlText w:val="%1"/>
      <w:lvlJc w:val="left"/>
      <w:pPr>
        <w:ind w:left="360"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start w:val="5"/>
      <w:numFmt w:val="decimal"/>
      <w:lvlText w:val="%1.%2."/>
      <w:lvlJc w:val="left"/>
      <w:pPr>
        <w:ind w:left="1090"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abstractNum>
  <w:abstractNum w:abstractNumId="1">
    <w:nsid w:val="02E072AF"/>
    <w:multiLevelType w:val="multilevel"/>
    <w:tmpl w:val="6496562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color w:val="00000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A45A25"/>
    <w:multiLevelType w:val="multilevel"/>
    <w:tmpl w:val="BBD46278"/>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97F08DE"/>
    <w:multiLevelType w:val="multilevel"/>
    <w:tmpl w:val="FCDAEB18"/>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0E131A11"/>
    <w:multiLevelType w:val="hybridMultilevel"/>
    <w:tmpl w:val="C51C697C"/>
    <w:lvl w:ilvl="0">
      <w:start w:val="1"/>
      <w:numFmt w:val="decimal"/>
      <w:lvlText w:val="%1."/>
      <w:lvlJc w:val="left"/>
      <w:pPr>
        <w:ind w:left="720" w:hanging="360"/>
      </w:pPr>
      <w:rPr>
        <w:rFonts w:hint="default"/>
        <w:color w:val="00000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EF04A51"/>
    <w:multiLevelType w:val="multilevel"/>
    <w:tmpl w:val="8A0C7B90"/>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nsid w:val="1FE303F7"/>
    <w:multiLevelType w:val="multilevel"/>
    <w:tmpl w:val="5E6E2826"/>
    <w:lvl w:ilvl="0">
      <w:start w:val="1"/>
      <w:numFmt w:val="decimal"/>
      <w:lvlText w:val="%1."/>
      <w:lvlJc w:val="left"/>
      <w:pPr>
        <w:ind w:left="360" w:hanging="360"/>
      </w:pPr>
      <w:rPr>
        <w:rFonts w:hint="default"/>
      </w:rPr>
    </w:lvl>
    <w:lvl w:ilvl="1">
      <w:start w:val="2"/>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20593121"/>
    <w:multiLevelType w:val="multilevel"/>
    <w:tmpl w:val="ED64C126"/>
    <w:lvl w:ilvl="0">
      <w:start w:val="2"/>
      <w:numFmt w:val="decimal"/>
      <w:lvlText w:val="%1."/>
      <w:lvlJc w:val="left"/>
      <w:pPr>
        <w:ind w:left="9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7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nsid w:val="2477119F"/>
    <w:multiLevelType w:val="multilevel"/>
    <w:tmpl w:val="00F4DBB4"/>
    <w:lvl w:ilvl="0">
      <w:start w:val="1"/>
      <w:numFmt w:val="decimal"/>
      <w:lvlText w:val="%1."/>
      <w:lvlJc w:val="left"/>
      <w:pPr>
        <w:ind w:left="720" w:hanging="360"/>
      </w:pPr>
      <w:rPr>
        <w:rFonts w:hint="default"/>
        <w:b/>
        <w:bCs/>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2A8C69EE"/>
    <w:multiLevelType w:val="hybridMultilevel"/>
    <w:tmpl w:val="45F41998"/>
    <w:lvl w:ilvl="0">
      <w:start w:val="1"/>
      <w:numFmt w:val="decimal"/>
      <w:lvlText w:val="%1."/>
      <w:lvlJc w:val="left"/>
      <w:pPr>
        <w:ind w:left="1500" w:hanging="360"/>
      </w:pPr>
    </w:lvl>
    <w:lvl w:ilvl="1">
      <w:start w:val="1"/>
      <w:numFmt w:val="lowerLetter"/>
      <w:lvlText w:val="%2."/>
      <w:lvlJc w:val="left"/>
      <w:pPr>
        <w:ind w:left="2220" w:hanging="360"/>
      </w:pPr>
    </w:lvl>
    <w:lvl w:ilvl="2">
      <w:start w:val="1"/>
      <w:numFmt w:val="lowerRoman"/>
      <w:lvlText w:val="%3."/>
      <w:lvlJc w:val="right"/>
      <w:pPr>
        <w:ind w:left="2940" w:hanging="180"/>
      </w:pPr>
    </w:lvl>
    <w:lvl w:ilvl="3">
      <w:start w:val="1"/>
      <w:numFmt w:val="decimal"/>
      <w:lvlText w:val="%4."/>
      <w:lvlJc w:val="left"/>
      <w:pPr>
        <w:ind w:left="3660" w:hanging="360"/>
      </w:pPr>
    </w:lvl>
    <w:lvl w:ilvl="4">
      <w:start w:val="1"/>
      <w:numFmt w:val="lowerLetter"/>
      <w:lvlText w:val="%5."/>
      <w:lvlJc w:val="left"/>
      <w:pPr>
        <w:ind w:left="4380" w:hanging="360"/>
      </w:pPr>
    </w:lvl>
    <w:lvl w:ilvl="5">
      <w:start w:val="1"/>
      <w:numFmt w:val="lowerRoman"/>
      <w:lvlText w:val="%6."/>
      <w:lvlJc w:val="right"/>
      <w:pPr>
        <w:ind w:left="5100" w:hanging="180"/>
      </w:pPr>
    </w:lvl>
    <w:lvl w:ilvl="6">
      <w:start w:val="1"/>
      <w:numFmt w:val="decimal"/>
      <w:lvlText w:val="%7."/>
      <w:lvlJc w:val="left"/>
      <w:pPr>
        <w:ind w:left="5820" w:hanging="360"/>
      </w:pPr>
    </w:lvl>
    <w:lvl w:ilvl="7">
      <w:start w:val="1"/>
      <w:numFmt w:val="lowerLetter"/>
      <w:lvlText w:val="%8."/>
      <w:lvlJc w:val="left"/>
      <w:pPr>
        <w:ind w:left="6540" w:hanging="360"/>
      </w:pPr>
    </w:lvl>
    <w:lvl w:ilvl="8">
      <w:start w:val="1"/>
      <w:numFmt w:val="lowerRoman"/>
      <w:lvlText w:val="%9."/>
      <w:lvlJc w:val="right"/>
      <w:pPr>
        <w:ind w:left="7260" w:hanging="180"/>
      </w:pPr>
    </w:lvl>
  </w:abstractNum>
  <w:abstractNum w:abstractNumId="10">
    <w:nsid w:val="33A15F0D"/>
    <w:multiLevelType w:val="multilevel"/>
    <w:tmpl w:val="94E0B9C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33DE76A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3DF81945"/>
    <w:multiLevelType w:val="hybridMultilevel"/>
    <w:tmpl w:val="29E4893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B135E19"/>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5A9E3958"/>
    <w:multiLevelType w:val="multilevel"/>
    <w:tmpl w:val="94E0B9C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5C380F26"/>
    <w:multiLevelType w:val="hybridMultilevel"/>
    <w:tmpl w:val="C51C697C"/>
    <w:lvl w:ilvl="0">
      <w:start w:val="1"/>
      <w:numFmt w:val="decimal"/>
      <w:lvlText w:val="%1."/>
      <w:lvlJc w:val="left"/>
      <w:pPr>
        <w:ind w:left="720" w:hanging="360"/>
      </w:pPr>
      <w:rPr>
        <w:rFonts w:hint="default"/>
        <w:color w:val="00000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5E552F1B"/>
    <w:multiLevelType w:val="hybridMultilevel"/>
    <w:tmpl w:val="CD1C3196"/>
    <w:lvl w:ilvl="0">
      <w:start w:val="3"/>
      <w:numFmt w:val="decimal"/>
      <w:lvlText w:val="%1."/>
      <w:lvlJc w:val="left"/>
      <w:pPr>
        <w:ind w:left="10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7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5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32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9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6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3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61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8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nsid w:val="5E716A20"/>
    <w:multiLevelType w:val="hybridMultilevel"/>
    <w:tmpl w:val="2420302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nsid w:val="613C733A"/>
    <w:multiLevelType w:val="multilevel"/>
    <w:tmpl w:val="BBD46278"/>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6C6C2E54"/>
    <w:multiLevelType w:val="multilevel"/>
    <w:tmpl w:val="6070289C"/>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nsid w:val="71A638F1"/>
    <w:multiLevelType w:val="multilevel"/>
    <w:tmpl w:val="6BCA9470"/>
    <w:lvl w:ilvl="0">
      <w:start w:val="4"/>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4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1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0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7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nsid w:val="7ACF36A0"/>
    <w:multiLevelType w:val="multilevel"/>
    <w:tmpl w:val="BBD46278"/>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7CF106BF"/>
    <w:multiLevelType w:val="hybridMultilevel"/>
    <w:tmpl w:val="8FE48A36"/>
    <w:lvl w:ilvl="0">
      <w:start w:val="1"/>
      <w:numFmt w:val="decimal"/>
      <w:lvlText w:val="%1."/>
      <w:lvlJc w:val="left"/>
      <w:pPr>
        <w:ind w:left="76" w:hanging="360"/>
      </w:pPr>
      <w:rPr>
        <w:rFonts w:hint="default"/>
        <w:b w:val="0"/>
        <w:i w:val="0"/>
      </w:rPr>
    </w:lvl>
    <w:lvl w:ilvl="1" w:tentative="1">
      <w:start w:val="1"/>
      <w:numFmt w:val="lowerLetter"/>
      <w:lvlText w:val="%2."/>
      <w:lvlJc w:val="left"/>
      <w:pPr>
        <w:ind w:left="796" w:hanging="360"/>
      </w:pPr>
    </w:lvl>
    <w:lvl w:ilvl="2" w:tentative="1">
      <w:start w:val="1"/>
      <w:numFmt w:val="lowerRoman"/>
      <w:lvlText w:val="%3."/>
      <w:lvlJc w:val="right"/>
      <w:pPr>
        <w:ind w:left="1516" w:hanging="180"/>
      </w:pPr>
    </w:lvl>
    <w:lvl w:ilvl="3" w:tentative="1">
      <w:start w:val="1"/>
      <w:numFmt w:val="decimal"/>
      <w:lvlText w:val="%4."/>
      <w:lvlJc w:val="left"/>
      <w:pPr>
        <w:ind w:left="2236" w:hanging="360"/>
      </w:pPr>
    </w:lvl>
    <w:lvl w:ilvl="4" w:tentative="1">
      <w:start w:val="1"/>
      <w:numFmt w:val="lowerLetter"/>
      <w:lvlText w:val="%5."/>
      <w:lvlJc w:val="left"/>
      <w:pPr>
        <w:ind w:left="2956" w:hanging="360"/>
      </w:pPr>
    </w:lvl>
    <w:lvl w:ilvl="5" w:tentative="1">
      <w:start w:val="1"/>
      <w:numFmt w:val="lowerRoman"/>
      <w:lvlText w:val="%6."/>
      <w:lvlJc w:val="right"/>
      <w:pPr>
        <w:ind w:left="3676" w:hanging="180"/>
      </w:pPr>
    </w:lvl>
    <w:lvl w:ilvl="6" w:tentative="1">
      <w:start w:val="1"/>
      <w:numFmt w:val="decimal"/>
      <w:lvlText w:val="%7."/>
      <w:lvlJc w:val="left"/>
      <w:pPr>
        <w:ind w:left="4396" w:hanging="360"/>
      </w:pPr>
    </w:lvl>
    <w:lvl w:ilvl="7" w:tentative="1">
      <w:start w:val="1"/>
      <w:numFmt w:val="lowerLetter"/>
      <w:lvlText w:val="%8."/>
      <w:lvlJc w:val="left"/>
      <w:pPr>
        <w:ind w:left="5116" w:hanging="360"/>
      </w:pPr>
    </w:lvl>
    <w:lvl w:ilvl="8" w:tentative="1">
      <w:start w:val="1"/>
      <w:numFmt w:val="lowerRoman"/>
      <w:lvlText w:val="%9."/>
      <w:lvlJc w:val="right"/>
      <w:pPr>
        <w:ind w:left="5836" w:hanging="180"/>
      </w:pPr>
    </w:lvl>
  </w:abstractNum>
  <w:num w:numId="1">
    <w:abstractNumId w:val="22"/>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num>
  <w:num w:numId="4">
    <w:abstractNumId w:val="12"/>
  </w:num>
  <w:num w:numId="5">
    <w:abstractNumId w:val="1"/>
  </w:num>
  <w:num w:numId="6">
    <w:abstractNumId w:val="10"/>
  </w:num>
  <w:num w:numId="7">
    <w:abstractNumId w:val="14"/>
  </w:num>
  <w:num w:numId="8">
    <w:abstractNumId w:val="5"/>
  </w:num>
  <w:num w:numId="9">
    <w:abstractNumId w:val="15"/>
  </w:num>
  <w:num w:numId="10">
    <w:abstractNumId w:val="4"/>
  </w:num>
  <w:num w:numId="11">
    <w:abstractNumId w:val="21"/>
  </w:num>
  <w:num w:numId="12">
    <w:abstractNumId w:val="18"/>
  </w:num>
  <w:num w:numId="13">
    <w:abstractNumId w:val="8"/>
  </w:num>
  <w:num w:numId="14">
    <w:abstractNumId w:val="11"/>
  </w:num>
  <w:num w:numId="15">
    <w:abstractNumId w:val="3"/>
  </w:num>
  <w:num w:numId="16">
    <w:abstractNumId w:val="6"/>
  </w:num>
  <w:num w:numId="17">
    <w:abstractNumId w:val="13"/>
  </w:num>
  <w:num w:numId="18">
    <w:abstractNumId w:val="2"/>
  </w:num>
  <w:num w:numId="19">
    <w:abstractNumId w:val="19"/>
  </w:num>
  <w:num w:numId="20">
    <w:abstractNumId w:val="16"/>
  </w:num>
  <w:num w:numId="21">
    <w:abstractNumId w:val="20"/>
  </w:num>
  <w:num w:numId="22">
    <w:abstractNumId w:val="7"/>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79A2"/>
    <w:rsid w:val="00006DBD"/>
    <w:rsid w:val="00020E0C"/>
    <w:rsid w:val="0006123A"/>
    <w:rsid w:val="00072809"/>
    <w:rsid w:val="000D7B26"/>
    <w:rsid w:val="000F2D51"/>
    <w:rsid w:val="000F79EB"/>
    <w:rsid w:val="001008C1"/>
    <w:rsid w:val="00122B3D"/>
    <w:rsid w:val="00126208"/>
    <w:rsid w:val="00134668"/>
    <w:rsid w:val="001C0861"/>
    <w:rsid w:val="001C4030"/>
    <w:rsid w:val="001E4806"/>
    <w:rsid w:val="00203134"/>
    <w:rsid w:val="002033C0"/>
    <w:rsid w:val="0020428A"/>
    <w:rsid w:val="00231CE2"/>
    <w:rsid w:val="00275266"/>
    <w:rsid w:val="002B0E62"/>
    <w:rsid w:val="002E64DC"/>
    <w:rsid w:val="002F24A7"/>
    <w:rsid w:val="00300792"/>
    <w:rsid w:val="00322DA6"/>
    <w:rsid w:val="003525B0"/>
    <w:rsid w:val="00363C09"/>
    <w:rsid w:val="00395511"/>
    <w:rsid w:val="003C16CC"/>
    <w:rsid w:val="003E6E88"/>
    <w:rsid w:val="003F3CF5"/>
    <w:rsid w:val="004059E9"/>
    <w:rsid w:val="00406B86"/>
    <w:rsid w:val="004149A2"/>
    <w:rsid w:val="004201D5"/>
    <w:rsid w:val="004316AC"/>
    <w:rsid w:val="0044206D"/>
    <w:rsid w:val="00474CF1"/>
    <w:rsid w:val="00483B24"/>
    <w:rsid w:val="004945BA"/>
    <w:rsid w:val="004B0977"/>
    <w:rsid w:val="004B4234"/>
    <w:rsid w:val="004C28C5"/>
    <w:rsid w:val="004C7D19"/>
    <w:rsid w:val="004D6D1B"/>
    <w:rsid w:val="004D75F0"/>
    <w:rsid w:val="004E6894"/>
    <w:rsid w:val="00500887"/>
    <w:rsid w:val="00505EB4"/>
    <w:rsid w:val="00506A3B"/>
    <w:rsid w:val="00515AC4"/>
    <w:rsid w:val="005244F1"/>
    <w:rsid w:val="00530EC7"/>
    <w:rsid w:val="00540263"/>
    <w:rsid w:val="005732A8"/>
    <w:rsid w:val="00587045"/>
    <w:rsid w:val="005A7325"/>
    <w:rsid w:val="005C26F7"/>
    <w:rsid w:val="005C6184"/>
    <w:rsid w:val="005D46D3"/>
    <w:rsid w:val="005D537C"/>
    <w:rsid w:val="005E522A"/>
    <w:rsid w:val="005E6FC5"/>
    <w:rsid w:val="00610C65"/>
    <w:rsid w:val="00610E9A"/>
    <w:rsid w:val="0061676D"/>
    <w:rsid w:val="00631B41"/>
    <w:rsid w:val="006362E6"/>
    <w:rsid w:val="0064448D"/>
    <w:rsid w:val="00657D31"/>
    <w:rsid w:val="00673A19"/>
    <w:rsid w:val="00680A69"/>
    <w:rsid w:val="006841FD"/>
    <w:rsid w:val="00695F24"/>
    <w:rsid w:val="006A1623"/>
    <w:rsid w:val="006B16AF"/>
    <w:rsid w:val="006C6C4A"/>
    <w:rsid w:val="006D3A27"/>
    <w:rsid w:val="006D79EE"/>
    <w:rsid w:val="006E1E8C"/>
    <w:rsid w:val="00713089"/>
    <w:rsid w:val="00726229"/>
    <w:rsid w:val="00727379"/>
    <w:rsid w:val="007803B7"/>
    <w:rsid w:val="007961E9"/>
    <w:rsid w:val="007B1B46"/>
    <w:rsid w:val="007B3A0A"/>
    <w:rsid w:val="007C7770"/>
    <w:rsid w:val="007D526D"/>
    <w:rsid w:val="007D7BDA"/>
    <w:rsid w:val="007F3E77"/>
    <w:rsid w:val="007F4148"/>
    <w:rsid w:val="008037DB"/>
    <w:rsid w:val="00814F61"/>
    <w:rsid w:val="008229CC"/>
    <w:rsid w:val="008350FD"/>
    <w:rsid w:val="0083746B"/>
    <w:rsid w:val="008856AD"/>
    <w:rsid w:val="008B58AC"/>
    <w:rsid w:val="008C24CD"/>
    <w:rsid w:val="00900BC0"/>
    <w:rsid w:val="00943AAD"/>
    <w:rsid w:val="009716A1"/>
    <w:rsid w:val="009748E6"/>
    <w:rsid w:val="009771D9"/>
    <w:rsid w:val="00995355"/>
    <w:rsid w:val="00997A2D"/>
    <w:rsid w:val="00997BFB"/>
    <w:rsid w:val="009A7805"/>
    <w:rsid w:val="009B0B04"/>
    <w:rsid w:val="009D65EB"/>
    <w:rsid w:val="009E1FED"/>
    <w:rsid w:val="009E2C63"/>
    <w:rsid w:val="009E79A2"/>
    <w:rsid w:val="009F5128"/>
    <w:rsid w:val="009F7D2D"/>
    <w:rsid w:val="00A12B62"/>
    <w:rsid w:val="00A16777"/>
    <w:rsid w:val="00A45AF9"/>
    <w:rsid w:val="00A621C1"/>
    <w:rsid w:val="00A6635B"/>
    <w:rsid w:val="00A82DA0"/>
    <w:rsid w:val="00A90089"/>
    <w:rsid w:val="00A9757D"/>
    <w:rsid w:val="00AA5519"/>
    <w:rsid w:val="00AB2290"/>
    <w:rsid w:val="00AC12C8"/>
    <w:rsid w:val="00AC287F"/>
    <w:rsid w:val="00AF3998"/>
    <w:rsid w:val="00AF6E04"/>
    <w:rsid w:val="00B23736"/>
    <w:rsid w:val="00B419C2"/>
    <w:rsid w:val="00B43E58"/>
    <w:rsid w:val="00B55D97"/>
    <w:rsid w:val="00B805C6"/>
    <w:rsid w:val="00B8277D"/>
    <w:rsid w:val="00BA1CC0"/>
    <w:rsid w:val="00BA3335"/>
    <w:rsid w:val="00BA4C8A"/>
    <w:rsid w:val="00BC6082"/>
    <w:rsid w:val="00BC78AE"/>
    <w:rsid w:val="00BF01CC"/>
    <w:rsid w:val="00BF46A7"/>
    <w:rsid w:val="00C0141F"/>
    <w:rsid w:val="00C03CA9"/>
    <w:rsid w:val="00C050BB"/>
    <w:rsid w:val="00C12CBE"/>
    <w:rsid w:val="00C20C8F"/>
    <w:rsid w:val="00C56AED"/>
    <w:rsid w:val="00CF04D3"/>
    <w:rsid w:val="00D30020"/>
    <w:rsid w:val="00D67012"/>
    <w:rsid w:val="00D87B55"/>
    <w:rsid w:val="00DA12A6"/>
    <w:rsid w:val="00DB060A"/>
    <w:rsid w:val="00DC5529"/>
    <w:rsid w:val="00DD5C52"/>
    <w:rsid w:val="00DD6C14"/>
    <w:rsid w:val="00DF3A25"/>
    <w:rsid w:val="00E01AE3"/>
    <w:rsid w:val="00E075E9"/>
    <w:rsid w:val="00E213FD"/>
    <w:rsid w:val="00E246C5"/>
    <w:rsid w:val="00E27824"/>
    <w:rsid w:val="00E411CE"/>
    <w:rsid w:val="00E43FC6"/>
    <w:rsid w:val="00E4785E"/>
    <w:rsid w:val="00E77FD9"/>
    <w:rsid w:val="00EC4726"/>
    <w:rsid w:val="00EC6EF4"/>
    <w:rsid w:val="00EE1C3D"/>
    <w:rsid w:val="00F03295"/>
    <w:rsid w:val="00F03820"/>
    <w:rsid w:val="00F047C8"/>
    <w:rsid w:val="00F257AD"/>
    <w:rsid w:val="00F43D07"/>
    <w:rsid w:val="00F508F1"/>
    <w:rsid w:val="00F87B5D"/>
    <w:rsid w:val="00FD0A69"/>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33F81259"/>
  <w15:chartTrackingRefBased/>
  <w15:docId w15:val="{D6A3A0DB-4E5F-488B-9DFC-F12D106F9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E79A2"/>
    <w:pPr>
      <w:spacing w:after="0" w:line="240" w:lineRule="auto"/>
    </w:pPr>
    <w:rPr>
      <w:rFonts w:ascii="Times New Roman" w:eastAsia="Times New Roman" w:hAnsi="Times New Roman" w:cs="Times New Roman"/>
      <w:kern w:val="0"/>
      <w:sz w:val="24"/>
      <w:szCs w:val="24"/>
      <w:lang w:val="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9E79A2"/>
    <w:rPr>
      <w:color w:val="0000FF"/>
      <w:u w:val="single"/>
    </w:rPr>
  </w:style>
  <w:style w:type="paragraph" w:styleId="ListParagraph">
    <w:name w:val="List Paragraph"/>
    <w:basedOn w:val="Normal"/>
    <w:uiPriority w:val="34"/>
    <w:qFormat/>
    <w:rsid w:val="00F03820"/>
    <w:pPr>
      <w:ind w:left="720"/>
      <w:contextualSpacing/>
    </w:pPr>
    <w:rPr>
      <w:lang w:val="lv-LV"/>
    </w:rPr>
  </w:style>
  <w:style w:type="paragraph" w:customStyle="1" w:styleId="tv213">
    <w:name w:val="tv213"/>
    <w:basedOn w:val="Normal"/>
    <w:rsid w:val="00CF04D3"/>
    <w:pPr>
      <w:spacing w:before="100" w:beforeAutospacing="1" w:after="100" w:afterAutospacing="1"/>
    </w:pPr>
    <w:rPr>
      <w:lang w:val="lv-LV" w:eastAsia="lv-LV"/>
    </w:rPr>
  </w:style>
  <w:style w:type="character" w:styleId="UnresolvedMention">
    <w:name w:val="Unresolved Mention"/>
    <w:basedOn w:val="DefaultParagraphFont"/>
    <w:uiPriority w:val="99"/>
    <w:semiHidden/>
    <w:unhideWhenUsed/>
    <w:rsid w:val="00515AC4"/>
    <w:rPr>
      <w:color w:val="605E5C"/>
      <w:shd w:val="clear" w:color="auto" w:fill="E1DFDD"/>
    </w:rPr>
  </w:style>
  <w:style w:type="character" w:styleId="CommentReference">
    <w:name w:val="annotation reference"/>
    <w:basedOn w:val="DefaultParagraphFont"/>
    <w:uiPriority w:val="99"/>
    <w:semiHidden/>
    <w:unhideWhenUsed/>
    <w:rsid w:val="00F508F1"/>
    <w:rPr>
      <w:sz w:val="16"/>
      <w:szCs w:val="16"/>
    </w:rPr>
  </w:style>
  <w:style w:type="paragraph" w:styleId="CommentText">
    <w:name w:val="annotation text"/>
    <w:basedOn w:val="Normal"/>
    <w:link w:val="KomentratekstsRakstz"/>
    <w:uiPriority w:val="99"/>
    <w:unhideWhenUsed/>
    <w:rsid w:val="00F508F1"/>
    <w:rPr>
      <w:sz w:val="20"/>
      <w:szCs w:val="20"/>
    </w:rPr>
  </w:style>
  <w:style w:type="character" w:customStyle="1" w:styleId="KomentratekstsRakstz">
    <w:name w:val="Komentāra teksts Rakstz."/>
    <w:basedOn w:val="DefaultParagraphFont"/>
    <w:link w:val="CommentText"/>
    <w:uiPriority w:val="99"/>
    <w:rsid w:val="00F508F1"/>
    <w:rPr>
      <w:rFonts w:ascii="Times New Roman" w:eastAsia="Times New Roman" w:hAnsi="Times New Roman" w:cs="Times New Roman"/>
      <w:kern w:val="0"/>
      <w:sz w:val="20"/>
      <w:szCs w:val="20"/>
      <w:lang w:val="en-GB"/>
      <w14:ligatures w14:val="none"/>
    </w:rPr>
  </w:style>
  <w:style w:type="paragraph" w:styleId="CommentSubject">
    <w:name w:val="annotation subject"/>
    <w:basedOn w:val="CommentText"/>
    <w:next w:val="CommentText"/>
    <w:link w:val="KomentratmaRakstz"/>
    <w:uiPriority w:val="99"/>
    <w:semiHidden/>
    <w:unhideWhenUsed/>
    <w:rsid w:val="00F508F1"/>
    <w:rPr>
      <w:b/>
      <w:bCs/>
    </w:rPr>
  </w:style>
  <w:style w:type="character" w:customStyle="1" w:styleId="KomentratmaRakstz">
    <w:name w:val="Komentāra tēma Rakstz."/>
    <w:basedOn w:val="KomentratekstsRakstz"/>
    <w:link w:val="CommentSubject"/>
    <w:uiPriority w:val="99"/>
    <w:semiHidden/>
    <w:rsid w:val="00F508F1"/>
    <w:rPr>
      <w:rFonts w:ascii="Times New Roman" w:eastAsia="Times New Roman" w:hAnsi="Times New Roman" w:cs="Times New Roman"/>
      <w:b/>
      <w:bCs/>
      <w:kern w:val="0"/>
      <w:sz w:val="20"/>
      <w:szCs w:val="20"/>
      <w:lang w:val="en-GB"/>
      <w14:ligatures w14:val="none"/>
    </w:rPr>
  </w:style>
  <w:style w:type="paragraph" w:styleId="BalloonText">
    <w:name w:val="Balloon Text"/>
    <w:basedOn w:val="Normal"/>
    <w:link w:val="BalontekstsRakstz"/>
    <w:uiPriority w:val="99"/>
    <w:semiHidden/>
    <w:unhideWhenUsed/>
    <w:rsid w:val="00B23736"/>
    <w:rPr>
      <w:rFonts w:ascii="Segoe UI" w:hAnsi="Segoe UI" w:cs="Segoe UI"/>
      <w:sz w:val="18"/>
      <w:szCs w:val="18"/>
    </w:rPr>
  </w:style>
  <w:style w:type="character" w:customStyle="1" w:styleId="BalontekstsRakstz">
    <w:name w:val="Balonteksts Rakstz."/>
    <w:basedOn w:val="DefaultParagraphFont"/>
    <w:link w:val="BalloonText"/>
    <w:uiPriority w:val="99"/>
    <w:semiHidden/>
    <w:rsid w:val="00B23736"/>
    <w:rPr>
      <w:rFonts w:ascii="Segoe UI" w:eastAsia="Times New Roman" w:hAnsi="Segoe UI" w:cs="Segoe UI"/>
      <w:kern w:val="0"/>
      <w:sz w:val="18"/>
      <w:szCs w:val="18"/>
      <w:lang w:val="en-GB"/>
      <w14:ligatures w14:val="none"/>
    </w:rPr>
  </w:style>
  <w:style w:type="paragraph" w:styleId="Header">
    <w:name w:val="header"/>
    <w:basedOn w:val="Normal"/>
    <w:link w:val="GalveneRakstz"/>
    <w:uiPriority w:val="99"/>
    <w:unhideWhenUsed/>
    <w:rsid w:val="00474CF1"/>
    <w:pPr>
      <w:tabs>
        <w:tab w:val="center" w:pos="4153"/>
        <w:tab w:val="right" w:pos="8306"/>
      </w:tabs>
    </w:pPr>
  </w:style>
  <w:style w:type="character" w:customStyle="1" w:styleId="GalveneRakstz">
    <w:name w:val="Galvene Rakstz."/>
    <w:basedOn w:val="DefaultParagraphFont"/>
    <w:link w:val="Header"/>
    <w:uiPriority w:val="99"/>
    <w:rsid w:val="00474CF1"/>
    <w:rPr>
      <w:rFonts w:ascii="Times New Roman" w:eastAsia="Times New Roman" w:hAnsi="Times New Roman" w:cs="Times New Roman"/>
      <w:kern w:val="0"/>
      <w:sz w:val="24"/>
      <w:szCs w:val="24"/>
      <w:lang w:val="en-GB"/>
      <w14:ligatures w14:val="none"/>
    </w:rPr>
  </w:style>
  <w:style w:type="paragraph" w:styleId="Footer">
    <w:name w:val="footer"/>
    <w:basedOn w:val="Normal"/>
    <w:link w:val="KjeneRakstz"/>
    <w:uiPriority w:val="99"/>
    <w:unhideWhenUsed/>
    <w:rsid w:val="00474CF1"/>
    <w:pPr>
      <w:tabs>
        <w:tab w:val="center" w:pos="4153"/>
        <w:tab w:val="right" w:pos="8306"/>
      </w:tabs>
    </w:pPr>
  </w:style>
  <w:style w:type="character" w:customStyle="1" w:styleId="KjeneRakstz">
    <w:name w:val="Kājene Rakstz."/>
    <w:basedOn w:val="DefaultParagraphFont"/>
    <w:link w:val="Footer"/>
    <w:uiPriority w:val="99"/>
    <w:rsid w:val="00474CF1"/>
    <w:rPr>
      <w:rFonts w:ascii="Times New Roman" w:eastAsia="Times New Roman" w:hAnsi="Times New Roman" w:cs="Times New Roman"/>
      <w:kern w:val="0"/>
      <w:sz w:val="24"/>
      <w:szCs w:val="24"/>
      <w:lang w:val="en-GB"/>
      <w14:ligatures w14:val="none"/>
    </w:rPr>
  </w:style>
  <w:style w:type="table" w:styleId="TableGrid">
    <w:name w:val="Table Grid"/>
    <w:basedOn w:val="TableNormal"/>
    <w:uiPriority w:val="39"/>
    <w:rsid w:val="00D87B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5244F1"/>
    <w:pPr>
      <w:spacing w:after="0" w:line="240" w:lineRule="auto"/>
    </w:pPr>
    <w:rPr>
      <w:rFonts w:eastAsiaTheme="minorEastAsia"/>
      <w:sz w:val="24"/>
      <w:szCs w:val="24"/>
      <w:lang w:eastAsia="lv-LV"/>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emf" /><Relationship Id="rId6" Type="http://schemas.openxmlformats.org/officeDocument/2006/relationships/hyperlink" Target="http://www.nva.gov.lv/" TargetMode="Externa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theme" Target="theme/theme1.xml" /></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4B42C7-DBFD-43DC-99ED-50D3E4BF23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5978</Words>
  <Characters>3409</Characters>
  <Application>Microsoft Office Word</Application>
  <DocSecurity>0</DocSecurity>
  <Lines>28</Lines>
  <Paragraphs>18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9369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Signe Loja</dc:creator>
  <cp:lastModifiedBy>Lienīte  Bērziņa</cp:lastModifiedBy>
  <cp:revision>5</cp:revision>
  <cp:lastPrinted>2025-03-24T09:05:00Z</cp:lastPrinted>
  <dcterms:created xsi:type="dcterms:W3CDTF">2026-06-08T08:58:00Z</dcterms:created>
  <dcterms:modified xsi:type="dcterms:W3CDTF">2026-06-08T13:24:00Z</dcterms:modified>
</cp:coreProperties>
</file>