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A7AD" w14:textId="77777777" w:rsidR="00D93A60" w:rsidRPr="00BC0E1C" w:rsidRDefault="00D93A60" w:rsidP="00BC0E1C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 w:val="20"/>
        </w:rPr>
      </w:pPr>
      <w:r w:rsidRPr="00BC0E1C">
        <w:rPr>
          <w:rFonts w:ascii="Times New Roman" w:eastAsia="Calibri" w:hAnsi="Times New Roman" w:cs="Times New Roman"/>
          <w:sz w:val="20"/>
        </w:rPr>
        <w:t>2.pielikums</w:t>
      </w:r>
    </w:p>
    <w:p w14:paraId="1CA45F42" w14:textId="77777777" w:rsidR="00D93A60" w:rsidRPr="00BC0E1C" w:rsidRDefault="00D93A60" w:rsidP="00BC0E1C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 w:val="20"/>
        </w:rPr>
      </w:pPr>
      <w:r w:rsidRPr="00BC0E1C">
        <w:rPr>
          <w:rFonts w:ascii="Times New Roman" w:eastAsia="Calibri" w:hAnsi="Times New Roman" w:cs="Times New Roman"/>
          <w:sz w:val="20"/>
        </w:rPr>
        <w:t xml:space="preserve">Cenu aptaujas “Talsu novada bezpiederīgo mirušo apbedīšanas pakalpojuma </w:t>
      </w:r>
    </w:p>
    <w:p w14:paraId="68E71E6C" w14:textId="5C5B39F2" w:rsidR="00726E16" w:rsidRPr="00BC0E1C" w:rsidRDefault="00D93A60" w:rsidP="00BC0E1C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 w:val="20"/>
        </w:rPr>
      </w:pPr>
      <w:r w:rsidRPr="00BC0E1C">
        <w:rPr>
          <w:rFonts w:ascii="Times New Roman" w:eastAsia="Calibri" w:hAnsi="Times New Roman" w:cs="Times New Roman"/>
          <w:sz w:val="20"/>
        </w:rPr>
        <w:t>sniegšan</w:t>
      </w:r>
      <w:r w:rsidR="00615AFC" w:rsidRPr="00BC0E1C">
        <w:rPr>
          <w:rFonts w:ascii="Times New Roman" w:eastAsia="Calibri" w:hAnsi="Times New Roman" w:cs="Times New Roman"/>
          <w:sz w:val="20"/>
        </w:rPr>
        <w:t>a</w:t>
      </w:r>
      <w:r w:rsidRPr="00BC0E1C">
        <w:rPr>
          <w:rFonts w:ascii="Times New Roman" w:eastAsia="Calibri" w:hAnsi="Times New Roman" w:cs="Times New Roman"/>
          <w:sz w:val="20"/>
        </w:rPr>
        <w:t xml:space="preserve"> un kapavietu </w:t>
      </w:r>
      <w:r w:rsidRPr="00BC0E1C">
        <w:rPr>
          <w:rFonts w:ascii="Times New Roman" w:eastAsia="Calibri" w:hAnsi="Times New Roman" w:cs="Times New Roman"/>
          <w:color w:val="000000" w:themeColor="text1"/>
          <w:sz w:val="20"/>
        </w:rPr>
        <w:t>labiekārtošana”</w:t>
      </w:r>
      <w:r w:rsidR="00185E4B">
        <w:rPr>
          <w:rFonts w:ascii="Times New Roman" w:eastAsia="Calibri" w:hAnsi="Times New Roman" w:cs="Times New Roman"/>
          <w:color w:val="000000" w:themeColor="text1"/>
          <w:sz w:val="20"/>
        </w:rPr>
        <w:t xml:space="preserve">, identifikācijas </w:t>
      </w:r>
      <w:r w:rsidRPr="00BC0E1C">
        <w:rPr>
          <w:rFonts w:ascii="Times New Roman" w:eastAsia="Calibri" w:hAnsi="Times New Roman" w:cs="Times New Roman"/>
          <w:color w:val="000000" w:themeColor="text1"/>
          <w:sz w:val="20"/>
        </w:rPr>
        <w:t xml:space="preserve">Nr. </w:t>
      </w:r>
      <w:proofErr w:type="spellStart"/>
      <w:r w:rsidRPr="00BC0E1C">
        <w:rPr>
          <w:rFonts w:ascii="Times New Roman" w:eastAsia="Calibri" w:hAnsi="Times New Roman" w:cs="Times New Roman"/>
          <w:color w:val="000000" w:themeColor="text1"/>
          <w:sz w:val="20"/>
        </w:rPr>
        <w:t>TNPz</w:t>
      </w:r>
      <w:proofErr w:type="spellEnd"/>
      <w:r w:rsidRPr="00BC0E1C">
        <w:rPr>
          <w:rFonts w:ascii="Times New Roman" w:eastAsia="Calibri" w:hAnsi="Times New Roman" w:cs="Times New Roman"/>
          <w:color w:val="000000" w:themeColor="text1"/>
          <w:sz w:val="20"/>
        </w:rPr>
        <w:t xml:space="preserve"> 2022/</w:t>
      </w:r>
      <w:r w:rsidR="00BC0E1C" w:rsidRPr="00BC0E1C">
        <w:rPr>
          <w:rFonts w:ascii="Times New Roman" w:eastAsia="Calibri" w:hAnsi="Times New Roman" w:cs="Times New Roman"/>
          <w:color w:val="000000" w:themeColor="text1"/>
          <w:sz w:val="20"/>
        </w:rPr>
        <w:t>105</w:t>
      </w:r>
    </w:p>
    <w:p w14:paraId="0586FEF6" w14:textId="77777777" w:rsidR="00726E16" w:rsidRPr="00726E16" w:rsidRDefault="00726E16" w:rsidP="00BC0E1C">
      <w:pPr>
        <w:tabs>
          <w:tab w:val="left" w:pos="540"/>
        </w:tabs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C3FA9C" w14:textId="56CB7050" w:rsidR="00726E16" w:rsidRPr="00BC0E1C" w:rsidRDefault="00726E16" w:rsidP="00BC0E1C">
      <w:pPr>
        <w:tabs>
          <w:tab w:val="left" w:pos="540"/>
        </w:tabs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6E16">
        <w:rPr>
          <w:rFonts w:ascii="Times New Roman" w:eastAsia="Calibri" w:hAnsi="Times New Roman" w:cs="Times New Roman"/>
          <w:b/>
          <w:bCs/>
          <w:sz w:val="24"/>
          <w:szCs w:val="24"/>
        </w:rPr>
        <w:t>TEHNISKAIS PIEDĀVĀJUMS</w:t>
      </w:r>
    </w:p>
    <w:p w14:paraId="2F43DAAA" w14:textId="28469598" w:rsidR="00726E16" w:rsidRPr="00BC0E1C" w:rsidRDefault="00726E16" w:rsidP="00BC0E1C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26E1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</w:t>
      </w:r>
    </w:p>
    <w:p w14:paraId="000AADBF" w14:textId="2D9F30C6" w:rsidR="00726E16" w:rsidRPr="00726E16" w:rsidRDefault="00726E16" w:rsidP="00BC0E1C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6E16">
        <w:rPr>
          <w:rFonts w:ascii="Times New Roman" w:eastAsia="Calibri" w:hAnsi="Times New Roman" w:cs="Times New Roman"/>
          <w:sz w:val="24"/>
          <w:szCs w:val="24"/>
        </w:rPr>
        <w:t>Pretendenta piedāvājums: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402"/>
      </w:tblGrid>
      <w:tr w:rsidR="00726E16" w:rsidRPr="00726E16" w14:paraId="288A2D1E" w14:textId="77777777" w:rsidTr="00726E16">
        <w:tc>
          <w:tcPr>
            <w:tcW w:w="5812" w:type="dxa"/>
            <w:shd w:val="clear" w:color="auto" w:fill="BFBFBF"/>
          </w:tcPr>
          <w:p w14:paraId="34B817EF" w14:textId="77777777" w:rsidR="00726E16" w:rsidRPr="00726E16" w:rsidRDefault="00726E16" w:rsidP="00BC0E1C">
            <w:pPr>
              <w:spacing w:after="0" w:line="240" w:lineRule="auto"/>
              <w:ind w:left="317" w:right="-6" w:hanging="284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Pasūtītāja minimālās prasības:</w:t>
            </w:r>
          </w:p>
        </w:tc>
        <w:tc>
          <w:tcPr>
            <w:tcW w:w="3402" w:type="dxa"/>
            <w:shd w:val="clear" w:color="auto" w:fill="BFBFBF"/>
          </w:tcPr>
          <w:p w14:paraId="157AF15D" w14:textId="77777777" w:rsidR="00726E16" w:rsidRPr="00726E16" w:rsidRDefault="00726E16" w:rsidP="00BC0E1C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Pretendenta piedāvājums:</w:t>
            </w:r>
          </w:p>
        </w:tc>
      </w:tr>
      <w:tr w:rsidR="00726E16" w:rsidRPr="00726E16" w14:paraId="2DF2882C" w14:textId="77777777" w:rsidTr="00FD411F">
        <w:tc>
          <w:tcPr>
            <w:tcW w:w="5812" w:type="dxa"/>
          </w:tcPr>
          <w:p w14:paraId="2E0D54E7" w14:textId="7C138899" w:rsidR="00726E16" w:rsidRPr="0070709F" w:rsidRDefault="0070709F" w:rsidP="00BC0E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4" w:right="-6" w:hanging="284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9F">
              <w:rPr>
                <w:rFonts w:ascii="Times New Roman" w:eastAsia="Calibri" w:hAnsi="Times New Roman" w:cs="Times New Roman"/>
                <w:sz w:val="24"/>
                <w:szCs w:val="24"/>
              </w:rPr>
              <w:t>Nodrošināt specializētā transporta pakalpojumus mirušā transportēšanai.</w:t>
            </w:r>
          </w:p>
        </w:tc>
        <w:tc>
          <w:tcPr>
            <w:tcW w:w="3402" w:type="dxa"/>
            <w:shd w:val="clear" w:color="auto" w:fill="auto"/>
          </w:tcPr>
          <w:p w14:paraId="507EDD09" w14:textId="77777777" w:rsidR="00726E16" w:rsidRPr="00726E16" w:rsidRDefault="00726E16" w:rsidP="00BC0E1C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i/>
                <w:szCs w:val="24"/>
              </w:rPr>
              <w:t>[Pretendents norāda informāciju par specializēto transporta līdzekli un tā īpašuma formu (īpašumā, nomā u.c.]</w:t>
            </w:r>
          </w:p>
        </w:tc>
      </w:tr>
      <w:tr w:rsidR="00726E16" w:rsidRPr="00726E16" w14:paraId="5AF1F8CB" w14:textId="77777777" w:rsidTr="00FD411F">
        <w:tc>
          <w:tcPr>
            <w:tcW w:w="5812" w:type="dxa"/>
          </w:tcPr>
          <w:p w14:paraId="4C5EDB06" w14:textId="77777777" w:rsidR="00726E16" w:rsidRPr="00726E16" w:rsidRDefault="00726E16" w:rsidP="00BC0E1C">
            <w:pPr>
              <w:numPr>
                <w:ilvl w:val="0"/>
                <w:numId w:val="1"/>
              </w:numPr>
              <w:spacing w:after="0" w:line="240" w:lineRule="auto"/>
              <w:ind w:left="317" w:right="-6" w:hanging="284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sz w:val="24"/>
                <w:szCs w:val="24"/>
              </w:rPr>
              <w:t>Nodrošināt mirušā uzglabāšana morgā.</w:t>
            </w:r>
          </w:p>
        </w:tc>
        <w:tc>
          <w:tcPr>
            <w:tcW w:w="3402" w:type="dxa"/>
            <w:shd w:val="clear" w:color="auto" w:fill="auto"/>
          </w:tcPr>
          <w:p w14:paraId="6E054341" w14:textId="77777777" w:rsidR="00726E16" w:rsidRPr="00726E16" w:rsidRDefault="00726E16" w:rsidP="00BC0E1C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i/>
                <w:szCs w:val="24"/>
              </w:rPr>
              <w:t>[Pretendents norāda vietu]</w:t>
            </w:r>
          </w:p>
        </w:tc>
      </w:tr>
      <w:tr w:rsidR="00726E16" w:rsidRPr="00726E16" w14:paraId="68AE4B19" w14:textId="77777777" w:rsidTr="00FD411F">
        <w:tc>
          <w:tcPr>
            <w:tcW w:w="5812" w:type="dxa"/>
          </w:tcPr>
          <w:p w14:paraId="11449350" w14:textId="6495D3BC" w:rsidR="0070709F" w:rsidRPr="00615AFC" w:rsidRDefault="0070709F" w:rsidP="001C2F4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right="-6" w:hanging="323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Ja normatīvajos aktos noteiktajā kārtībā ir atļauta mirušās personas kremācija, pakalpojuma sniedzējam jānodrošina:</w:t>
            </w:r>
          </w:p>
          <w:p w14:paraId="0ED42ED8" w14:textId="77777777" w:rsid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nelaiķa transportēšana (aizvešana, nešana);</w:t>
            </w:r>
          </w:p>
          <w:p w14:paraId="7D15D295" w14:textId="77777777" w:rsid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nelaiķa apmazgāšana, apģērbšana, iezārkošana;</w:t>
            </w:r>
          </w:p>
          <w:p w14:paraId="493C8E39" w14:textId="77777777" w:rsid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kremācijas zārks;</w:t>
            </w:r>
          </w:p>
          <w:p w14:paraId="3328F05B" w14:textId="77777777" w:rsid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kremācija;</w:t>
            </w:r>
          </w:p>
          <w:p w14:paraId="4499B01F" w14:textId="77777777" w:rsid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kapsulu ar mirušo pelniem glabāšana līdz apbedīšanai;</w:t>
            </w:r>
          </w:p>
          <w:p w14:paraId="57065FAA" w14:textId="3FC4AF42" w:rsid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kapsulu ar mirušo pelniem apbedīšan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Eglaines, </w:t>
            </w:r>
            <w:proofErr w:type="spellStart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Pūckalna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Maķu</w:t>
            </w:r>
            <w:proofErr w:type="spellEnd"/>
            <w:r w:rsidRPr="000973AF">
              <w:t xml:space="preserve">,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Melnsila, Kaltenes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Valgalciema</w:t>
            </w:r>
            <w:proofErr w:type="spellEnd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Āžu kapos, kur pakalpojuma sniedzējam jānodrošina kapavietas planēšana un nolīdzināšana; </w:t>
            </w:r>
          </w:p>
          <w:p w14:paraId="2A90E4C3" w14:textId="77777777" w:rsid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mirušās personas datu uzskaite un saglabāšana atbilstoši normatīvo aktu prasībām;</w:t>
            </w:r>
          </w:p>
          <w:p w14:paraId="5B101117" w14:textId="0BDA58F8" w:rsidR="00726E16" w:rsidRPr="0070709F" w:rsidRDefault="0070709F" w:rsidP="00BC0E1C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888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akmens plāksnes ar mirušo personu datiem (vārds, uzvārds, dz. laiks </w:t>
            </w:r>
            <w:proofErr w:type="spellStart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dd.mm.gggg</w:t>
            </w:r>
            <w:proofErr w:type="spellEnd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.,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miršanas laiks </w:t>
            </w:r>
            <w:proofErr w:type="spellStart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dd.mm.gggg</w:t>
            </w:r>
            <w:proofErr w:type="spellEnd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.)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uzstādīšana, plāksnes izmērs, platums 30 cm, augstums 20 cm.</w:t>
            </w:r>
            <w:r w:rsidRPr="00581C36">
              <w:rPr>
                <w:rFonts w:ascii="Calibri" w:eastAsia="Calibri" w:hAnsi="Calibri" w:cs="Times New Roman"/>
              </w:rPr>
              <w:t xml:space="preserve">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Piemiņas vietā nepieciešams ievest melnzemi un iesēt zālienu, attiecīgās piemiņas plāksnes uzstādāmas vienā līmenī ar zemi, lai atvieglotu attiecīgās teritorijas kopšanu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02" w:type="dxa"/>
          </w:tcPr>
          <w:p w14:paraId="126C881C" w14:textId="77777777" w:rsidR="00726E16" w:rsidRPr="00726E16" w:rsidRDefault="00726E16" w:rsidP="00BC0E1C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E16" w:rsidRPr="00726E16" w14:paraId="15F4460C" w14:textId="77777777" w:rsidTr="00FD411F">
        <w:tc>
          <w:tcPr>
            <w:tcW w:w="5812" w:type="dxa"/>
          </w:tcPr>
          <w:p w14:paraId="52E5F35B" w14:textId="1F8907CE" w:rsidR="0070709F" w:rsidRPr="00615AFC" w:rsidRDefault="0070709F" w:rsidP="00BC0E1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-6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 atbilstoši normatīvajiem aktiem nav atļauta mirušās personas kremācija, pakalpojuma sniedzējam jāveic mirušā apbedīšana zārkā Eglaines, </w:t>
            </w:r>
            <w:proofErr w:type="spellStart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Pūckalna</w:t>
            </w:r>
            <w:proofErr w:type="spellEnd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Maķu</w:t>
            </w:r>
            <w:proofErr w:type="spellEnd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Melnsila, Kaltenes, </w:t>
            </w:r>
            <w:proofErr w:type="spellStart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Valgalciema</w:t>
            </w:r>
            <w:proofErr w:type="spellEnd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 Āžu kapos nodrošinot:</w:t>
            </w:r>
          </w:p>
          <w:p w14:paraId="5AB5C31C" w14:textId="77777777" w:rsidR="0070709F" w:rsidRDefault="0070709F" w:rsidP="001C2F43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746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nelaiķa apmazgāšanu, apģērbšanu, iezārkošanu;</w:t>
            </w:r>
          </w:p>
          <w:p w14:paraId="0A0AF1A0" w14:textId="77777777" w:rsidR="0070709F" w:rsidRDefault="0070709F" w:rsidP="001C2F43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746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zārka aprīkošanu ar piederumiem (mirušā gultiņa, spilvens, palags);</w:t>
            </w:r>
          </w:p>
          <w:p w14:paraId="60E4428B" w14:textId="77777777" w:rsidR="0070709F" w:rsidRDefault="0070709F" w:rsidP="001C2F43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746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nelaiķa (zārka) transportēšanu (aizvešanu, nešanu līdz kapa vietai ), nolaišanu kap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ā</w:t>
            </w: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FD9A9E9" w14:textId="77777777" w:rsidR="0070709F" w:rsidRDefault="0070709F" w:rsidP="001C2F43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746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kapa rakšanu un aizbēršanu un kapa kopiņas izveidošan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281418D" w14:textId="280215EF" w:rsidR="00726E16" w:rsidRPr="0070709F" w:rsidRDefault="0070709F" w:rsidP="001C2F43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746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akmens plāksnes ar mirušās personas datiem (vārds, uzvārds, dz. laiks </w:t>
            </w:r>
            <w:proofErr w:type="spellStart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dd.mm.gggg</w:t>
            </w:r>
            <w:proofErr w:type="spellEnd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miršanas laiks </w:t>
            </w:r>
            <w:proofErr w:type="spellStart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dd.mm.gggg</w:t>
            </w:r>
            <w:proofErr w:type="spellEnd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.) vai numuru uzstādīšanu, plāksnes izmērs, platums 30 cm, augstums 20 cm.</w:t>
            </w:r>
            <w:r w:rsidRPr="00F0530A">
              <w:rPr>
                <w:rFonts w:ascii="Calibri" w:eastAsia="Calibri" w:hAnsi="Calibri" w:cs="Times New Roman"/>
              </w:rPr>
              <w:t xml:space="preserve"> </w:t>
            </w: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Piemiņas vietā nepieciešams ievest melnzemi un iesēt zālienu, attiecīgās piemiņas plāksnes uzstādāmas vienā līmenī ar zemi, lai atvieglotu attiecīgās teritorijas kopšanu.</w:t>
            </w:r>
          </w:p>
        </w:tc>
        <w:tc>
          <w:tcPr>
            <w:tcW w:w="3402" w:type="dxa"/>
          </w:tcPr>
          <w:p w14:paraId="23BC9D89" w14:textId="77777777" w:rsidR="00726E16" w:rsidRPr="00726E16" w:rsidRDefault="00726E16" w:rsidP="00BC0E1C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2FF374" w14:textId="77777777" w:rsidR="00726E16" w:rsidRPr="00726E16" w:rsidRDefault="00726E16" w:rsidP="00BC0E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6E16">
        <w:rPr>
          <w:rFonts w:ascii="Times New Roman" w:eastAsia="Calibri" w:hAnsi="Times New Roman" w:cs="Times New Roman"/>
        </w:rPr>
        <w:t>Apliecinām, ka darbi tiks veikti saskaņā ar tehniskajās specifikācijās noteiktajām prasībām.</w:t>
      </w:r>
    </w:p>
    <w:p w14:paraId="659B92B6" w14:textId="77777777" w:rsidR="00726E16" w:rsidRPr="00726E16" w:rsidRDefault="00726E16" w:rsidP="00BC0E1C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2A98FFE" w14:textId="2E3644F2" w:rsidR="00D93A60" w:rsidRPr="00D93A60" w:rsidRDefault="00726E16" w:rsidP="00BC0E1C">
      <w:pPr>
        <w:tabs>
          <w:tab w:val="left" w:pos="540"/>
        </w:tabs>
        <w:spacing w:after="0" w:line="240" w:lineRule="auto"/>
        <w:ind w:right="-143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6E16">
        <w:rPr>
          <w:rFonts w:ascii="Times New Roman" w:eastAsia="Calibri" w:hAnsi="Times New Roman" w:cs="Times New Roman"/>
          <w:sz w:val="24"/>
          <w:szCs w:val="24"/>
        </w:rPr>
        <w:t>Informējam,  ka uzņēmums vai/un tā piesaistītā apakšuzņēmēja uzņēmums atbilst _____</w:t>
      </w:r>
      <w:r w:rsidR="00BC0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E16">
        <w:rPr>
          <w:rFonts w:ascii="Times New Roman" w:eastAsia="Calibri" w:hAnsi="Times New Roman" w:cs="Times New Roman"/>
          <w:sz w:val="24"/>
          <w:szCs w:val="24"/>
        </w:rPr>
        <w:t>uzņēmuma statusam (</w:t>
      </w:r>
      <w:r w:rsidRPr="00726E16">
        <w:rPr>
          <w:rFonts w:ascii="Times New Roman" w:eastAsia="Calibri" w:hAnsi="Times New Roman" w:cs="Times New Roman"/>
          <w:i/>
          <w:sz w:val="24"/>
          <w:szCs w:val="24"/>
        </w:rPr>
        <w:t>mazā vai vidējā uzņēmuma statusam</w:t>
      </w:r>
      <w:r w:rsidRPr="00726E16">
        <w:rPr>
          <w:rFonts w:ascii="Times New Roman" w:eastAsia="Calibri" w:hAnsi="Times New Roman" w:cs="Times New Roman"/>
          <w:sz w:val="24"/>
          <w:szCs w:val="24"/>
        </w:rPr>
        <w:t>)*.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9923"/>
      </w:tblGrid>
      <w:tr w:rsidR="00D93A60" w:rsidRPr="00D93A60" w14:paraId="4DD76C77" w14:textId="77777777" w:rsidTr="002E01CD">
        <w:trPr>
          <w:trHeight w:val="677"/>
          <w:jc w:val="center"/>
        </w:trPr>
        <w:tc>
          <w:tcPr>
            <w:tcW w:w="9923" w:type="dxa"/>
          </w:tcPr>
          <w:tbl>
            <w:tblPr>
              <w:tblW w:w="9213" w:type="dxa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8788"/>
            </w:tblGrid>
            <w:tr w:rsidR="00D93A60" w:rsidRPr="00D93A60" w14:paraId="480184BB" w14:textId="77777777" w:rsidTr="00BC0E1C">
              <w:sdt>
                <w:sdtPr>
                  <w:rPr>
                    <w:rFonts w:ascii="Times New Roman" w:eastAsia="Calibri" w:hAnsi="Times New Roman" w:cs="Times New Roman"/>
                    <w:b/>
                    <w:lang w:eastAsia="lv-LV"/>
                  </w:rPr>
                  <w:id w:val="12637328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shd w:val="clear" w:color="auto" w:fill="F2F2F2"/>
                    </w:tcPr>
                    <w:p w14:paraId="3E05AD15" w14:textId="77777777" w:rsidR="00D93A60" w:rsidRPr="00D93A60" w:rsidRDefault="00D93A60" w:rsidP="00BC0E1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b/>
                          <w:lang w:eastAsia="lv-LV"/>
                        </w:rPr>
                      </w:pPr>
                      <w:r w:rsidRPr="00D93A60">
                        <w:rPr>
                          <w:rFonts w:ascii="Segoe UI Symbol" w:eastAsia="Calibri" w:hAnsi="Segoe UI Symbol" w:cs="Segoe UI Symbol"/>
                          <w:b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8" w:type="dxa"/>
                </w:tcPr>
                <w:p w14:paraId="7ACDE61B" w14:textId="77777777" w:rsidR="00D93A60" w:rsidRPr="001C2F43" w:rsidRDefault="00D93A60" w:rsidP="00BC0E1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lv-LV"/>
                    </w:rPr>
                  </w:pPr>
                  <w:r w:rsidRPr="001C2F43">
                    <w:rPr>
                      <w:rFonts w:ascii="Times New Roman" w:eastAsia="Calibri" w:hAnsi="Times New Roman" w:cs="Times New Roman"/>
                      <w:lang w:eastAsia="lv-LV"/>
                    </w:rPr>
                    <w:t xml:space="preserve">Mazais uzņēmums (nodarbinātas mazāk nekā 50 personas un gada apgrozījums un/vai gada bilance kopā nepārsniedz 10 miljonus </w:t>
                  </w:r>
                  <w:r w:rsidRPr="001C2F43">
                    <w:rPr>
                      <w:rFonts w:ascii="Times New Roman" w:eastAsia="Calibri" w:hAnsi="Times New Roman" w:cs="Times New Roman"/>
                      <w:i/>
                      <w:lang w:eastAsia="lv-LV"/>
                    </w:rPr>
                    <w:t>euro</w:t>
                  </w:r>
                  <w:r w:rsidRPr="001C2F43">
                    <w:rPr>
                      <w:rFonts w:ascii="Times New Roman" w:eastAsia="Calibri" w:hAnsi="Times New Roman" w:cs="Times New Roman"/>
                      <w:lang w:eastAsia="lv-LV"/>
                    </w:rPr>
                    <w:t>).</w:t>
                  </w:r>
                </w:p>
              </w:tc>
            </w:tr>
            <w:tr w:rsidR="00D93A60" w:rsidRPr="00D93A60" w14:paraId="589E061D" w14:textId="77777777" w:rsidTr="00BC0E1C">
              <w:sdt>
                <w:sdtPr>
                  <w:rPr>
                    <w:rFonts w:ascii="Times New Roman" w:eastAsia="Calibri" w:hAnsi="Times New Roman" w:cs="Times New Roman"/>
                    <w:b/>
                    <w:lang w:eastAsia="lv-LV"/>
                  </w:rPr>
                  <w:id w:val="1958280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shd w:val="clear" w:color="auto" w:fill="F2F2F2"/>
                    </w:tcPr>
                    <w:p w14:paraId="7D4DDB90" w14:textId="77777777" w:rsidR="00D93A60" w:rsidRPr="00D93A60" w:rsidRDefault="00D93A60" w:rsidP="00BC0E1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b/>
                          <w:lang w:eastAsia="lv-LV"/>
                        </w:rPr>
                      </w:pPr>
                      <w:r w:rsidRPr="00D93A60">
                        <w:rPr>
                          <w:rFonts w:ascii="Segoe UI Symbol" w:eastAsia="Calibri" w:hAnsi="Segoe UI Symbol" w:cs="Segoe UI Symbol"/>
                          <w:b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8" w:type="dxa"/>
                  <w:vAlign w:val="center"/>
                </w:tcPr>
                <w:p w14:paraId="2EED1727" w14:textId="77777777" w:rsidR="00D93A60" w:rsidRPr="001C2F43" w:rsidRDefault="00D93A60" w:rsidP="00BC0E1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lv-LV"/>
                    </w:rPr>
                  </w:pPr>
                  <w:r w:rsidRPr="001C2F43">
                    <w:rPr>
                      <w:rFonts w:ascii="Times New Roman" w:eastAsia="Calibri" w:hAnsi="Times New Roman" w:cs="Times New Roman"/>
                      <w:lang w:eastAsia="lv-LV"/>
                    </w:rPr>
                    <w:t xml:space="preserve">Vidējais uzņēmums (nodarbinātas mazāk nekā 250 personas un kura gada apgrozījums nepārsniedz 50 miljonus </w:t>
                  </w:r>
                  <w:r w:rsidRPr="001C2F43">
                    <w:rPr>
                      <w:rFonts w:ascii="Times New Roman" w:eastAsia="Calibri" w:hAnsi="Times New Roman" w:cs="Times New Roman"/>
                      <w:i/>
                      <w:lang w:eastAsia="lv-LV"/>
                    </w:rPr>
                    <w:t>euro</w:t>
                  </w:r>
                  <w:r w:rsidRPr="001C2F43">
                    <w:rPr>
                      <w:rFonts w:ascii="Times New Roman" w:eastAsia="Calibri" w:hAnsi="Times New Roman" w:cs="Times New Roman"/>
                      <w:lang w:eastAsia="lv-LV"/>
                    </w:rPr>
                    <w:t xml:space="preserve">, un/vai, kura gada bilance kopā nepārsniedz 43 miljonus </w:t>
                  </w:r>
                  <w:r w:rsidRPr="001C2F43">
                    <w:rPr>
                      <w:rFonts w:ascii="Times New Roman" w:eastAsia="Calibri" w:hAnsi="Times New Roman" w:cs="Times New Roman"/>
                      <w:i/>
                      <w:lang w:eastAsia="lv-LV"/>
                    </w:rPr>
                    <w:t>euro</w:t>
                  </w:r>
                  <w:r w:rsidRPr="001C2F43">
                    <w:rPr>
                      <w:rFonts w:ascii="Times New Roman" w:eastAsia="Calibri" w:hAnsi="Times New Roman" w:cs="Times New Roman"/>
                      <w:lang w:eastAsia="lv-LV"/>
                    </w:rPr>
                    <w:t>).</w:t>
                  </w:r>
                </w:p>
              </w:tc>
            </w:tr>
            <w:tr w:rsidR="00D93A60" w:rsidRPr="00D93A60" w14:paraId="2CA639FC" w14:textId="77777777" w:rsidTr="00BC0E1C">
              <w:tc>
                <w:tcPr>
                  <w:tcW w:w="425" w:type="dxa"/>
                  <w:shd w:val="clear" w:color="auto" w:fill="F2F2F2"/>
                </w:tcPr>
                <w:p w14:paraId="415D634C" w14:textId="77777777" w:rsidR="00D93A60" w:rsidRPr="00D93A60" w:rsidRDefault="00D93A60" w:rsidP="00BC0E1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lang w:eastAsia="lv-LV"/>
                    </w:rPr>
                  </w:pPr>
                  <w:r w:rsidRPr="00D93A60">
                    <w:rPr>
                      <w:rFonts w:ascii="Segoe UI Symbol" w:eastAsia="Calibri" w:hAnsi="Segoe UI Symbol" w:cs="Segoe UI Symbol"/>
                      <w:b/>
                      <w:lang w:eastAsia="lv-LV"/>
                    </w:rPr>
                    <w:t>☐</w:t>
                  </w:r>
                </w:p>
              </w:tc>
              <w:tc>
                <w:tcPr>
                  <w:tcW w:w="8788" w:type="dxa"/>
                  <w:vAlign w:val="center"/>
                </w:tcPr>
                <w:p w14:paraId="36B72F81" w14:textId="77777777" w:rsidR="00D93A60" w:rsidRPr="001C2F43" w:rsidRDefault="00D93A60" w:rsidP="00BC0E1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lv-LV"/>
                    </w:rPr>
                  </w:pPr>
                  <w:r w:rsidRPr="001C2F43">
                    <w:rPr>
                      <w:rFonts w:ascii="Times New Roman" w:eastAsia="Calibri" w:hAnsi="Times New Roman" w:cs="Times New Roman"/>
                      <w:lang w:eastAsia="lv-LV"/>
                    </w:rPr>
                    <w:t>Lielais uzņēmums (nodarbinātas vairāk kā 250 personas un kura gada apgrozījums pārsniedz 50 miljonus euro, un/vai, kura gada bilance kopā pārsniedz 43 miljonus euro).</w:t>
                  </w:r>
                </w:p>
              </w:tc>
            </w:tr>
          </w:tbl>
          <w:p w14:paraId="000B5563" w14:textId="77777777" w:rsidR="00D93A60" w:rsidRPr="00D93A60" w:rsidRDefault="00D93A60" w:rsidP="00BC0E1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68DF3B" w14:textId="0CAAFFE9" w:rsidR="00BA4820" w:rsidRDefault="00BA4820" w:rsidP="00BC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BC0E1C" w:rsidRPr="00BC0E1C" w14:paraId="5B9E6288" w14:textId="77777777" w:rsidTr="00BC0E1C">
        <w:trPr>
          <w:trHeight w:val="184"/>
        </w:trPr>
        <w:tc>
          <w:tcPr>
            <w:tcW w:w="3828" w:type="dxa"/>
            <w:shd w:val="pct5" w:color="auto" w:fill="FFFFFF"/>
          </w:tcPr>
          <w:p w14:paraId="163AC38F" w14:textId="77777777" w:rsidR="00BC0E1C" w:rsidRPr="00BC0E1C" w:rsidRDefault="00BC0E1C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C0E1C">
              <w:rPr>
                <w:rFonts w:ascii="Times New Roman" w:eastAsia="Times New Roman" w:hAnsi="Times New Roman" w:cs="Times New Roman"/>
                <w:b/>
                <w:lang w:eastAsia="ar-SA"/>
              </w:rPr>
              <w:t>Pretendents:</w:t>
            </w:r>
          </w:p>
        </w:tc>
        <w:tc>
          <w:tcPr>
            <w:tcW w:w="5386" w:type="dxa"/>
          </w:tcPr>
          <w:p w14:paraId="676CFFCE" w14:textId="77777777" w:rsidR="00BC0E1C" w:rsidRPr="00BC0E1C" w:rsidRDefault="00BC0E1C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C0E1C" w:rsidRPr="00BC0E1C" w14:paraId="28650D7B" w14:textId="77777777" w:rsidTr="00BC0E1C">
        <w:trPr>
          <w:trHeight w:val="174"/>
        </w:trPr>
        <w:tc>
          <w:tcPr>
            <w:tcW w:w="3828" w:type="dxa"/>
            <w:shd w:val="pct5" w:color="auto" w:fill="FFFFFF"/>
            <w:vAlign w:val="center"/>
          </w:tcPr>
          <w:p w14:paraId="6636D1B9" w14:textId="77777777" w:rsidR="00BC0E1C" w:rsidRPr="00BC0E1C" w:rsidRDefault="00BC0E1C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C0E1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Reģistrācijas Nr.: </w:t>
            </w:r>
          </w:p>
        </w:tc>
        <w:tc>
          <w:tcPr>
            <w:tcW w:w="5386" w:type="dxa"/>
            <w:vAlign w:val="center"/>
          </w:tcPr>
          <w:p w14:paraId="601889A3" w14:textId="77777777" w:rsidR="00BC0E1C" w:rsidRPr="00BC0E1C" w:rsidRDefault="00BC0E1C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C0E1C" w:rsidRPr="00BC0E1C" w14:paraId="67C55BB9" w14:textId="77777777" w:rsidTr="00BC0E1C">
        <w:trPr>
          <w:trHeight w:val="45"/>
        </w:trPr>
        <w:tc>
          <w:tcPr>
            <w:tcW w:w="3828" w:type="dxa"/>
            <w:shd w:val="pct5" w:color="auto" w:fill="FFFFFF"/>
            <w:vAlign w:val="center"/>
          </w:tcPr>
          <w:p w14:paraId="47C2E44D" w14:textId="77777777" w:rsidR="00BC0E1C" w:rsidRPr="00BC0E1C" w:rsidRDefault="00BC0E1C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C0E1C">
              <w:rPr>
                <w:rFonts w:ascii="Times New Roman" w:eastAsia="Times New Roman" w:hAnsi="Times New Roman" w:cs="Times New Roman"/>
                <w:b/>
                <w:lang w:eastAsia="ar-SA"/>
              </w:rPr>
              <w:t>Adrese:</w:t>
            </w:r>
          </w:p>
        </w:tc>
        <w:tc>
          <w:tcPr>
            <w:tcW w:w="5386" w:type="dxa"/>
            <w:vAlign w:val="center"/>
          </w:tcPr>
          <w:p w14:paraId="1ABD35CB" w14:textId="77777777" w:rsidR="00BC0E1C" w:rsidRPr="00BC0E1C" w:rsidRDefault="00BC0E1C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C0E1C" w:rsidRPr="00BC0E1C" w14:paraId="454CD88C" w14:textId="77777777" w:rsidTr="00BC0E1C">
        <w:trPr>
          <w:trHeight w:val="45"/>
        </w:trPr>
        <w:tc>
          <w:tcPr>
            <w:tcW w:w="3828" w:type="dxa"/>
            <w:shd w:val="clear" w:color="auto" w:fill="F3F3F3"/>
            <w:vAlign w:val="center"/>
          </w:tcPr>
          <w:p w14:paraId="195CC424" w14:textId="77777777" w:rsidR="00BC0E1C" w:rsidRPr="00BC0E1C" w:rsidRDefault="00BC0E1C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C0E1C">
              <w:rPr>
                <w:rFonts w:ascii="Times New Roman" w:eastAsia="Times New Roman" w:hAnsi="Times New Roman" w:cs="Times New Roman"/>
                <w:b/>
                <w:lang w:eastAsia="ar-SA"/>
              </w:rPr>
              <w:t>Kontaktpersona:</w:t>
            </w:r>
          </w:p>
        </w:tc>
        <w:tc>
          <w:tcPr>
            <w:tcW w:w="5386" w:type="dxa"/>
            <w:vAlign w:val="center"/>
          </w:tcPr>
          <w:p w14:paraId="16DD5D31" w14:textId="77777777" w:rsidR="00BC0E1C" w:rsidRPr="00BC0E1C" w:rsidRDefault="00BC0E1C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C0E1C" w:rsidRPr="00BC0E1C" w14:paraId="3D07B48C" w14:textId="77777777" w:rsidTr="00BC0E1C">
        <w:trPr>
          <w:trHeight w:val="225"/>
        </w:trPr>
        <w:tc>
          <w:tcPr>
            <w:tcW w:w="3828" w:type="dxa"/>
            <w:shd w:val="pct5" w:color="auto" w:fill="FFFFFF"/>
            <w:vAlign w:val="center"/>
          </w:tcPr>
          <w:p w14:paraId="301C5218" w14:textId="77777777" w:rsidR="00BC0E1C" w:rsidRPr="00BC0E1C" w:rsidRDefault="00BC0E1C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C0E1C">
              <w:rPr>
                <w:rFonts w:ascii="Times New Roman" w:eastAsia="Times New Roman" w:hAnsi="Times New Roman" w:cs="Times New Roman"/>
                <w:b/>
                <w:lang w:eastAsia="ar-SA"/>
              </w:rPr>
              <w:t>Kontaktpersonas tālrunis:</w:t>
            </w:r>
          </w:p>
        </w:tc>
        <w:tc>
          <w:tcPr>
            <w:tcW w:w="5386" w:type="dxa"/>
            <w:vAlign w:val="center"/>
          </w:tcPr>
          <w:p w14:paraId="49863763" w14:textId="77777777" w:rsidR="00BC0E1C" w:rsidRPr="00BC0E1C" w:rsidRDefault="00BC0E1C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C0E1C" w:rsidRPr="00BC0E1C" w14:paraId="214F3C0F" w14:textId="77777777" w:rsidTr="00BC0E1C">
        <w:trPr>
          <w:trHeight w:val="225"/>
        </w:trPr>
        <w:tc>
          <w:tcPr>
            <w:tcW w:w="3828" w:type="dxa"/>
            <w:shd w:val="pct5" w:color="auto" w:fill="FFFFFF"/>
            <w:vAlign w:val="center"/>
          </w:tcPr>
          <w:p w14:paraId="6BA621B1" w14:textId="77777777" w:rsidR="00BC0E1C" w:rsidRPr="00BC0E1C" w:rsidRDefault="00BC0E1C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C0E1C">
              <w:rPr>
                <w:rFonts w:ascii="Times New Roman" w:eastAsia="Times New Roman" w:hAnsi="Times New Roman" w:cs="Times New Roman"/>
                <w:b/>
                <w:lang w:eastAsia="ar-SA"/>
              </w:rPr>
              <w:t>Oficiālā e-pasta adrese:</w:t>
            </w:r>
          </w:p>
        </w:tc>
        <w:tc>
          <w:tcPr>
            <w:tcW w:w="5386" w:type="dxa"/>
            <w:vAlign w:val="center"/>
          </w:tcPr>
          <w:p w14:paraId="5F678467" w14:textId="77777777" w:rsidR="00BC0E1C" w:rsidRPr="00BC0E1C" w:rsidRDefault="00BC0E1C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AD6B3C4" w14:textId="77777777" w:rsidR="00BC0E1C" w:rsidRDefault="00BC0E1C" w:rsidP="00BC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3"/>
        <w:gridCol w:w="7012"/>
      </w:tblGrid>
      <w:tr w:rsidR="00EF5CFB" w:rsidRPr="00E922A3" w14:paraId="10ABAB05" w14:textId="77777777" w:rsidTr="00BC0E1C">
        <w:trPr>
          <w:trHeight w:val="154"/>
        </w:trPr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E48C548" w14:textId="77777777" w:rsidR="00EF5CFB" w:rsidRPr="00E922A3" w:rsidRDefault="00EF5CFB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Vārds, uzvārds:</w:t>
            </w:r>
          </w:p>
        </w:tc>
        <w:tc>
          <w:tcPr>
            <w:tcW w:w="3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535C0" w14:textId="77777777" w:rsidR="00EF5CFB" w:rsidRPr="00E922A3" w:rsidRDefault="00EF5CFB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</w:tr>
      <w:tr w:rsidR="00EF5CFB" w:rsidRPr="00E922A3" w14:paraId="6B4F9592" w14:textId="77777777" w:rsidTr="00BC0E1C">
        <w:trPr>
          <w:trHeight w:val="48"/>
        </w:trPr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4CC8EFF" w14:textId="77777777" w:rsidR="00EF5CFB" w:rsidRPr="00E922A3" w:rsidRDefault="00EF5CFB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Amats:</w:t>
            </w:r>
          </w:p>
        </w:tc>
        <w:tc>
          <w:tcPr>
            <w:tcW w:w="3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9E9B" w14:textId="77777777" w:rsidR="00EF5CFB" w:rsidRPr="00E922A3" w:rsidRDefault="00EF5CFB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F5CFB" w:rsidRPr="00E922A3" w14:paraId="3294F88E" w14:textId="77777777" w:rsidTr="00BC0E1C">
        <w:trPr>
          <w:trHeight w:val="48"/>
        </w:trPr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729E624" w14:textId="77777777" w:rsidR="00EF5CFB" w:rsidRPr="00E922A3" w:rsidRDefault="00EF5CFB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3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E6B1" w14:textId="77777777" w:rsidR="00EF5CFB" w:rsidRPr="00E922A3" w:rsidRDefault="00EF5CFB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F5CFB" w:rsidRPr="00E922A3" w14:paraId="6F3D8E7C" w14:textId="77777777" w:rsidTr="00BC0E1C">
        <w:trPr>
          <w:trHeight w:val="48"/>
        </w:trPr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8103AC7" w14:textId="77777777" w:rsidR="00EF5CFB" w:rsidRPr="00E922A3" w:rsidRDefault="00EF5CFB" w:rsidP="00BC0E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3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99F1" w14:textId="77777777" w:rsidR="00EF5CFB" w:rsidRPr="00E922A3" w:rsidRDefault="00EF5CFB" w:rsidP="00BC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7902661" w14:textId="77777777" w:rsidR="00EF5CFB" w:rsidRDefault="00EF5CFB" w:rsidP="00BC0E1C">
      <w:pPr>
        <w:spacing w:after="0" w:line="240" w:lineRule="auto"/>
      </w:pPr>
    </w:p>
    <w:sectPr w:rsidR="00EF5CFB" w:rsidSect="00BC0E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B37"/>
    <w:multiLevelType w:val="multilevel"/>
    <w:tmpl w:val="CDF83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247C63BC"/>
    <w:multiLevelType w:val="hybridMultilevel"/>
    <w:tmpl w:val="7896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ACE"/>
    <w:multiLevelType w:val="multilevel"/>
    <w:tmpl w:val="854636C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6DC5907"/>
    <w:multiLevelType w:val="multilevel"/>
    <w:tmpl w:val="C5CE2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abstractNum w:abstractNumId="4" w15:restartNumberingAfterBreak="0">
    <w:nsid w:val="7D1440CA"/>
    <w:multiLevelType w:val="hybridMultilevel"/>
    <w:tmpl w:val="75E08D18"/>
    <w:lvl w:ilvl="0" w:tplc="D07263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59996">
    <w:abstractNumId w:val="1"/>
  </w:num>
  <w:num w:numId="2" w16cid:durableId="2080440666">
    <w:abstractNumId w:val="3"/>
  </w:num>
  <w:num w:numId="3" w16cid:durableId="1467625382">
    <w:abstractNumId w:val="0"/>
  </w:num>
  <w:num w:numId="4" w16cid:durableId="336229387">
    <w:abstractNumId w:val="4"/>
  </w:num>
  <w:num w:numId="5" w16cid:durableId="167965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16"/>
    <w:rsid w:val="00185E4B"/>
    <w:rsid w:val="001C2F43"/>
    <w:rsid w:val="00485CAF"/>
    <w:rsid w:val="005411EC"/>
    <w:rsid w:val="0060522F"/>
    <w:rsid w:val="00615AFC"/>
    <w:rsid w:val="0070709F"/>
    <w:rsid w:val="00726E16"/>
    <w:rsid w:val="007637F2"/>
    <w:rsid w:val="008652FD"/>
    <w:rsid w:val="00A23CA4"/>
    <w:rsid w:val="00A2606C"/>
    <w:rsid w:val="00BA4820"/>
    <w:rsid w:val="00BC0E1C"/>
    <w:rsid w:val="00D93A60"/>
    <w:rsid w:val="00D95F7F"/>
    <w:rsid w:val="00E348B9"/>
    <w:rsid w:val="00EF5CFB"/>
    <w:rsid w:val="00F0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7412"/>
  <w15:docId w15:val="{BC8BF39D-78D0-4A09-AADC-9453CF0D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F036E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036E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036E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36E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036E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03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36E7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70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9</cp:revision>
  <dcterms:created xsi:type="dcterms:W3CDTF">2022-09-09T06:55:00Z</dcterms:created>
  <dcterms:modified xsi:type="dcterms:W3CDTF">2022-09-09T12:17:00Z</dcterms:modified>
</cp:coreProperties>
</file>