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9D704" w14:textId="5048A955" w:rsidR="00065D0B" w:rsidRPr="00461BF9" w:rsidRDefault="00BF6952" w:rsidP="00065D0B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bookmarkStart w:id="0" w:name="_GoBack"/>
      <w:bookmarkEnd w:id="0"/>
      <w:r w:rsidR="00065D0B" w:rsidRPr="00461BF9">
        <w:rPr>
          <w:b/>
          <w:sz w:val="20"/>
          <w:szCs w:val="20"/>
        </w:rPr>
        <w:t>. pielikums</w:t>
      </w:r>
    </w:p>
    <w:p w14:paraId="6EBA806E" w14:textId="77777777" w:rsidR="00065D0B" w:rsidRDefault="00065D0B" w:rsidP="00065D0B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 w:rsidRPr="00461BF9">
        <w:rPr>
          <w:rFonts w:eastAsia="Times New Roman"/>
          <w:sz w:val="20"/>
          <w:szCs w:val="20"/>
        </w:rPr>
        <w:t>Cenu aptaujai “</w:t>
      </w:r>
      <w:r>
        <w:rPr>
          <w:rFonts w:eastAsia="Times New Roman"/>
          <w:sz w:val="20"/>
          <w:szCs w:val="20"/>
        </w:rPr>
        <w:t>Talsu novada pašvaldības informatīvā izdevuma</w:t>
      </w:r>
    </w:p>
    <w:p w14:paraId="03DDDCD9" w14:textId="77777777" w:rsidR="00065D0B" w:rsidRDefault="00065D0B" w:rsidP="00065D0B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“Talsu Novada Ziņas” piegāde 2026. gadam”, </w:t>
      </w:r>
    </w:p>
    <w:p w14:paraId="716E1F0F" w14:textId="77777777" w:rsidR="00065D0B" w:rsidRPr="00461BF9" w:rsidRDefault="00065D0B" w:rsidP="00065D0B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 w:rsidRPr="00461BF9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461BF9">
        <w:rPr>
          <w:rFonts w:eastAsia="Times New Roman"/>
          <w:sz w:val="20"/>
          <w:szCs w:val="20"/>
        </w:rPr>
        <w:t>TNPz</w:t>
      </w:r>
      <w:proofErr w:type="spellEnd"/>
      <w:r w:rsidRPr="00461BF9">
        <w:rPr>
          <w:rFonts w:eastAsia="Times New Roman"/>
          <w:sz w:val="20"/>
          <w:szCs w:val="20"/>
        </w:rPr>
        <w:t xml:space="preserve"> 2025/13</w:t>
      </w:r>
      <w:r>
        <w:rPr>
          <w:rFonts w:eastAsia="Times New Roman"/>
          <w:sz w:val="20"/>
          <w:szCs w:val="20"/>
        </w:rPr>
        <w:t>8</w:t>
      </w:r>
    </w:p>
    <w:p w14:paraId="1F828E44" w14:textId="77777777" w:rsidR="00166138" w:rsidRDefault="00166138" w:rsidP="000840EA">
      <w:pPr>
        <w:spacing w:after="0" w:line="240" w:lineRule="auto"/>
        <w:jc w:val="center"/>
        <w:rPr>
          <w:b/>
          <w:bCs/>
        </w:rPr>
      </w:pPr>
    </w:p>
    <w:p w14:paraId="1A3B65D8" w14:textId="6E988364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488DF96C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166138">
        <w:rPr>
          <w:rFonts w:eastAsia="Calibri"/>
          <w:b/>
          <w:bCs/>
          <w:u w:val="single"/>
          <w:lang w:eastAsia="en-US"/>
        </w:rPr>
        <w:t>Pretendenta pieredze</w:t>
      </w:r>
      <w:r w:rsidR="00166138" w:rsidRPr="00166138">
        <w:rPr>
          <w:rFonts w:eastAsia="Calibri"/>
          <w:b/>
          <w:bCs/>
          <w:u w:val="single"/>
          <w:lang w:eastAsia="en-US"/>
        </w:rPr>
        <w:t xml:space="preserve"> līdzīgu</w:t>
      </w:r>
      <w:r w:rsidRPr="00166138">
        <w:rPr>
          <w:rFonts w:eastAsia="Calibri"/>
          <w:b/>
          <w:bCs/>
          <w:u w:val="single"/>
          <w:lang w:eastAsia="en-US"/>
        </w:rPr>
        <w:t xml:space="preserve">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</w:t>
      </w:r>
      <w:r w:rsidR="00E1280B">
        <w:rPr>
          <w:rFonts w:eastAsia="Calibri"/>
          <w:lang w:eastAsia="en-US"/>
        </w:rPr>
        <w:t>sniegti līdzīga satura un apjoma pakalpojumi</w:t>
      </w:r>
      <w:r w:rsidR="000840EA" w:rsidRPr="000840EA">
        <w:rPr>
          <w:rFonts w:eastAsia="Calibri"/>
          <w:lang w:eastAsia="en-US"/>
        </w:rPr>
        <w:t>.</w:t>
      </w:r>
    </w:p>
    <w:p w14:paraId="3A347432" w14:textId="6E5095C6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166138" w:rsidRPr="00E91120" w14:paraId="4D5696DC" w14:textId="77777777" w:rsidTr="00624313">
        <w:tc>
          <w:tcPr>
            <w:tcW w:w="562" w:type="dxa"/>
            <w:shd w:val="clear" w:color="auto" w:fill="D9D9D9"/>
            <w:vAlign w:val="center"/>
          </w:tcPr>
          <w:p w14:paraId="2457A1C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0E710E2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4B7F9F05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045263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12D99C6C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4152A9D6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1B4A3EFA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0A5EB432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339E8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166138" w:rsidRPr="00E91120" w14:paraId="7305D2A8" w14:textId="77777777" w:rsidTr="00624313">
        <w:tc>
          <w:tcPr>
            <w:tcW w:w="562" w:type="dxa"/>
          </w:tcPr>
          <w:p w14:paraId="0DE657B5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58BF6FCD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30FC6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94F57E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03EC0F0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208B49E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166138" w:rsidRPr="00E91120" w14:paraId="6BD3E3D9" w14:textId="77777777" w:rsidTr="00624313">
        <w:tc>
          <w:tcPr>
            <w:tcW w:w="562" w:type="dxa"/>
          </w:tcPr>
          <w:p w14:paraId="416F7F4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6D719CC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3A98790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0667C96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6A62F5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4071E10F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248EBBAD" w14:textId="12C2A14F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p w14:paraId="27EF25DC" w14:textId="77F368AF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veikto pakalpojumu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1C8C20F9" w14:textId="77777777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166138" w:rsidRPr="00985671" w14:paraId="545A95F6" w14:textId="77777777" w:rsidTr="00624313">
        <w:trPr>
          <w:trHeight w:val="70"/>
        </w:trPr>
        <w:tc>
          <w:tcPr>
            <w:tcW w:w="6516" w:type="dxa"/>
          </w:tcPr>
          <w:p w14:paraId="46D99ED6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25AF624B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166138" w:rsidRPr="00985671" w14:paraId="298477A1" w14:textId="77777777" w:rsidTr="00624313">
        <w:tc>
          <w:tcPr>
            <w:tcW w:w="6516" w:type="dxa"/>
          </w:tcPr>
          <w:p w14:paraId="3237D97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239F18B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EF62" w14:textId="77777777" w:rsidR="00BC69E4" w:rsidRDefault="00BC69E4" w:rsidP="0045550D">
      <w:pPr>
        <w:spacing w:after="0" w:line="240" w:lineRule="auto"/>
      </w:pPr>
      <w:r>
        <w:separator/>
      </w:r>
    </w:p>
  </w:endnote>
  <w:endnote w:type="continuationSeparator" w:id="0">
    <w:p w14:paraId="23430655" w14:textId="77777777" w:rsidR="00BC69E4" w:rsidRDefault="00BC69E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8AF0" w14:textId="77777777" w:rsidR="00BC69E4" w:rsidRDefault="00BC69E4" w:rsidP="0045550D">
      <w:pPr>
        <w:spacing w:after="0" w:line="240" w:lineRule="auto"/>
      </w:pPr>
      <w:r>
        <w:separator/>
      </w:r>
    </w:p>
  </w:footnote>
  <w:footnote w:type="continuationSeparator" w:id="0">
    <w:p w14:paraId="3ACEA496" w14:textId="77777777" w:rsidR="00BC69E4" w:rsidRDefault="00BC69E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0D"/>
    <w:rsid w:val="0002519A"/>
    <w:rsid w:val="00065D0B"/>
    <w:rsid w:val="000840EA"/>
    <w:rsid w:val="00162CE6"/>
    <w:rsid w:val="00166138"/>
    <w:rsid w:val="001B4849"/>
    <w:rsid w:val="002D0FB1"/>
    <w:rsid w:val="00387711"/>
    <w:rsid w:val="0041698E"/>
    <w:rsid w:val="0045550D"/>
    <w:rsid w:val="0046287E"/>
    <w:rsid w:val="005142A7"/>
    <w:rsid w:val="005565BF"/>
    <w:rsid w:val="005836D5"/>
    <w:rsid w:val="005B25BC"/>
    <w:rsid w:val="005E43E3"/>
    <w:rsid w:val="0063044B"/>
    <w:rsid w:val="00675C05"/>
    <w:rsid w:val="00856F98"/>
    <w:rsid w:val="00930163"/>
    <w:rsid w:val="0093111A"/>
    <w:rsid w:val="0096462B"/>
    <w:rsid w:val="009E46FD"/>
    <w:rsid w:val="00A3550A"/>
    <w:rsid w:val="00A966BE"/>
    <w:rsid w:val="00B96C4C"/>
    <w:rsid w:val="00BC69E4"/>
    <w:rsid w:val="00BF6952"/>
    <w:rsid w:val="00D46604"/>
    <w:rsid w:val="00D7378A"/>
    <w:rsid w:val="00DC3598"/>
    <w:rsid w:val="00E1280B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7B0096"/>
  <w15:docId w15:val="{17472071-C123-4624-9DA0-24EE3ED9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1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8</cp:revision>
  <dcterms:created xsi:type="dcterms:W3CDTF">2025-11-05T06:15:00Z</dcterms:created>
  <dcterms:modified xsi:type="dcterms:W3CDTF">2025-12-01T10:41:00Z</dcterms:modified>
</cp:coreProperties>
</file>