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6C5A" w:rsidRPr="009C3853" w:rsidRDefault="007F48B3">
      <w:pPr>
        <w:spacing w:after="0" w:line="240" w:lineRule="auto"/>
        <w:ind w:left="539" w:hanging="539"/>
        <w:jc w:val="right"/>
        <w:rPr>
          <w:rFonts w:ascii="Times New Roman" w:hAnsi="Times New Roman" w:cs="Times New Roman"/>
          <w:b/>
          <w:sz w:val="20"/>
          <w:szCs w:val="20"/>
        </w:rPr>
      </w:pPr>
      <w:r w:rsidRPr="009C3853">
        <w:rPr>
          <w:rFonts w:ascii="Times New Roman" w:hAnsi="Times New Roman" w:cs="Times New Roman"/>
          <w:b/>
          <w:sz w:val="20"/>
          <w:szCs w:val="20"/>
        </w:rPr>
        <w:t>2. pielikums</w:t>
      </w:r>
    </w:p>
    <w:p w:rsidR="00606C5A" w:rsidRPr="009C3853" w:rsidRDefault="00EF67A5">
      <w:pPr>
        <w:tabs>
          <w:tab w:val="left" w:pos="3420"/>
        </w:tabs>
        <w:spacing w:after="0" w:line="240" w:lineRule="auto"/>
        <w:ind w:left="539" w:hanging="539"/>
        <w:jc w:val="right"/>
        <w:textAlignment w:val="baseline"/>
        <w:rPr>
          <w:rFonts w:ascii="Times New Roman" w:hAnsi="Times New Roman" w:cs="Times New Roman"/>
          <w:sz w:val="20"/>
          <w:szCs w:val="20"/>
        </w:rPr>
      </w:pPr>
      <w:r w:rsidRPr="009C3853">
        <w:rPr>
          <w:rFonts w:ascii="Times New Roman" w:eastAsia="Times New Roman" w:hAnsi="Times New Roman" w:cs="Times New Roman"/>
          <w:sz w:val="20"/>
          <w:szCs w:val="20"/>
        </w:rPr>
        <w:t xml:space="preserve">Cenu aptaujai </w:t>
      </w:r>
      <w:r w:rsidR="007F48B3" w:rsidRPr="009C3853">
        <w:rPr>
          <w:rFonts w:ascii="Times New Roman" w:eastAsia="Times New Roman" w:hAnsi="Times New Roman" w:cs="Times New Roman"/>
          <w:sz w:val="20"/>
          <w:szCs w:val="20"/>
        </w:rPr>
        <w:t>“</w:t>
      </w:r>
      <w:r w:rsidR="007F48B3" w:rsidRPr="009C3853">
        <w:rPr>
          <w:rFonts w:ascii="Times New Roman" w:eastAsia="Times New Roman" w:hAnsi="Times New Roman" w:cs="Times New Roman"/>
          <w:color w:val="000000"/>
          <w:sz w:val="20"/>
          <w:szCs w:val="20"/>
        </w:rPr>
        <w:t>Drupinātas grants iegāde Dundagas pagasta pārvaldes</w:t>
      </w:r>
    </w:p>
    <w:p w:rsidR="00606C5A" w:rsidRPr="009C3853" w:rsidRDefault="007F48B3">
      <w:pPr>
        <w:tabs>
          <w:tab w:val="left" w:pos="3420"/>
        </w:tabs>
        <w:spacing w:after="0" w:line="240" w:lineRule="auto"/>
        <w:ind w:left="539" w:hanging="539"/>
        <w:jc w:val="right"/>
        <w:textAlignment w:val="baseline"/>
        <w:rPr>
          <w:rFonts w:ascii="Times New Roman" w:hAnsi="Times New Roman" w:cs="Times New Roman"/>
          <w:sz w:val="20"/>
          <w:szCs w:val="20"/>
        </w:rPr>
      </w:pPr>
      <w:r w:rsidRPr="009C3853">
        <w:rPr>
          <w:rFonts w:ascii="Times New Roman" w:eastAsia="Times New Roman" w:hAnsi="Times New Roman" w:cs="Times New Roman"/>
          <w:color w:val="000000"/>
          <w:sz w:val="20"/>
          <w:szCs w:val="20"/>
        </w:rPr>
        <w:t xml:space="preserve"> autoceļu uzturēšanas darbiem</w:t>
      </w:r>
      <w:r w:rsidRPr="009C3853">
        <w:rPr>
          <w:rFonts w:ascii="Times New Roman" w:eastAsia="Times New Roman" w:hAnsi="Times New Roman" w:cs="Times New Roman"/>
          <w:sz w:val="20"/>
          <w:szCs w:val="20"/>
        </w:rPr>
        <w:t>”</w:t>
      </w:r>
      <w:r w:rsidR="00EF67A5" w:rsidRPr="009C3853">
        <w:rPr>
          <w:rFonts w:ascii="Times New Roman" w:eastAsia="Times New Roman" w:hAnsi="Times New Roman" w:cs="Times New Roman"/>
          <w:sz w:val="20"/>
          <w:szCs w:val="20"/>
        </w:rPr>
        <w:t xml:space="preserve">,  identifikācijas Nr. </w:t>
      </w:r>
      <w:proofErr w:type="spellStart"/>
      <w:r w:rsidR="00EF67A5" w:rsidRPr="009C3853">
        <w:rPr>
          <w:rFonts w:ascii="Times New Roman" w:eastAsia="Times New Roman" w:hAnsi="Times New Roman" w:cs="Times New Roman"/>
          <w:sz w:val="20"/>
          <w:szCs w:val="20"/>
        </w:rPr>
        <w:t>TNPz</w:t>
      </w:r>
      <w:proofErr w:type="spellEnd"/>
      <w:r w:rsidR="00EF67A5" w:rsidRPr="009C3853">
        <w:rPr>
          <w:rFonts w:ascii="Times New Roman" w:eastAsia="Times New Roman" w:hAnsi="Times New Roman" w:cs="Times New Roman"/>
          <w:sz w:val="20"/>
          <w:szCs w:val="20"/>
        </w:rPr>
        <w:t xml:space="preserve"> 2025</w:t>
      </w:r>
      <w:r w:rsidRPr="009C3853">
        <w:rPr>
          <w:rFonts w:ascii="Times New Roman" w:eastAsia="Times New Roman" w:hAnsi="Times New Roman" w:cs="Times New Roman"/>
          <w:sz w:val="20"/>
          <w:szCs w:val="20"/>
        </w:rPr>
        <w:t>/</w:t>
      </w:r>
      <w:r w:rsidR="009C3853" w:rsidRPr="009C3853">
        <w:rPr>
          <w:rFonts w:ascii="Times New Roman" w:eastAsia="Times New Roman" w:hAnsi="Times New Roman" w:cs="Times New Roman"/>
          <w:sz w:val="20"/>
          <w:szCs w:val="20"/>
        </w:rPr>
        <w:t>136</w:t>
      </w:r>
    </w:p>
    <w:p w:rsidR="00606C5A" w:rsidRPr="009C3853" w:rsidRDefault="00606C5A">
      <w:pPr>
        <w:tabs>
          <w:tab w:val="left" w:pos="3420"/>
        </w:tabs>
        <w:spacing w:after="0" w:line="240" w:lineRule="auto"/>
        <w:ind w:left="539" w:hanging="539"/>
        <w:jc w:val="right"/>
        <w:textAlignment w:val="baseline"/>
        <w:rPr>
          <w:rFonts w:ascii="Times New Roman" w:hAnsi="Times New Roman" w:cs="Times New Roman"/>
          <w:sz w:val="20"/>
          <w:szCs w:val="20"/>
        </w:rPr>
      </w:pPr>
    </w:p>
    <w:p w:rsidR="00606C5A" w:rsidRPr="009C3853" w:rsidRDefault="00606C5A">
      <w:pPr>
        <w:tabs>
          <w:tab w:val="left" w:pos="3420"/>
        </w:tabs>
        <w:spacing w:after="0" w:line="240" w:lineRule="auto"/>
        <w:ind w:left="539" w:hanging="539"/>
        <w:jc w:val="right"/>
        <w:textAlignment w:val="baseline"/>
        <w:rPr>
          <w:rFonts w:ascii="Times New Roman" w:hAnsi="Times New Roman" w:cs="Times New Roman"/>
          <w:sz w:val="20"/>
          <w:szCs w:val="20"/>
        </w:rPr>
      </w:pPr>
    </w:p>
    <w:p w:rsidR="00606C5A" w:rsidRPr="009C3853" w:rsidRDefault="007F48B3">
      <w:pPr>
        <w:jc w:val="center"/>
        <w:rPr>
          <w:rFonts w:ascii="Times New Roman" w:hAnsi="Times New Roman" w:cs="Times New Roman"/>
        </w:rPr>
      </w:pPr>
      <w:r w:rsidRPr="009C3853">
        <w:rPr>
          <w:rFonts w:ascii="Times New Roman" w:hAnsi="Times New Roman" w:cs="Times New Roman"/>
          <w:b/>
          <w:bCs/>
          <w:sz w:val="24"/>
          <w:szCs w:val="24"/>
        </w:rPr>
        <w:t>TEHNISKĀ SPECIFIKĀCIJA – TEHNISKAIS PIEDĀVĀJUMS</w:t>
      </w:r>
    </w:p>
    <w:p w:rsidR="002F7299" w:rsidRDefault="007F48B3" w:rsidP="002F7299">
      <w:pPr>
        <w:numPr>
          <w:ilvl w:val="1"/>
          <w:numId w:val="2"/>
        </w:numPr>
        <w:spacing w:after="0" w:line="240" w:lineRule="auto"/>
        <w:ind w:left="993" w:hanging="426"/>
        <w:jc w:val="both"/>
        <w:rPr>
          <w:rFonts w:ascii="Times New Roman" w:hAnsi="Times New Roman" w:cs="Times New Roman"/>
          <w:sz w:val="24"/>
          <w:szCs w:val="24"/>
        </w:rPr>
      </w:pPr>
      <w:r w:rsidRPr="009C3853">
        <w:rPr>
          <w:rFonts w:ascii="Times New Roman" w:hAnsi="Times New Roman" w:cs="Times New Roman"/>
          <w:sz w:val="24"/>
          <w:szCs w:val="24"/>
        </w:rPr>
        <w:t>Minerālo materiālu maisījums (no drupinātas grants) paredzēts autoceļu ikdienas uzturēšanas darbiem.</w:t>
      </w:r>
    </w:p>
    <w:p w:rsidR="002F7299" w:rsidRDefault="007F48B3" w:rsidP="002F7299">
      <w:pPr>
        <w:numPr>
          <w:ilvl w:val="1"/>
          <w:numId w:val="2"/>
        </w:numPr>
        <w:spacing w:after="0" w:line="240" w:lineRule="auto"/>
        <w:ind w:left="993" w:hanging="426"/>
        <w:jc w:val="both"/>
        <w:rPr>
          <w:rFonts w:ascii="Times New Roman" w:hAnsi="Times New Roman" w:cs="Times New Roman"/>
          <w:sz w:val="24"/>
          <w:szCs w:val="24"/>
        </w:rPr>
      </w:pPr>
      <w:r w:rsidRPr="002F7299">
        <w:rPr>
          <w:rFonts w:ascii="Times New Roman" w:hAnsi="Times New Roman" w:cs="Times New Roman"/>
          <w:sz w:val="24"/>
          <w:szCs w:val="24"/>
        </w:rPr>
        <w:t xml:space="preserve">Prasības un testēšanas metodes izvirzītas atbilstoši: Standarts LVS EN </w:t>
      </w:r>
      <w:r w:rsidR="007D0959" w:rsidRPr="002F7299">
        <w:rPr>
          <w:rFonts w:ascii="Times New Roman" w:hAnsi="Times New Roman" w:cs="Times New Roman"/>
          <w:sz w:val="24"/>
          <w:szCs w:val="24"/>
        </w:rPr>
        <w:t>13285:2018 “Nesaistītie maisījumi”</w:t>
      </w:r>
      <w:r w:rsidR="00EF3470" w:rsidRPr="002F7299">
        <w:rPr>
          <w:rFonts w:ascii="Times New Roman" w:hAnsi="Times New Roman" w:cs="Times New Roman"/>
          <w:sz w:val="24"/>
          <w:szCs w:val="24"/>
        </w:rPr>
        <w:t>.</w:t>
      </w:r>
    </w:p>
    <w:p w:rsidR="002F7299" w:rsidRDefault="00EF3470" w:rsidP="002F7299">
      <w:pPr>
        <w:numPr>
          <w:ilvl w:val="1"/>
          <w:numId w:val="2"/>
        </w:numPr>
        <w:spacing w:after="0" w:line="240" w:lineRule="auto"/>
        <w:ind w:left="993" w:hanging="426"/>
        <w:jc w:val="both"/>
        <w:rPr>
          <w:rFonts w:ascii="Times New Roman" w:hAnsi="Times New Roman" w:cs="Times New Roman"/>
          <w:sz w:val="24"/>
          <w:szCs w:val="24"/>
        </w:rPr>
      </w:pPr>
      <w:r w:rsidRPr="002F7299">
        <w:rPr>
          <w:rFonts w:ascii="Times New Roman" w:hAnsi="Times New Roman" w:cs="Times New Roman"/>
          <w:sz w:val="24"/>
          <w:szCs w:val="24"/>
        </w:rPr>
        <w:t>Pretendents apliecina piedāvātā būvmateriāla atbilstību tehnisko specifikāciju prasībām un, ka būvmateriālam ir Ražotāja sagatavota atbilstības deklarācija (deklarācijā ietverti pasūtītāja tehniskajā specifikācijā izvirzītie būvmateriāla parametri un lielumi), kas tiek sagatavota, pamatojoties uz izgatavojamā būvmateriāla ražošanas procesa kontroles nodrošināšanai nepieciešamās testēšanas rezultātiem.</w:t>
      </w:r>
    </w:p>
    <w:p w:rsidR="00EF3470" w:rsidRPr="002F7299" w:rsidRDefault="00EF3470" w:rsidP="002F7299">
      <w:pPr>
        <w:numPr>
          <w:ilvl w:val="1"/>
          <w:numId w:val="2"/>
        </w:numPr>
        <w:spacing w:after="0" w:line="240" w:lineRule="auto"/>
        <w:ind w:left="993" w:hanging="426"/>
        <w:jc w:val="both"/>
        <w:rPr>
          <w:rFonts w:ascii="Times New Roman" w:hAnsi="Times New Roman" w:cs="Times New Roman"/>
          <w:sz w:val="24"/>
          <w:szCs w:val="24"/>
        </w:rPr>
      </w:pPr>
      <w:bookmarkStart w:id="0" w:name="_GoBack"/>
      <w:bookmarkEnd w:id="0"/>
      <w:r w:rsidRPr="002F7299">
        <w:rPr>
          <w:rFonts w:ascii="Times New Roman" w:hAnsi="Times New Roman" w:cs="Times New Roman"/>
          <w:sz w:val="24"/>
          <w:szCs w:val="24"/>
        </w:rPr>
        <w:t xml:space="preserve">Pretendents pievieno Ražošanas procesa kontroles </w:t>
      </w:r>
      <w:r w:rsidR="00385E1A" w:rsidRPr="002F7299">
        <w:rPr>
          <w:rFonts w:ascii="Times New Roman" w:hAnsi="Times New Roman" w:cs="Times New Roman"/>
          <w:sz w:val="24"/>
          <w:szCs w:val="24"/>
        </w:rPr>
        <w:t>atbilstības sertifikātu un būvizstrādājuma testēšanas pārskatu, kas nav vecāks par 1 gadu.</w:t>
      </w:r>
    </w:p>
    <w:p w:rsidR="00606C5A" w:rsidRPr="009C3853" w:rsidRDefault="007D0959" w:rsidP="007D0959">
      <w:pPr>
        <w:spacing w:after="0" w:line="240" w:lineRule="auto"/>
        <w:ind w:left="1440"/>
        <w:rPr>
          <w:rFonts w:ascii="Times New Roman" w:hAnsi="Times New Roman" w:cs="Times New Roman"/>
          <w:sz w:val="24"/>
          <w:szCs w:val="24"/>
        </w:rPr>
      </w:pPr>
      <w:r w:rsidRPr="009C3853">
        <w:rPr>
          <w:rFonts w:ascii="Times New Roman" w:hAnsi="Times New Roman" w:cs="Times New Roman"/>
          <w:sz w:val="24"/>
          <w:szCs w:val="24"/>
        </w:rPr>
        <w:t xml:space="preserve"> </w:t>
      </w:r>
    </w:p>
    <w:p w:rsidR="00606C5A" w:rsidRPr="00385E1A" w:rsidRDefault="00385E1A" w:rsidP="00385E1A">
      <w:pPr>
        <w:numPr>
          <w:ilvl w:val="0"/>
          <w:numId w:val="2"/>
        </w:numPr>
        <w:rPr>
          <w:rFonts w:ascii="Times New Roman" w:hAnsi="Times New Roman" w:cs="Times New Roman"/>
          <w:b/>
          <w:sz w:val="24"/>
          <w:szCs w:val="24"/>
        </w:rPr>
      </w:pPr>
      <w:r w:rsidRPr="00385E1A">
        <w:rPr>
          <w:rFonts w:ascii="Times New Roman" w:hAnsi="Times New Roman" w:cs="Times New Roman"/>
          <w:b/>
          <w:sz w:val="24"/>
          <w:szCs w:val="24"/>
        </w:rPr>
        <w:t>Būvmateriāla ekspluatācijas īpašīb</w:t>
      </w:r>
      <w:r>
        <w:rPr>
          <w:rFonts w:ascii="Times New Roman" w:hAnsi="Times New Roman" w:cs="Times New Roman"/>
          <w:b/>
          <w:sz w:val="24"/>
          <w:szCs w:val="24"/>
        </w:rPr>
        <w:t>ām</w:t>
      </w:r>
      <w:r w:rsidRPr="00385E1A">
        <w:rPr>
          <w:rFonts w:ascii="Times New Roman" w:hAnsi="Times New Roman" w:cs="Times New Roman"/>
          <w:b/>
          <w:sz w:val="24"/>
          <w:szCs w:val="24"/>
        </w:rPr>
        <w:t xml:space="preserve"> jāatbilst tabulā norādītajām deklarētajām ekspluatācijas īpašībām</w:t>
      </w:r>
      <w:r w:rsidRPr="00385E1A">
        <w:rPr>
          <w:rFonts w:ascii="Times New Roman" w:hAnsi="Times New Roman" w:cs="Times New Roman"/>
          <w:b/>
          <w:color w:val="FF0000"/>
          <w:sz w:val="24"/>
          <w:szCs w:val="24"/>
        </w:rPr>
        <w:t>*</w:t>
      </w:r>
      <w:r w:rsidRPr="00385E1A">
        <w:rPr>
          <w:rFonts w:ascii="Times New Roman" w:hAnsi="Times New Roman" w:cs="Times New Roman"/>
          <w:b/>
          <w:sz w:val="24"/>
          <w:szCs w:val="24"/>
        </w:rPr>
        <w:t>:</w:t>
      </w:r>
    </w:p>
    <w:p w:rsidR="00606C5A" w:rsidRPr="009C3853" w:rsidRDefault="007F48B3">
      <w:pPr>
        <w:spacing w:after="0" w:line="240" w:lineRule="auto"/>
        <w:ind w:left="284"/>
        <w:rPr>
          <w:rFonts w:ascii="Times New Roman" w:hAnsi="Times New Roman" w:cs="Times New Roman"/>
        </w:rPr>
      </w:pPr>
      <w:r w:rsidRPr="009C3853">
        <w:rPr>
          <w:rFonts w:ascii="Times New Roman" w:eastAsia="Times New Roman" w:hAnsi="Times New Roman" w:cs="Times New Roman"/>
          <w:b/>
          <w:sz w:val="24"/>
          <w:szCs w:val="24"/>
          <w:lang w:eastAsia="lv-LV"/>
        </w:rPr>
        <w:t xml:space="preserve">2.1. MINERĀLO MATERIĀLU MAISĪJUMS (NO DRUPINĀTAS GRANTS) AR IZMĒRU </w:t>
      </w:r>
      <w:r w:rsidRPr="00BE1163">
        <w:rPr>
          <w:rFonts w:ascii="Times New Roman" w:eastAsia="Times New Roman" w:hAnsi="Times New Roman" w:cs="Times New Roman"/>
          <w:b/>
          <w:sz w:val="24"/>
          <w:szCs w:val="24"/>
          <w:u w:val="single"/>
          <w:lang w:eastAsia="lv-LV"/>
        </w:rPr>
        <w:t>d/D=0/32, LA</w:t>
      </w:r>
      <w:r w:rsidR="00BE1163" w:rsidRPr="00BE1163">
        <w:rPr>
          <w:rFonts w:ascii="Times New Roman" w:eastAsia="Times New Roman" w:hAnsi="Times New Roman" w:cs="Times New Roman"/>
          <w:b/>
          <w:sz w:val="24"/>
          <w:szCs w:val="24"/>
          <w:u w:val="single"/>
          <w:vertAlign w:val="subscript"/>
          <w:lang w:eastAsia="lv-LV"/>
        </w:rPr>
        <w:t>3</w:t>
      </w:r>
      <w:r w:rsidRPr="00BE1163">
        <w:rPr>
          <w:rFonts w:ascii="Times New Roman" w:eastAsia="Times New Roman" w:hAnsi="Times New Roman" w:cs="Times New Roman"/>
          <w:b/>
          <w:sz w:val="24"/>
          <w:szCs w:val="24"/>
          <w:u w:val="single"/>
          <w:vertAlign w:val="subscript"/>
          <w:lang w:eastAsia="lv-LV"/>
        </w:rPr>
        <w:t>0</w:t>
      </w:r>
    </w:p>
    <w:tbl>
      <w:tblPr>
        <w:tblW w:w="14004" w:type="dxa"/>
        <w:tblInd w:w="274" w:type="dxa"/>
        <w:tblCellMar>
          <w:left w:w="103" w:type="dxa"/>
        </w:tblCellMar>
        <w:tblLook w:val="0000" w:firstRow="0" w:lastRow="0" w:firstColumn="0" w:lastColumn="0" w:noHBand="0" w:noVBand="0"/>
      </w:tblPr>
      <w:tblGrid>
        <w:gridCol w:w="772"/>
        <w:gridCol w:w="2804"/>
        <w:gridCol w:w="1593"/>
        <w:gridCol w:w="1370"/>
        <w:gridCol w:w="1632"/>
        <w:gridCol w:w="1516"/>
        <w:gridCol w:w="2430"/>
        <w:gridCol w:w="1887"/>
      </w:tblGrid>
      <w:tr w:rsidR="00AF7932" w:rsidRPr="002F7299" w:rsidTr="00DA3B7E">
        <w:tc>
          <w:tcPr>
            <w:tcW w:w="772" w:type="dxa"/>
            <w:tcBorders>
              <w:top w:val="single" w:sz="4" w:space="0" w:color="000000"/>
              <w:left w:val="single" w:sz="4" w:space="0" w:color="000000"/>
              <w:bottom w:val="single" w:sz="4" w:space="0" w:color="000000"/>
            </w:tcBorders>
            <w:shd w:val="clear" w:color="auto" w:fill="auto"/>
            <w:vAlign w:val="center"/>
          </w:tcPr>
          <w:p w:rsidR="00AF7932" w:rsidRPr="002F7299" w:rsidRDefault="00AF7932">
            <w:pPr>
              <w:spacing w:after="0" w:line="240" w:lineRule="auto"/>
              <w:jc w:val="center"/>
              <w:rPr>
                <w:rFonts w:ascii="Times New Roman" w:hAnsi="Times New Roman" w:cs="Times New Roman"/>
                <w:b/>
              </w:rPr>
            </w:pPr>
            <w:r w:rsidRPr="002F7299">
              <w:rPr>
                <w:rFonts w:ascii="Times New Roman" w:hAnsi="Times New Roman" w:cs="Times New Roman"/>
                <w:b/>
              </w:rPr>
              <w:t>Nr.</w:t>
            </w:r>
          </w:p>
        </w:tc>
        <w:tc>
          <w:tcPr>
            <w:tcW w:w="2804" w:type="dxa"/>
            <w:tcBorders>
              <w:top w:val="single" w:sz="4" w:space="0" w:color="000000"/>
              <w:left w:val="single" w:sz="4" w:space="0" w:color="000000"/>
              <w:bottom w:val="single" w:sz="4" w:space="0" w:color="000000"/>
            </w:tcBorders>
            <w:shd w:val="clear" w:color="auto" w:fill="auto"/>
            <w:vAlign w:val="center"/>
          </w:tcPr>
          <w:p w:rsidR="00AF7932" w:rsidRPr="002F7299" w:rsidRDefault="00AF7932">
            <w:pPr>
              <w:spacing w:after="0" w:line="240" w:lineRule="auto"/>
              <w:jc w:val="center"/>
              <w:rPr>
                <w:rFonts w:ascii="Times New Roman" w:hAnsi="Times New Roman" w:cs="Times New Roman"/>
                <w:b/>
              </w:rPr>
            </w:pPr>
            <w:r w:rsidRPr="002F7299">
              <w:rPr>
                <w:rFonts w:ascii="Times New Roman" w:hAnsi="Times New Roman" w:cs="Times New Roman"/>
                <w:b/>
              </w:rPr>
              <w:t>Tehniskā specifikācija</w:t>
            </w:r>
          </w:p>
        </w:tc>
        <w:tc>
          <w:tcPr>
            <w:tcW w:w="1593" w:type="dxa"/>
            <w:tcBorders>
              <w:top w:val="single" w:sz="4" w:space="0" w:color="000000"/>
              <w:left w:val="single" w:sz="4" w:space="0" w:color="000000"/>
              <w:bottom w:val="single" w:sz="4" w:space="0" w:color="000000"/>
            </w:tcBorders>
            <w:shd w:val="clear" w:color="auto" w:fill="auto"/>
            <w:vAlign w:val="center"/>
          </w:tcPr>
          <w:p w:rsidR="00AF7932" w:rsidRPr="002F7299" w:rsidRDefault="00AF7932">
            <w:pPr>
              <w:spacing w:after="0" w:line="240" w:lineRule="auto"/>
              <w:jc w:val="center"/>
              <w:rPr>
                <w:rFonts w:ascii="Times New Roman" w:hAnsi="Times New Roman" w:cs="Times New Roman"/>
                <w:b/>
              </w:rPr>
            </w:pPr>
            <w:r w:rsidRPr="002F7299">
              <w:rPr>
                <w:rFonts w:ascii="Times New Roman" w:hAnsi="Times New Roman" w:cs="Times New Roman"/>
                <w:b/>
              </w:rPr>
              <w:t>Ekspluatācijas īpašības</w:t>
            </w:r>
          </w:p>
        </w:tc>
        <w:tc>
          <w:tcPr>
            <w:tcW w:w="1370" w:type="dxa"/>
            <w:tcBorders>
              <w:top w:val="single" w:sz="4" w:space="0" w:color="000000"/>
              <w:left w:val="single" w:sz="4" w:space="0" w:color="000000"/>
              <w:bottom w:val="single" w:sz="4" w:space="0" w:color="000000"/>
              <w:right w:val="single" w:sz="4" w:space="0" w:color="000000"/>
            </w:tcBorders>
            <w:vAlign w:val="center"/>
          </w:tcPr>
          <w:p w:rsidR="00AF7932" w:rsidRPr="002F7299" w:rsidRDefault="00AF7932">
            <w:pPr>
              <w:spacing w:after="0" w:line="240" w:lineRule="auto"/>
              <w:jc w:val="center"/>
              <w:rPr>
                <w:rFonts w:ascii="Times New Roman" w:hAnsi="Times New Roman" w:cs="Times New Roman"/>
                <w:b/>
              </w:rPr>
            </w:pPr>
            <w:r w:rsidRPr="002F7299">
              <w:rPr>
                <w:rFonts w:ascii="Times New Roman" w:hAnsi="Times New Roman" w:cs="Times New Roman"/>
                <w:b/>
              </w:rPr>
              <w:t>Atsauce uz standartu LVS EN 13285</w:t>
            </w:r>
          </w:p>
        </w:tc>
        <w:tc>
          <w:tcPr>
            <w:tcW w:w="1632" w:type="dxa"/>
            <w:tcBorders>
              <w:top w:val="single" w:sz="4" w:space="0" w:color="000000"/>
              <w:left w:val="single" w:sz="4" w:space="0" w:color="000000"/>
              <w:bottom w:val="single" w:sz="4" w:space="0" w:color="000000"/>
            </w:tcBorders>
            <w:shd w:val="clear" w:color="auto" w:fill="auto"/>
            <w:vAlign w:val="center"/>
          </w:tcPr>
          <w:p w:rsidR="00AF7932" w:rsidRPr="002F7299" w:rsidRDefault="00AF7932">
            <w:pPr>
              <w:spacing w:after="0" w:line="240" w:lineRule="auto"/>
              <w:jc w:val="center"/>
              <w:rPr>
                <w:rFonts w:ascii="Times New Roman" w:hAnsi="Times New Roman" w:cs="Times New Roman"/>
                <w:b/>
              </w:rPr>
            </w:pPr>
            <w:r w:rsidRPr="002F7299">
              <w:rPr>
                <w:rFonts w:ascii="Times New Roman" w:hAnsi="Times New Roman" w:cs="Times New Roman"/>
                <w:b/>
              </w:rPr>
              <w:t>Pretendenta piedāvājums</w:t>
            </w:r>
          </w:p>
        </w:tc>
        <w:tc>
          <w:tcPr>
            <w:tcW w:w="1516" w:type="dxa"/>
            <w:tcBorders>
              <w:top w:val="single" w:sz="4" w:space="0" w:color="000000"/>
              <w:left w:val="single" w:sz="4" w:space="0" w:color="000000"/>
              <w:bottom w:val="single" w:sz="4" w:space="0" w:color="000000"/>
            </w:tcBorders>
            <w:shd w:val="clear" w:color="auto" w:fill="auto"/>
            <w:vAlign w:val="center"/>
          </w:tcPr>
          <w:p w:rsidR="00AF7932" w:rsidRPr="002F7299" w:rsidRDefault="00AF7932">
            <w:pPr>
              <w:spacing w:after="0" w:line="240" w:lineRule="auto"/>
              <w:jc w:val="center"/>
              <w:rPr>
                <w:rFonts w:ascii="Times New Roman" w:hAnsi="Times New Roman" w:cs="Times New Roman"/>
                <w:b/>
              </w:rPr>
            </w:pPr>
            <w:r w:rsidRPr="002F7299">
              <w:rPr>
                <w:rFonts w:ascii="Times New Roman" w:hAnsi="Times New Roman" w:cs="Times New Roman"/>
                <w:b/>
              </w:rPr>
              <w:t>Apjoms tonnās</w:t>
            </w:r>
            <w:r w:rsidRPr="002F7299">
              <w:rPr>
                <w:rFonts w:ascii="Times New Roman" w:hAnsi="Times New Roman" w:cs="Times New Roman"/>
              </w:rPr>
              <w:t xml:space="preserve"> (</w:t>
            </w:r>
            <w:r w:rsidRPr="002F7299">
              <w:rPr>
                <w:rFonts w:ascii="Times New Roman" w:hAnsi="Times New Roman" w:cs="Times New Roman"/>
                <w:i/>
              </w:rPr>
              <w:t>plānotais apjoms līguma izpildes laikā</w:t>
            </w:r>
            <w:r w:rsidRPr="002F7299">
              <w:rPr>
                <w:rFonts w:ascii="Times New Roman" w:hAnsi="Times New Roman" w:cs="Times New Roman"/>
              </w:rPr>
              <w:t>)</w:t>
            </w:r>
          </w:p>
          <w:p w:rsidR="00AF7932" w:rsidRPr="002F7299" w:rsidRDefault="00AF7932">
            <w:pPr>
              <w:spacing w:after="0" w:line="240" w:lineRule="auto"/>
              <w:jc w:val="center"/>
              <w:rPr>
                <w:rFonts w:ascii="Times New Roman" w:hAnsi="Times New Roman" w:cs="Times New Roman"/>
                <w:b/>
              </w:rPr>
            </w:pPr>
          </w:p>
        </w:tc>
        <w:tc>
          <w:tcPr>
            <w:tcW w:w="2430" w:type="dxa"/>
            <w:tcBorders>
              <w:top w:val="single" w:sz="4" w:space="0" w:color="000000"/>
              <w:left w:val="single" w:sz="4" w:space="0" w:color="000000"/>
              <w:bottom w:val="single" w:sz="4" w:space="0" w:color="000000"/>
            </w:tcBorders>
            <w:shd w:val="clear" w:color="auto" w:fill="auto"/>
            <w:vAlign w:val="center"/>
          </w:tcPr>
          <w:p w:rsidR="00AF7932" w:rsidRPr="002F7299" w:rsidRDefault="00AF7932">
            <w:pPr>
              <w:spacing w:after="0" w:line="240" w:lineRule="auto"/>
              <w:jc w:val="center"/>
              <w:rPr>
                <w:rFonts w:ascii="Times New Roman" w:hAnsi="Times New Roman" w:cs="Times New Roman"/>
                <w:b/>
              </w:rPr>
            </w:pPr>
            <w:r w:rsidRPr="002F7299">
              <w:rPr>
                <w:rFonts w:ascii="Times New Roman" w:hAnsi="Times New Roman" w:cs="Times New Roman"/>
                <w:b/>
                <w:bCs/>
              </w:rPr>
              <w:t xml:space="preserve">Pretendenta </w:t>
            </w:r>
            <w:r w:rsidRPr="002F7299">
              <w:rPr>
                <w:rFonts w:ascii="Times New Roman" w:hAnsi="Times New Roman" w:cs="Times New Roman"/>
                <w:b/>
                <w:iCs/>
              </w:rPr>
              <w:t xml:space="preserve">derīgo izrakteņu atradnes/krautnes </w:t>
            </w:r>
            <w:r w:rsidRPr="002F7299">
              <w:rPr>
                <w:rFonts w:ascii="Times New Roman" w:hAnsi="Times New Roman" w:cs="Times New Roman"/>
                <w:b/>
                <w:bCs/>
              </w:rPr>
              <w:t>adrese, (novads, pašvaldības nosaukums, ielas (vietas/atradnes) nosaukums, nr.)</w:t>
            </w:r>
          </w:p>
        </w:tc>
        <w:tc>
          <w:tcPr>
            <w:tcW w:w="1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932" w:rsidRPr="002F7299" w:rsidRDefault="00AF7932">
            <w:pPr>
              <w:spacing w:after="0" w:line="240" w:lineRule="auto"/>
              <w:jc w:val="center"/>
              <w:rPr>
                <w:rFonts w:ascii="Times New Roman" w:hAnsi="Times New Roman" w:cs="Times New Roman"/>
                <w:b/>
              </w:rPr>
            </w:pPr>
            <w:r w:rsidRPr="002F7299">
              <w:rPr>
                <w:rFonts w:ascii="Times New Roman" w:hAnsi="Times New Roman" w:cs="Times New Roman"/>
                <w:b/>
              </w:rPr>
              <w:t>Pretendenta piedāvājums par 1 (vienu) tonnu EUR</w:t>
            </w:r>
          </w:p>
          <w:p w:rsidR="00AF7932" w:rsidRPr="002F7299" w:rsidRDefault="00AF7932">
            <w:pPr>
              <w:spacing w:after="0" w:line="240" w:lineRule="auto"/>
              <w:jc w:val="center"/>
              <w:rPr>
                <w:rFonts w:ascii="Times New Roman" w:hAnsi="Times New Roman" w:cs="Times New Roman"/>
              </w:rPr>
            </w:pPr>
            <w:r w:rsidRPr="002F7299">
              <w:rPr>
                <w:rFonts w:ascii="Times New Roman" w:hAnsi="Times New Roman" w:cs="Times New Roman"/>
                <w:b/>
              </w:rPr>
              <w:t>(bez PVN)</w:t>
            </w:r>
          </w:p>
        </w:tc>
      </w:tr>
      <w:tr w:rsidR="00AF7932" w:rsidRPr="002F7299" w:rsidTr="00DA3B7E">
        <w:trPr>
          <w:trHeight w:val="193"/>
        </w:trPr>
        <w:tc>
          <w:tcPr>
            <w:tcW w:w="772" w:type="dxa"/>
            <w:tcBorders>
              <w:top w:val="single" w:sz="4" w:space="0" w:color="000000"/>
              <w:left w:val="single" w:sz="4" w:space="0" w:color="000000"/>
              <w:bottom w:val="single" w:sz="4" w:space="0" w:color="000000"/>
            </w:tcBorders>
            <w:shd w:val="clear" w:color="auto" w:fill="auto"/>
            <w:vAlign w:val="center"/>
          </w:tcPr>
          <w:p w:rsidR="00AF7932" w:rsidRPr="002F7299" w:rsidRDefault="00AF7932" w:rsidP="00AF7932">
            <w:pPr>
              <w:spacing w:after="0" w:line="240" w:lineRule="auto"/>
              <w:rPr>
                <w:rFonts w:ascii="Times New Roman" w:hAnsi="Times New Roman" w:cs="Times New Roman"/>
              </w:rPr>
            </w:pPr>
            <w:r w:rsidRPr="002F7299">
              <w:rPr>
                <w:rFonts w:ascii="Times New Roman" w:hAnsi="Times New Roman" w:cs="Times New Roman"/>
              </w:rPr>
              <w:t>2.1.1.</w:t>
            </w:r>
          </w:p>
        </w:tc>
        <w:tc>
          <w:tcPr>
            <w:tcW w:w="2804" w:type="dxa"/>
            <w:tcBorders>
              <w:top w:val="single" w:sz="4" w:space="0" w:color="000000"/>
              <w:left w:val="single" w:sz="4" w:space="0" w:color="000000"/>
              <w:bottom w:val="single" w:sz="4" w:space="0" w:color="000000"/>
            </w:tcBorders>
            <w:shd w:val="clear" w:color="auto" w:fill="auto"/>
            <w:vAlign w:val="center"/>
          </w:tcPr>
          <w:p w:rsidR="00AF7932" w:rsidRPr="002F7299" w:rsidRDefault="00AF7932" w:rsidP="00AF7932">
            <w:pPr>
              <w:spacing w:after="0" w:line="240" w:lineRule="auto"/>
              <w:rPr>
                <w:rFonts w:ascii="Times New Roman" w:hAnsi="Times New Roman" w:cs="Times New Roman"/>
              </w:rPr>
            </w:pPr>
            <w:r w:rsidRPr="002F7299">
              <w:rPr>
                <w:rFonts w:ascii="Times New Roman" w:hAnsi="Times New Roman" w:cs="Times New Roman"/>
              </w:rPr>
              <w:t>Izmērs (d/D)</w:t>
            </w:r>
          </w:p>
        </w:tc>
        <w:tc>
          <w:tcPr>
            <w:tcW w:w="1593" w:type="dxa"/>
            <w:tcBorders>
              <w:top w:val="single" w:sz="4" w:space="0" w:color="000000"/>
              <w:left w:val="single" w:sz="4" w:space="0" w:color="000000"/>
              <w:bottom w:val="single" w:sz="4" w:space="0" w:color="000000"/>
            </w:tcBorders>
            <w:shd w:val="clear" w:color="auto" w:fill="auto"/>
            <w:vAlign w:val="center"/>
          </w:tcPr>
          <w:p w:rsidR="00AF7932" w:rsidRPr="002F7299" w:rsidRDefault="00AF7932" w:rsidP="00AF7932">
            <w:pPr>
              <w:spacing w:after="0" w:line="240" w:lineRule="auto"/>
              <w:jc w:val="center"/>
              <w:rPr>
                <w:rFonts w:ascii="Times New Roman" w:hAnsi="Times New Roman" w:cs="Times New Roman"/>
              </w:rPr>
            </w:pPr>
            <w:r w:rsidRPr="002F7299">
              <w:rPr>
                <w:rFonts w:ascii="Times New Roman" w:hAnsi="Times New Roman" w:cs="Times New Roman"/>
              </w:rPr>
              <w:t>0/32</w:t>
            </w:r>
          </w:p>
        </w:tc>
        <w:tc>
          <w:tcPr>
            <w:tcW w:w="1370" w:type="dxa"/>
            <w:tcBorders>
              <w:top w:val="single" w:sz="4" w:space="0" w:color="000000"/>
              <w:left w:val="single" w:sz="4" w:space="0" w:color="000000"/>
              <w:bottom w:val="single" w:sz="4" w:space="0" w:color="000000"/>
              <w:right w:val="single" w:sz="4" w:space="0" w:color="000000"/>
            </w:tcBorders>
          </w:tcPr>
          <w:p w:rsidR="00AF7932" w:rsidRPr="002F7299" w:rsidRDefault="00AF7932" w:rsidP="00AF7932">
            <w:pPr>
              <w:pStyle w:val="TableParagraph"/>
              <w:ind w:left="0"/>
              <w:jc w:val="center"/>
              <w:rPr>
                <w:rFonts w:ascii="Times New Roman" w:hAnsi="Times New Roman" w:cs="Times New Roman"/>
              </w:rPr>
            </w:pPr>
            <w:r w:rsidRPr="002F7299">
              <w:rPr>
                <w:rFonts w:ascii="Times New Roman" w:hAnsi="Times New Roman" w:cs="Times New Roman"/>
              </w:rPr>
              <w:t>4.3.1+ABS-2023.5.2.p</w:t>
            </w:r>
          </w:p>
        </w:tc>
        <w:tc>
          <w:tcPr>
            <w:tcW w:w="1632" w:type="dxa"/>
            <w:tcBorders>
              <w:top w:val="single" w:sz="4" w:space="0" w:color="000000"/>
              <w:left w:val="single" w:sz="4" w:space="0" w:color="000000"/>
              <w:bottom w:val="single" w:sz="4" w:space="0" w:color="000000"/>
            </w:tcBorders>
            <w:shd w:val="clear" w:color="auto" w:fill="auto"/>
          </w:tcPr>
          <w:p w:rsidR="00AF7932" w:rsidRPr="002F7299" w:rsidRDefault="00AF7932" w:rsidP="00AF7932">
            <w:pPr>
              <w:spacing w:after="0" w:line="240" w:lineRule="auto"/>
              <w:rPr>
                <w:rFonts w:ascii="Times New Roman" w:hAnsi="Times New Roman" w:cs="Times New Roman"/>
              </w:rPr>
            </w:pPr>
          </w:p>
        </w:tc>
        <w:tc>
          <w:tcPr>
            <w:tcW w:w="1516" w:type="dxa"/>
            <w:vMerge w:val="restart"/>
            <w:tcBorders>
              <w:top w:val="single" w:sz="4" w:space="0" w:color="000000"/>
              <w:left w:val="single" w:sz="4" w:space="0" w:color="000000"/>
              <w:bottom w:val="single" w:sz="4" w:space="0" w:color="000000"/>
            </w:tcBorders>
            <w:shd w:val="clear" w:color="auto" w:fill="auto"/>
            <w:vAlign w:val="center"/>
          </w:tcPr>
          <w:p w:rsidR="00AF7932" w:rsidRPr="002F7299" w:rsidRDefault="00AF7932" w:rsidP="00AF7932">
            <w:pPr>
              <w:spacing w:after="0" w:line="240" w:lineRule="auto"/>
              <w:jc w:val="center"/>
              <w:rPr>
                <w:rFonts w:ascii="Times New Roman" w:hAnsi="Times New Roman" w:cs="Times New Roman"/>
              </w:rPr>
            </w:pPr>
            <w:r w:rsidRPr="002F7299">
              <w:rPr>
                <w:rFonts w:ascii="Times New Roman" w:hAnsi="Times New Roman" w:cs="Times New Roman"/>
              </w:rPr>
              <w:t>800</w:t>
            </w:r>
          </w:p>
        </w:tc>
        <w:tc>
          <w:tcPr>
            <w:tcW w:w="2430" w:type="dxa"/>
            <w:vMerge w:val="restart"/>
            <w:tcBorders>
              <w:top w:val="single" w:sz="4" w:space="0" w:color="000000"/>
              <w:left w:val="single" w:sz="4" w:space="0" w:color="000000"/>
              <w:bottom w:val="single" w:sz="4" w:space="0" w:color="000000"/>
            </w:tcBorders>
            <w:shd w:val="clear" w:color="auto" w:fill="auto"/>
            <w:vAlign w:val="center"/>
          </w:tcPr>
          <w:p w:rsidR="00AF7932" w:rsidRPr="002F7299" w:rsidRDefault="00AF7932" w:rsidP="00AF7932">
            <w:pPr>
              <w:spacing w:after="0" w:line="240" w:lineRule="auto"/>
              <w:jc w:val="center"/>
              <w:rPr>
                <w:rFonts w:ascii="Times New Roman" w:hAnsi="Times New Roman" w:cs="Times New Roman"/>
              </w:rPr>
            </w:pPr>
          </w:p>
        </w:tc>
        <w:tc>
          <w:tcPr>
            <w:tcW w:w="18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F7932" w:rsidRPr="002F7299" w:rsidRDefault="00AF7932" w:rsidP="00AF7932">
            <w:pPr>
              <w:spacing w:after="0" w:line="240" w:lineRule="auto"/>
              <w:jc w:val="center"/>
              <w:rPr>
                <w:rFonts w:ascii="Times New Roman" w:hAnsi="Times New Roman" w:cs="Times New Roman"/>
              </w:rPr>
            </w:pPr>
          </w:p>
          <w:p w:rsidR="00AF7932" w:rsidRPr="002F7299" w:rsidRDefault="00AF7932" w:rsidP="00AF7932">
            <w:pPr>
              <w:spacing w:after="0" w:line="240" w:lineRule="auto"/>
              <w:jc w:val="center"/>
              <w:rPr>
                <w:rFonts w:ascii="Times New Roman" w:hAnsi="Times New Roman" w:cs="Times New Roman"/>
              </w:rPr>
            </w:pPr>
          </w:p>
          <w:p w:rsidR="00AF7932" w:rsidRPr="002F7299" w:rsidRDefault="00AF7932" w:rsidP="00AF7932">
            <w:pPr>
              <w:spacing w:after="0" w:line="240" w:lineRule="auto"/>
              <w:jc w:val="center"/>
              <w:rPr>
                <w:rFonts w:ascii="Times New Roman" w:hAnsi="Times New Roman" w:cs="Times New Roman"/>
              </w:rPr>
            </w:pPr>
          </w:p>
        </w:tc>
      </w:tr>
      <w:tr w:rsidR="00AF7932" w:rsidRPr="002F7299" w:rsidTr="00DA3B7E">
        <w:trPr>
          <w:trHeight w:val="250"/>
        </w:trPr>
        <w:tc>
          <w:tcPr>
            <w:tcW w:w="772" w:type="dxa"/>
            <w:tcBorders>
              <w:top w:val="single" w:sz="4" w:space="0" w:color="000000"/>
              <w:left w:val="single" w:sz="4" w:space="0" w:color="000000"/>
              <w:bottom w:val="single" w:sz="4" w:space="0" w:color="000000"/>
            </w:tcBorders>
            <w:shd w:val="clear" w:color="auto" w:fill="auto"/>
            <w:vAlign w:val="center"/>
          </w:tcPr>
          <w:p w:rsidR="00AF7932" w:rsidRPr="002F7299" w:rsidRDefault="00AF7932" w:rsidP="00AF7932">
            <w:pPr>
              <w:spacing w:after="0" w:line="240" w:lineRule="auto"/>
              <w:rPr>
                <w:rFonts w:ascii="Times New Roman" w:hAnsi="Times New Roman" w:cs="Times New Roman"/>
              </w:rPr>
            </w:pPr>
            <w:r w:rsidRPr="002F7299">
              <w:rPr>
                <w:rFonts w:ascii="Times New Roman" w:hAnsi="Times New Roman" w:cs="Times New Roman"/>
              </w:rPr>
              <w:t>2.1.2.</w:t>
            </w:r>
          </w:p>
        </w:tc>
        <w:tc>
          <w:tcPr>
            <w:tcW w:w="2804" w:type="dxa"/>
            <w:tcBorders>
              <w:top w:val="single" w:sz="4" w:space="0" w:color="000000"/>
              <w:left w:val="single" w:sz="4" w:space="0" w:color="000000"/>
              <w:bottom w:val="single" w:sz="4" w:space="0" w:color="000000"/>
            </w:tcBorders>
            <w:shd w:val="clear" w:color="auto" w:fill="auto"/>
            <w:vAlign w:val="center"/>
          </w:tcPr>
          <w:p w:rsidR="00AF7932" w:rsidRPr="002F7299" w:rsidRDefault="00AF7932" w:rsidP="00AF7932">
            <w:pPr>
              <w:spacing w:after="0" w:line="240" w:lineRule="auto"/>
              <w:rPr>
                <w:rFonts w:ascii="Times New Roman" w:hAnsi="Times New Roman" w:cs="Times New Roman"/>
              </w:rPr>
            </w:pPr>
            <w:r w:rsidRPr="002F7299">
              <w:rPr>
                <w:rFonts w:ascii="Times New Roman" w:hAnsi="Times New Roman" w:cs="Times New Roman"/>
              </w:rPr>
              <w:t xml:space="preserve">Kopējā </w:t>
            </w:r>
            <w:proofErr w:type="spellStart"/>
            <w:r w:rsidRPr="002F7299">
              <w:rPr>
                <w:rFonts w:ascii="Times New Roman" w:hAnsi="Times New Roman" w:cs="Times New Roman"/>
              </w:rPr>
              <w:t>granulometriskā</w:t>
            </w:r>
            <w:proofErr w:type="spellEnd"/>
            <w:r w:rsidRPr="002F7299">
              <w:rPr>
                <w:rFonts w:ascii="Times New Roman" w:hAnsi="Times New Roman" w:cs="Times New Roman"/>
              </w:rPr>
              <w:t xml:space="preserve"> sastāva diapazona kategorija</w:t>
            </w:r>
          </w:p>
        </w:tc>
        <w:tc>
          <w:tcPr>
            <w:tcW w:w="1593" w:type="dxa"/>
            <w:tcBorders>
              <w:top w:val="single" w:sz="4" w:space="0" w:color="000000"/>
              <w:left w:val="single" w:sz="4" w:space="0" w:color="000000"/>
              <w:bottom w:val="single" w:sz="4" w:space="0" w:color="000000"/>
            </w:tcBorders>
            <w:shd w:val="clear" w:color="auto" w:fill="auto"/>
            <w:vAlign w:val="center"/>
          </w:tcPr>
          <w:p w:rsidR="00AF7932" w:rsidRPr="002F7299" w:rsidRDefault="00AF7932" w:rsidP="00AF7932">
            <w:pPr>
              <w:spacing w:after="0" w:line="240" w:lineRule="auto"/>
              <w:jc w:val="center"/>
              <w:rPr>
                <w:rFonts w:ascii="Times New Roman" w:hAnsi="Times New Roman" w:cs="Times New Roman"/>
              </w:rPr>
            </w:pPr>
            <w:r w:rsidRPr="002F7299">
              <w:rPr>
                <w:rFonts w:ascii="Times New Roman" w:hAnsi="Times New Roman" w:cs="Times New Roman"/>
                <w:lang w:eastAsia="lv-LV"/>
              </w:rPr>
              <w:t>G</w:t>
            </w:r>
            <w:r w:rsidRPr="002F7299">
              <w:rPr>
                <w:rFonts w:ascii="Times New Roman" w:hAnsi="Times New Roman" w:cs="Times New Roman"/>
                <w:vertAlign w:val="subscript"/>
                <w:lang w:eastAsia="lv-LV"/>
              </w:rPr>
              <w:t>B</w:t>
            </w:r>
          </w:p>
        </w:tc>
        <w:tc>
          <w:tcPr>
            <w:tcW w:w="1370" w:type="dxa"/>
            <w:tcBorders>
              <w:top w:val="single" w:sz="4" w:space="0" w:color="000000"/>
              <w:left w:val="single" w:sz="4" w:space="0" w:color="000000"/>
              <w:bottom w:val="single" w:sz="4" w:space="0" w:color="000000"/>
              <w:right w:val="single" w:sz="4" w:space="0" w:color="000000"/>
            </w:tcBorders>
            <w:vAlign w:val="center"/>
          </w:tcPr>
          <w:p w:rsidR="00AF7932" w:rsidRPr="002F7299" w:rsidRDefault="00AF7932" w:rsidP="00AF7932">
            <w:pPr>
              <w:spacing w:after="0" w:line="240" w:lineRule="auto"/>
              <w:jc w:val="center"/>
              <w:rPr>
                <w:rFonts w:ascii="Times New Roman" w:hAnsi="Times New Roman" w:cs="Times New Roman"/>
              </w:rPr>
            </w:pPr>
            <w:r w:rsidRPr="002F7299">
              <w:rPr>
                <w:rFonts w:ascii="Times New Roman" w:hAnsi="Times New Roman" w:cs="Times New Roman"/>
              </w:rPr>
              <w:t>4.3.4.1</w:t>
            </w:r>
          </w:p>
        </w:tc>
        <w:tc>
          <w:tcPr>
            <w:tcW w:w="1632" w:type="dxa"/>
            <w:tcBorders>
              <w:top w:val="single" w:sz="4" w:space="0" w:color="000000"/>
              <w:left w:val="single" w:sz="4" w:space="0" w:color="000000"/>
              <w:bottom w:val="single" w:sz="4" w:space="0" w:color="000000"/>
            </w:tcBorders>
            <w:shd w:val="clear" w:color="auto" w:fill="auto"/>
          </w:tcPr>
          <w:p w:rsidR="00AF7932" w:rsidRPr="002F7299" w:rsidRDefault="00AF7932" w:rsidP="00AF7932">
            <w:pPr>
              <w:spacing w:after="0" w:line="240" w:lineRule="auto"/>
              <w:rPr>
                <w:rFonts w:ascii="Times New Roman" w:hAnsi="Times New Roman" w:cs="Times New Roman"/>
              </w:rPr>
            </w:pPr>
          </w:p>
        </w:tc>
        <w:tc>
          <w:tcPr>
            <w:tcW w:w="1516" w:type="dxa"/>
            <w:vMerge/>
            <w:tcBorders>
              <w:top w:val="single" w:sz="4" w:space="0" w:color="000000"/>
              <w:left w:val="single" w:sz="4" w:space="0" w:color="000000"/>
              <w:bottom w:val="single" w:sz="4" w:space="0" w:color="000000"/>
            </w:tcBorders>
            <w:shd w:val="clear" w:color="auto" w:fill="auto"/>
          </w:tcPr>
          <w:p w:rsidR="00AF7932" w:rsidRPr="002F7299" w:rsidRDefault="00AF7932" w:rsidP="00AF7932">
            <w:pPr>
              <w:spacing w:after="0" w:line="240" w:lineRule="auto"/>
              <w:rPr>
                <w:rFonts w:ascii="Times New Roman" w:hAnsi="Times New Roman" w:cs="Times New Roman"/>
              </w:rPr>
            </w:pPr>
          </w:p>
        </w:tc>
        <w:tc>
          <w:tcPr>
            <w:tcW w:w="2430" w:type="dxa"/>
            <w:vMerge/>
            <w:tcBorders>
              <w:top w:val="single" w:sz="4" w:space="0" w:color="000000"/>
              <w:left w:val="single" w:sz="4" w:space="0" w:color="000000"/>
              <w:bottom w:val="single" w:sz="4" w:space="0" w:color="000000"/>
            </w:tcBorders>
            <w:shd w:val="clear" w:color="auto" w:fill="auto"/>
          </w:tcPr>
          <w:p w:rsidR="00AF7932" w:rsidRPr="002F7299" w:rsidRDefault="00AF7932" w:rsidP="00AF7932">
            <w:pPr>
              <w:spacing w:after="0" w:line="240" w:lineRule="auto"/>
              <w:rPr>
                <w:rFonts w:ascii="Times New Roman" w:hAnsi="Times New Roman" w:cs="Times New Roman"/>
              </w:rPr>
            </w:pPr>
          </w:p>
        </w:tc>
        <w:tc>
          <w:tcPr>
            <w:tcW w:w="1887" w:type="dxa"/>
            <w:vMerge/>
            <w:tcBorders>
              <w:top w:val="single" w:sz="4" w:space="0" w:color="000000"/>
              <w:left w:val="single" w:sz="4" w:space="0" w:color="000000"/>
              <w:bottom w:val="single" w:sz="4" w:space="0" w:color="000000"/>
              <w:right w:val="single" w:sz="4" w:space="0" w:color="000000"/>
            </w:tcBorders>
            <w:shd w:val="clear" w:color="auto" w:fill="auto"/>
          </w:tcPr>
          <w:p w:rsidR="00AF7932" w:rsidRPr="002F7299" w:rsidRDefault="00AF7932" w:rsidP="00AF7932">
            <w:pPr>
              <w:spacing w:after="0" w:line="240" w:lineRule="auto"/>
              <w:rPr>
                <w:rFonts w:ascii="Times New Roman" w:hAnsi="Times New Roman" w:cs="Times New Roman"/>
              </w:rPr>
            </w:pPr>
          </w:p>
        </w:tc>
      </w:tr>
      <w:tr w:rsidR="00AF7932" w:rsidRPr="002F7299" w:rsidTr="00DA3B7E">
        <w:tc>
          <w:tcPr>
            <w:tcW w:w="772" w:type="dxa"/>
            <w:tcBorders>
              <w:top w:val="single" w:sz="4" w:space="0" w:color="000000"/>
              <w:left w:val="single" w:sz="4" w:space="0" w:color="000000"/>
              <w:bottom w:val="single" w:sz="4" w:space="0" w:color="000000"/>
            </w:tcBorders>
            <w:shd w:val="clear" w:color="auto" w:fill="auto"/>
            <w:vAlign w:val="center"/>
          </w:tcPr>
          <w:p w:rsidR="00AF7932" w:rsidRPr="002F7299" w:rsidRDefault="00AF7932" w:rsidP="00AF7932">
            <w:pPr>
              <w:spacing w:after="0" w:line="240" w:lineRule="auto"/>
              <w:rPr>
                <w:rFonts w:ascii="Times New Roman" w:hAnsi="Times New Roman" w:cs="Times New Roman"/>
              </w:rPr>
            </w:pPr>
            <w:r w:rsidRPr="002F7299">
              <w:rPr>
                <w:rFonts w:ascii="Times New Roman" w:hAnsi="Times New Roman" w:cs="Times New Roman"/>
              </w:rPr>
              <w:t>2.1.3.</w:t>
            </w:r>
          </w:p>
        </w:tc>
        <w:tc>
          <w:tcPr>
            <w:tcW w:w="2804" w:type="dxa"/>
            <w:tcBorders>
              <w:top w:val="single" w:sz="4" w:space="0" w:color="000000"/>
              <w:left w:val="single" w:sz="4" w:space="0" w:color="000000"/>
              <w:bottom w:val="single" w:sz="4" w:space="0" w:color="000000"/>
            </w:tcBorders>
            <w:shd w:val="clear" w:color="auto" w:fill="auto"/>
            <w:vAlign w:val="center"/>
          </w:tcPr>
          <w:p w:rsidR="00AF7932" w:rsidRPr="002F7299" w:rsidRDefault="00AF7932" w:rsidP="00AF7932">
            <w:pPr>
              <w:spacing w:after="0" w:line="240" w:lineRule="auto"/>
              <w:rPr>
                <w:rFonts w:ascii="Times New Roman" w:hAnsi="Times New Roman" w:cs="Times New Roman"/>
              </w:rPr>
            </w:pPr>
            <w:r w:rsidRPr="002F7299">
              <w:rPr>
                <w:rFonts w:ascii="Times New Roman" w:hAnsi="Times New Roman" w:cs="Times New Roman"/>
              </w:rPr>
              <w:t>Smalkās frakcijas maksimālais saturs, masa %, UF</w:t>
            </w:r>
          </w:p>
        </w:tc>
        <w:tc>
          <w:tcPr>
            <w:tcW w:w="1593" w:type="dxa"/>
            <w:tcBorders>
              <w:top w:val="single" w:sz="4" w:space="0" w:color="000000"/>
              <w:left w:val="single" w:sz="4" w:space="0" w:color="000000"/>
              <w:bottom w:val="single" w:sz="4" w:space="0" w:color="000000"/>
            </w:tcBorders>
            <w:shd w:val="clear" w:color="auto" w:fill="auto"/>
            <w:vAlign w:val="center"/>
          </w:tcPr>
          <w:p w:rsidR="00AF7932" w:rsidRPr="002F7299" w:rsidRDefault="00AF7932" w:rsidP="00AF7932">
            <w:pPr>
              <w:spacing w:after="0" w:line="240" w:lineRule="auto"/>
              <w:jc w:val="center"/>
              <w:rPr>
                <w:rFonts w:ascii="Times New Roman" w:hAnsi="Times New Roman" w:cs="Times New Roman"/>
              </w:rPr>
            </w:pPr>
            <w:r w:rsidRPr="002F7299">
              <w:rPr>
                <w:rFonts w:ascii="Times New Roman" w:hAnsi="Times New Roman" w:cs="Times New Roman"/>
                <w:lang w:eastAsia="lv-LV"/>
              </w:rPr>
              <w:t>UF</w:t>
            </w:r>
            <w:r w:rsidRPr="002F7299">
              <w:rPr>
                <w:rFonts w:ascii="Times New Roman" w:hAnsi="Times New Roman" w:cs="Times New Roman"/>
                <w:vertAlign w:val="subscript"/>
                <w:lang w:eastAsia="lv-LV"/>
              </w:rPr>
              <w:t>15</w:t>
            </w:r>
          </w:p>
        </w:tc>
        <w:tc>
          <w:tcPr>
            <w:tcW w:w="1370" w:type="dxa"/>
            <w:vMerge w:val="restart"/>
            <w:tcBorders>
              <w:top w:val="single" w:sz="4" w:space="0" w:color="000000"/>
              <w:left w:val="single" w:sz="4" w:space="0" w:color="000000"/>
              <w:right w:val="single" w:sz="4" w:space="0" w:color="000000"/>
            </w:tcBorders>
            <w:vAlign w:val="center"/>
          </w:tcPr>
          <w:p w:rsidR="00AF7932" w:rsidRPr="002F7299" w:rsidRDefault="00AF7932" w:rsidP="00AF7932">
            <w:pPr>
              <w:spacing w:after="0" w:line="240" w:lineRule="auto"/>
              <w:jc w:val="center"/>
              <w:rPr>
                <w:rFonts w:ascii="Times New Roman" w:hAnsi="Times New Roman" w:cs="Times New Roman"/>
              </w:rPr>
            </w:pPr>
            <w:r w:rsidRPr="002F7299">
              <w:rPr>
                <w:rFonts w:ascii="Times New Roman" w:hAnsi="Times New Roman" w:cs="Times New Roman"/>
              </w:rPr>
              <w:t>4.3.2</w:t>
            </w:r>
          </w:p>
        </w:tc>
        <w:tc>
          <w:tcPr>
            <w:tcW w:w="1632" w:type="dxa"/>
            <w:tcBorders>
              <w:top w:val="single" w:sz="4" w:space="0" w:color="000000"/>
              <w:left w:val="single" w:sz="4" w:space="0" w:color="000000"/>
              <w:bottom w:val="single" w:sz="4" w:space="0" w:color="000000"/>
            </w:tcBorders>
            <w:shd w:val="clear" w:color="auto" w:fill="auto"/>
          </w:tcPr>
          <w:p w:rsidR="00AF7932" w:rsidRPr="002F7299" w:rsidRDefault="00AF7932" w:rsidP="00AF7932">
            <w:pPr>
              <w:spacing w:after="0" w:line="240" w:lineRule="auto"/>
              <w:rPr>
                <w:rFonts w:ascii="Times New Roman" w:hAnsi="Times New Roman" w:cs="Times New Roman"/>
              </w:rPr>
            </w:pPr>
          </w:p>
        </w:tc>
        <w:tc>
          <w:tcPr>
            <w:tcW w:w="1516" w:type="dxa"/>
            <w:vMerge/>
            <w:tcBorders>
              <w:top w:val="single" w:sz="4" w:space="0" w:color="000000"/>
              <w:left w:val="single" w:sz="4" w:space="0" w:color="000000"/>
              <w:bottom w:val="single" w:sz="4" w:space="0" w:color="000000"/>
            </w:tcBorders>
            <w:shd w:val="clear" w:color="auto" w:fill="auto"/>
          </w:tcPr>
          <w:p w:rsidR="00AF7932" w:rsidRPr="002F7299" w:rsidRDefault="00AF7932" w:rsidP="00AF7932">
            <w:pPr>
              <w:spacing w:after="0" w:line="240" w:lineRule="auto"/>
              <w:rPr>
                <w:rFonts w:ascii="Times New Roman" w:hAnsi="Times New Roman" w:cs="Times New Roman"/>
              </w:rPr>
            </w:pPr>
          </w:p>
        </w:tc>
        <w:tc>
          <w:tcPr>
            <w:tcW w:w="2430" w:type="dxa"/>
            <w:vMerge/>
            <w:tcBorders>
              <w:top w:val="single" w:sz="4" w:space="0" w:color="000000"/>
              <w:left w:val="single" w:sz="4" w:space="0" w:color="000000"/>
              <w:bottom w:val="single" w:sz="4" w:space="0" w:color="000000"/>
            </w:tcBorders>
            <w:shd w:val="clear" w:color="auto" w:fill="auto"/>
          </w:tcPr>
          <w:p w:rsidR="00AF7932" w:rsidRPr="002F7299" w:rsidRDefault="00AF7932" w:rsidP="00AF7932">
            <w:pPr>
              <w:spacing w:after="0" w:line="240" w:lineRule="auto"/>
              <w:rPr>
                <w:rFonts w:ascii="Times New Roman" w:hAnsi="Times New Roman" w:cs="Times New Roman"/>
              </w:rPr>
            </w:pPr>
          </w:p>
        </w:tc>
        <w:tc>
          <w:tcPr>
            <w:tcW w:w="1887" w:type="dxa"/>
            <w:vMerge/>
            <w:tcBorders>
              <w:top w:val="single" w:sz="4" w:space="0" w:color="000000"/>
              <w:left w:val="single" w:sz="4" w:space="0" w:color="000000"/>
              <w:bottom w:val="single" w:sz="4" w:space="0" w:color="000000"/>
              <w:right w:val="single" w:sz="4" w:space="0" w:color="000000"/>
            </w:tcBorders>
            <w:shd w:val="clear" w:color="auto" w:fill="auto"/>
          </w:tcPr>
          <w:p w:rsidR="00AF7932" w:rsidRPr="002F7299" w:rsidRDefault="00AF7932" w:rsidP="00AF7932">
            <w:pPr>
              <w:spacing w:after="0" w:line="240" w:lineRule="auto"/>
              <w:rPr>
                <w:rFonts w:ascii="Times New Roman" w:hAnsi="Times New Roman" w:cs="Times New Roman"/>
              </w:rPr>
            </w:pPr>
          </w:p>
        </w:tc>
      </w:tr>
      <w:tr w:rsidR="00AF7932" w:rsidRPr="002F7299" w:rsidTr="00DA3B7E">
        <w:tc>
          <w:tcPr>
            <w:tcW w:w="772" w:type="dxa"/>
            <w:tcBorders>
              <w:top w:val="single" w:sz="4" w:space="0" w:color="000000"/>
              <w:left w:val="single" w:sz="4" w:space="0" w:color="000000"/>
              <w:bottom w:val="single" w:sz="4" w:space="0" w:color="000000"/>
            </w:tcBorders>
            <w:shd w:val="clear" w:color="auto" w:fill="auto"/>
            <w:vAlign w:val="center"/>
          </w:tcPr>
          <w:p w:rsidR="00AF7932" w:rsidRPr="002F7299" w:rsidRDefault="00AF7932" w:rsidP="00AF7932">
            <w:pPr>
              <w:spacing w:after="0" w:line="240" w:lineRule="auto"/>
              <w:rPr>
                <w:rFonts w:ascii="Times New Roman" w:hAnsi="Times New Roman" w:cs="Times New Roman"/>
              </w:rPr>
            </w:pPr>
            <w:r w:rsidRPr="002F7299">
              <w:rPr>
                <w:rFonts w:ascii="Times New Roman" w:hAnsi="Times New Roman" w:cs="Times New Roman"/>
              </w:rPr>
              <w:t>2.1.4.</w:t>
            </w:r>
          </w:p>
        </w:tc>
        <w:tc>
          <w:tcPr>
            <w:tcW w:w="2804" w:type="dxa"/>
            <w:tcBorders>
              <w:top w:val="single" w:sz="4" w:space="0" w:color="000000"/>
              <w:left w:val="single" w:sz="4" w:space="0" w:color="000000"/>
              <w:bottom w:val="single" w:sz="4" w:space="0" w:color="000000"/>
            </w:tcBorders>
            <w:shd w:val="clear" w:color="auto" w:fill="auto"/>
            <w:vAlign w:val="center"/>
          </w:tcPr>
          <w:p w:rsidR="00AF7932" w:rsidRPr="002F7299" w:rsidRDefault="00AF7932" w:rsidP="00AF7932">
            <w:pPr>
              <w:spacing w:after="0" w:line="240" w:lineRule="auto"/>
              <w:rPr>
                <w:rFonts w:ascii="Times New Roman" w:hAnsi="Times New Roman" w:cs="Times New Roman"/>
              </w:rPr>
            </w:pPr>
            <w:r w:rsidRPr="002F7299">
              <w:rPr>
                <w:rFonts w:ascii="Times New Roman" w:hAnsi="Times New Roman" w:cs="Times New Roman"/>
              </w:rPr>
              <w:t>Smalkās frakcijas m</w:t>
            </w:r>
            <w:r w:rsidRPr="002F7299">
              <w:rPr>
                <w:rFonts w:ascii="Times New Roman" w:hAnsi="Times New Roman" w:cs="Times New Roman"/>
              </w:rPr>
              <w:t>inimālais</w:t>
            </w:r>
            <w:r w:rsidRPr="002F7299">
              <w:rPr>
                <w:rFonts w:ascii="Times New Roman" w:hAnsi="Times New Roman" w:cs="Times New Roman"/>
              </w:rPr>
              <w:t xml:space="preserve"> saturs, masa %, </w:t>
            </w:r>
            <w:r w:rsidRPr="002F7299">
              <w:rPr>
                <w:rFonts w:ascii="Times New Roman" w:hAnsi="Times New Roman" w:cs="Times New Roman"/>
              </w:rPr>
              <w:t>L</w:t>
            </w:r>
            <w:r w:rsidRPr="002F7299">
              <w:rPr>
                <w:rFonts w:ascii="Times New Roman" w:hAnsi="Times New Roman" w:cs="Times New Roman"/>
              </w:rPr>
              <w:t>F</w:t>
            </w:r>
          </w:p>
        </w:tc>
        <w:tc>
          <w:tcPr>
            <w:tcW w:w="1593" w:type="dxa"/>
            <w:tcBorders>
              <w:top w:val="single" w:sz="4" w:space="0" w:color="000000"/>
              <w:left w:val="single" w:sz="4" w:space="0" w:color="000000"/>
              <w:bottom w:val="single" w:sz="4" w:space="0" w:color="000000"/>
            </w:tcBorders>
            <w:shd w:val="clear" w:color="auto" w:fill="auto"/>
            <w:vAlign w:val="center"/>
          </w:tcPr>
          <w:p w:rsidR="00AF7932" w:rsidRPr="002F7299" w:rsidRDefault="00AF7932" w:rsidP="00AF7932">
            <w:pPr>
              <w:spacing w:after="0" w:line="240" w:lineRule="auto"/>
              <w:jc w:val="center"/>
              <w:rPr>
                <w:rFonts w:ascii="Times New Roman" w:hAnsi="Times New Roman" w:cs="Times New Roman"/>
                <w:lang w:eastAsia="lv-LV"/>
              </w:rPr>
            </w:pPr>
            <w:r w:rsidRPr="002F7299">
              <w:rPr>
                <w:rFonts w:ascii="Times New Roman" w:hAnsi="Times New Roman" w:cs="Times New Roman"/>
                <w:lang w:eastAsia="lv-LV"/>
              </w:rPr>
              <w:t>LF</w:t>
            </w:r>
            <w:r w:rsidRPr="002F7299">
              <w:rPr>
                <w:rFonts w:ascii="Times New Roman" w:hAnsi="Times New Roman" w:cs="Times New Roman"/>
                <w:vertAlign w:val="subscript"/>
                <w:lang w:eastAsia="lv-LV"/>
              </w:rPr>
              <w:t>4</w:t>
            </w:r>
          </w:p>
        </w:tc>
        <w:tc>
          <w:tcPr>
            <w:tcW w:w="1370" w:type="dxa"/>
            <w:vMerge/>
            <w:tcBorders>
              <w:left w:val="single" w:sz="4" w:space="0" w:color="000000"/>
              <w:bottom w:val="single" w:sz="4" w:space="0" w:color="000000"/>
              <w:right w:val="single" w:sz="4" w:space="0" w:color="000000"/>
            </w:tcBorders>
          </w:tcPr>
          <w:p w:rsidR="00AF7932" w:rsidRPr="002F7299" w:rsidRDefault="00AF7932" w:rsidP="00AF7932">
            <w:pPr>
              <w:spacing w:after="0" w:line="240" w:lineRule="auto"/>
              <w:rPr>
                <w:rFonts w:ascii="Times New Roman" w:hAnsi="Times New Roman" w:cs="Times New Roman"/>
              </w:rPr>
            </w:pPr>
          </w:p>
        </w:tc>
        <w:tc>
          <w:tcPr>
            <w:tcW w:w="1632" w:type="dxa"/>
            <w:tcBorders>
              <w:top w:val="single" w:sz="4" w:space="0" w:color="000000"/>
              <w:left w:val="single" w:sz="4" w:space="0" w:color="000000"/>
              <w:bottom w:val="single" w:sz="4" w:space="0" w:color="000000"/>
            </w:tcBorders>
            <w:shd w:val="clear" w:color="auto" w:fill="auto"/>
          </w:tcPr>
          <w:p w:rsidR="00AF7932" w:rsidRPr="002F7299" w:rsidRDefault="00AF7932" w:rsidP="00AF7932">
            <w:pPr>
              <w:spacing w:after="0" w:line="240" w:lineRule="auto"/>
              <w:rPr>
                <w:rFonts w:ascii="Times New Roman" w:hAnsi="Times New Roman" w:cs="Times New Roman"/>
              </w:rPr>
            </w:pPr>
          </w:p>
        </w:tc>
        <w:tc>
          <w:tcPr>
            <w:tcW w:w="1516" w:type="dxa"/>
            <w:vMerge/>
            <w:tcBorders>
              <w:top w:val="single" w:sz="4" w:space="0" w:color="000000"/>
              <w:left w:val="single" w:sz="4" w:space="0" w:color="000000"/>
              <w:bottom w:val="single" w:sz="4" w:space="0" w:color="000000"/>
            </w:tcBorders>
            <w:shd w:val="clear" w:color="auto" w:fill="auto"/>
          </w:tcPr>
          <w:p w:rsidR="00AF7932" w:rsidRPr="002F7299" w:rsidRDefault="00AF7932" w:rsidP="00AF7932">
            <w:pPr>
              <w:spacing w:after="0" w:line="240" w:lineRule="auto"/>
              <w:rPr>
                <w:rFonts w:ascii="Times New Roman" w:hAnsi="Times New Roman" w:cs="Times New Roman"/>
              </w:rPr>
            </w:pPr>
          </w:p>
        </w:tc>
        <w:tc>
          <w:tcPr>
            <w:tcW w:w="2430" w:type="dxa"/>
            <w:vMerge/>
            <w:tcBorders>
              <w:top w:val="single" w:sz="4" w:space="0" w:color="000000"/>
              <w:left w:val="single" w:sz="4" w:space="0" w:color="000000"/>
              <w:bottom w:val="single" w:sz="4" w:space="0" w:color="000000"/>
            </w:tcBorders>
            <w:shd w:val="clear" w:color="auto" w:fill="auto"/>
          </w:tcPr>
          <w:p w:rsidR="00AF7932" w:rsidRPr="002F7299" w:rsidRDefault="00AF7932" w:rsidP="00AF7932">
            <w:pPr>
              <w:spacing w:after="0" w:line="240" w:lineRule="auto"/>
              <w:rPr>
                <w:rFonts w:ascii="Times New Roman" w:hAnsi="Times New Roman" w:cs="Times New Roman"/>
              </w:rPr>
            </w:pPr>
          </w:p>
        </w:tc>
        <w:tc>
          <w:tcPr>
            <w:tcW w:w="1887" w:type="dxa"/>
            <w:vMerge/>
            <w:tcBorders>
              <w:top w:val="single" w:sz="4" w:space="0" w:color="000000"/>
              <w:left w:val="single" w:sz="4" w:space="0" w:color="000000"/>
              <w:bottom w:val="single" w:sz="4" w:space="0" w:color="000000"/>
              <w:right w:val="single" w:sz="4" w:space="0" w:color="000000"/>
            </w:tcBorders>
            <w:shd w:val="clear" w:color="auto" w:fill="auto"/>
          </w:tcPr>
          <w:p w:rsidR="00AF7932" w:rsidRPr="002F7299" w:rsidRDefault="00AF7932" w:rsidP="00AF7932">
            <w:pPr>
              <w:spacing w:after="0" w:line="240" w:lineRule="auto"/>
              <w:rPr>
                <w:rFonts w:ascii="Times New Roman" w:hAnsi="Times New Roman" w:cs="Times New Roman"/>
              </w:rPr>
            </w:pPr>
          </w:p>
        </w:tc>
      </w:tr>
      <w:tr w:rsidR="00AF7932" w:rsidRPr="002F7299" w:rsidTr="00DA3B7E">
        <w:tc>
          <w:tcPr>
            <w:tcW w:w="772" w:type="dxa"/>
            <w:tcBorders>
              <w:top w:val="single" w:sz="4" w:space="0" w:color="000000"/>
              <w:left w:val="single" w:sz="4" w:space="0" w:color="000000"/>
              <w:bottom w:val="single" w:sz="4" w:space="0" w:color="000000"/>
            </w:tcBorders>
            <w:shd w:val="clear" w:color="auto" w:fill="auto"/>
            <w:vAlign w:val="center"/>
          </w:tcPr>
          <w:p w:rsidR="00AF7932" w:rsidRPr="002F7299" w:rsidRDefault="00AF7932" w:rsidP="00AF7932">
            <w:pPr>
              <w:spacing w:after="0" w:line="240" w:lineRule="auto"/>
              <w:rPr>
                <w:rFonts w:ascii="Times New Roman" w:hAnsi="Times New Roman" w:cs="Times New Roman"/>
              </w:rPr>
            </w:pPr>
            <w:r w:rsidRPr="002F7299">
              <w:rPr>
                <w:rFonts w:ascii="Times New Roman" w:hAnsi="Times New Roman" w:cs="Times New Roman"/>
              </w:rPr>
              <w:t>2.1.5.</w:t>
            </w:r>
          </w:p>
        </w:tc>
        <w:tc>
          <w:tcPr>
            <w:tcW w:w="2804" w:type="dxa"/>
            <w:tcBorders>
              <w:top w:val="single" w:sz="4" w:space="0" w:color="000000"/>
              <w:left w:val="single" w:sz="4" w:space="0" w:color="000000"/>
              <w:bottom w:val="single" w:sz="4" w:space="0" w:color="000000"/>
            </w:tcBorders>
            <w:shd w:val="clear" w:color="auto" w:fill="auto"/>
            <w:vAlign w:val="center"/>
          </w:tcPr>
          <w:p w:rsidR="00AF7932" w:rsidRPr="002F7299" w:rsidRDefault="00AF7932" w:rsidP="00AF7932">
            <w:pPr>
              <w:spacing w:after="0" w:line="240" w:lineRule="auto"/>
              <w:rPr>
                <w:rFonts w:ascii="Times New Roman" w:hAnsi="Times New Roman" w:cs="Times New Roman"/>
              </w:rPr>
            </w:pPr>
            <w:proofErr w:type="spellStart"/>
            <w:r w:rsidRPr="002F7299">
              <w:rPr>
                <w:rFonts w:ascii="Times New Roman" w:hAnsi="Times New Roman" w:cs="Times New Roman"/>
              </w:rPr>
              <w:t>Virsizmērs</w:t>
            </w:r>
            <w:proofErr w:type="spellEnd"/>
            <w:r w:rsidRPr="002F7299">
              <w:rPr>
                <w:rFonts w:ascii="Times New Roman" w:hAnsi="Times New Roman" w:cs="Times New Roman"/>
              </w:rPr>
              <w:t xml:space="preserve"> masas % kategorija (OC)</w:t>
            </w:r>
          </w:p>
        </w:tc>
        <w:tc>
          <w:tcPr>
            <w:tcW w:w="1593" w:type="dxa"/>
            <w:tcBorders>
              <w:top w:val="single" w:sz="4" w:space="0" w:color="000000"/>
              <w:left w:val="single" w:sz="4" w:space="0" w:color="000000"/>
              <w:bottom w:val="single" w:sz="4" w:space="0" w:color="000000"/>
            </w:tcBorders>
            <w:shd w:val="clear" w:color="auto" w:fill="auto"/>
            <w:vAlign w:val="center"/>
          </w:tcPr>
          <w:p w:rsidR="00AF7932" w:rsidRPr="002F7299" w:rsidRDefault="00AF7932" w:rsidP="00AF7932">
            <w:pPr>
              <w:spacing w:after="0" w:line="240" w:lineRule="auto"/>
              <w:jc w:val="center"/>
              <w:rPr>
                <w:rFonts w:ascii="Times New Roman" w:hAnsi="Times New Roman" w:cs="Times New Roman"/>
                <w:lang w:eastAsia="lv-LV"/>
              </w:rPr>
            </w:pPr>
            <w:r w:rsidRPr="002F7299">
              <w:rPr>
                <w:rFonts w:ascii="Times New Roman" w:hAnsi="Times New Roman" w:cs="Times New Roman"/>
                <w:lang w:eastAsia="lv-LV"/>
              </w:rPr>
              <w:t>OC</w:t>
            </w:r>
            <w:r w:rsidRPr="002F7299">
              <w:rPr>
                <w:rFonts w:ascii="Times New Roman" w:hAnsi="Times New Roman" w:cs="Times New Roman"/>
                <w:vertAlign w:val="subscript"/>
                <w:lang w:eastAsia="lv-LV"/>
              </w:rPr>
              <w:t>85</w:t>
            </w:r>
          </w:p>
        </w:tc>
        <w:tc>
          <w:tcPr>
            <w:tcW w:w="1370" w:type="dxa"/>
            <w:tcBorders>
              <w:top w:val="single" w:sz="4" w:space="0" w:color="000000"/>
              <w:left w:val="single" w:sz="4" w:space="0" w:color="000000"/>
              <w:bottom w:val="single" w:sz="4" w:space="0" w:color="000000"/>
              <w:right w:val="single" w:sz="4" w:space="0" w:color="000000"/>
            </w:tcBorders>
            <w:vAlign w:val="center"/>
          </w:tcPr>
          <w:p w:rsidR="00AF7932" w:rsidRPr="002F7299" w:rsidRDefault="00AF7932" w:rsidP="00AF7932">
            <w:pPr>
              <w:spacing w:after="0" w:line="240" w:lineRule="auto"/>
              <w:jc w:val="center"/>
              <w:rPr>
                <w:rFonts w:ascii="Times New Roman" w:hAnsi="Times New Roman" w:cs="Times New Roman"/>
              </w:rPr>
            </w:pPr>
            <w:r w:rsidRPr="002F7299">
              <w:rPr>
                <w:rFonts w:ascii="Times New Roman" w:hAnsi="Times New Roman" w:cs="Times New Roman"/>
              </w:rPr>
              <w:t>4.3.3</w:t>
            </w:r>
          </w:p>
        </w:tc>
        <w:tc>
          <w:tcPr>
            <w:tcW w:w="1632" w:type="dxa"/>
            <w:tcBorders>
              <w:top w:val="single" w:sz="4" w:space="0" w:color="000000"/>
              <w:left w:val="single" w:sz="4" w:space="0" w:color="000000"/>
              <w:bottom w:val="single" w:sz="4" w:space="0" w:color="000000"/>
            </w:tcBorders>
            <w:shd w:val="clear" w:color="auto" w:fill="auto"/>
          </w:tcPr>
          <w:p w:rsidR="00AF7932" w:rsidRPr="002F7299" w:rsidRDefault="00AF7932" w:rsidP="00AF7932">
            <w:pPr>
              <w:spacing w:after="0" w:line="240" w:lineRule="auto"/>
              <w:rPr>
                <w:rFonts w:ascii="Times New Roman" w:hAnsi="Times New Roman" w:cs="Times New Roman"/>
              </w:rPr>
            </w:pPr>
          </w:p>
        </w:tc>
        <w:tc>
          <w:tcPr>
            <w:tcW w:w="1516" w:type="dxa"/>
            <w:vMerge/>
            <w:tcBorders>
              <w:top w:val="single" w:sz="4" w:space="0" w:color="000000"/>
              <w:left w:val="single" w:sz="4" w:space="0" w:color="000000"/>
              <w:bottom w:val="single" w:sz="4" w:space="0" w:color="000000"/>
            </w:tcBorders>
            <w:shd w:val="clear" w:color="auto" w:fill="auto"/>
          </w:tcPr>
          <w:p w:rsidR="00AF7932" w:rsidRPr="002F7299" w:rsidRDefault="00AF7932" w:rsidP="00AF7932">
            <w:pPr>
              <w:spacing w:after="0" w:line="240" w:lineRule="auto"/>
              <w:rPr>
                <w:rFonts w:ascii="Times New Roman" w:hAnsi="Times New Roman" w:cs="Times New Roman"/>
              </w:rPr>
            </w:pPr>
          </w:p>
        </w:tc>
        <w:tc>
          <w:tcPr>
            <w:tcW w:w="2430" w:type="dxa"/>
            <w:vMerge/>
            <w:tcBorders>
              <w:top w:val="single" w:sz="4" w:space="0" w:color="000000"/>
              <w:left w:val="single" w:sz="4" w:space="0" w:color="000000"/>
              <w:bottom w:val="single" w:sz="4" w:space="0" w:color="000000"/>
            </w:tcBorders>
            <w:shd w:val="clear" w:color="auto" w:fill="auto"/>
          </w:tcPr>
          <w:p w:rsidR="00AF7932" w:rsidRPr="002F7299" w:rsidRDefault="00AF7932" w:rsidP="00AF7932">
            <w:pPr>
              <w:spacing w:after="0" w:line="240" w:lineRule="auto"/>
              <w:rPr>
                <w:rFonts w:ascii="Times New Roman" w:hAnsi="Times New Roman" w:cs="Times New Roman"/>
              </w:rPr>
            </w:pPr>
          </w:p>
        </w:tc>
        <w:tc>
          <w:tcPr>
            <w:tcW w:w="1887" w:type="dxa"/>
            <w:vMerge/>
            <w:tcBorders>
              <w:top w:val="single" w:sz="4" w:space="0" w:color="000000"/>
              <w:left w:val="single" w:sz="4" w:space="0" w:color="000000"/>
              <w:bottom w:val="single" w:sz="4" w:space="0" w:color="000000"/>
              <w:right w:val="single" w:sz="4" w:space="0" w:color="000000"/>
            </w:tcBorders>
            <w:shd w:val="clear" w:color="auto" w:fill="auto"/>
          </w:tcPr>
          <w:p w:rsidR="00AF7932" w:rsidRPr="002F7299" w:rsidRDefault="00AF7932" w:rsidP="00AF7932">
            <w:pPr>
              <w:spacing w:after="0" w:line="240" w:lineRule="auto"/>
              <w:rPr>
                <w:rFonts w:ascii="Times New Roman" w:hAnsi="Times New Roman" w:cs="Times New Roman"/>
              </w:rPr>
            </w:pPr>
          </w:p>
        </w:tc>
      </w:tr>
      <w:tr w:rsidR="00AF7932" w:rsidRPr="002F7299" w:rsidTr="00DA3B7E">
        <w:tc>
          <w:tcPr>
            <w:tcW w:w="772" w:type="dxa"/>
            <w:tcBorders>
              <w:top w:val="single" w:sz="4" w:space="0" w:color="000000"/>
              <w:left w:val="single" w:sz="4" w:space="0" w:color="000000"/>
              <w:bottom w:val="single" w:sz="4" w:space="0" w:color="000000"/>
            </w:tcBorders>
            <w:shd w:val="clear" w:color="auto" w:fill="auto"/>
            <w:vAlign w:val="center"/>
          </w:tcPr>
          <w:p w:rsidR="00AF7932" w:rsidRPr="002F7299" w:rsidRDefault="00AF7932" w:rsidP="00AF7932">
            <w:pPr>
              <w:spacing w:after="0" w:line="240" w:lineRule="auto"/>
              <w:rPr>
                <w:rFonts w:ascii="Times New Roman" w:hAnsi="Times New Roman" w:cs="Times New Roman"/>
              </w:rPr>
            </w:pPr>
            <w:r w:rsidRPr="002F7299">
              <w:rPr>
                <w:rFonts w:ascii="Times New Roman" w:hAnsi="Times New Roman" w:cs="Times New Roman"/>
              </w:rPr>
              <w:t>2.1.</w:t>
            </w:r>
            <w:r w:rsidR="002F7299">
              <w:rPr>
                <w:rFonts w:ascii="Times New Roman" w:hAnsi="Times New Roman" w:cs="Times New Roman"/>
              </w:rPr>
              <w:t>6</w:t>
            </w:r>
            <w:r w:rsidRPr="002F7299">
              <w:rPr>
                <w:rFonts w:ascii="Times New Roman" w:hAnsi="Times New Roman" w:cs="Times New Roman"/>
              </w:rPr>
              <w:t>.</w:t>
            </w:r>
          </w:p>
        </w:tc>
        <w:tc>
          <w:tcPr>
            <w:tcW w:w="2804" w:type="dxa"/>
            <w:tcBorders>
              <w:top w:val="single" w:sz="4" w:space="0" w:color="000000"/>
              <w:left w:val="single" w:sz="4" w:space="0" w:color="000000"/>
              <w:bottom w:val="single" w:sz="4" w:space="0" w:color="000000"/>
            </w:tcBorders>
            <w:shd w:val="clear" w:color="auto" w:fill="auto"/>
            <w:vAlign w:val="center"/>
          </w:tcPr>
          <w:p w:rsidR="00AF7932" w:rsidRPr="002F7299" w:rsidRDefault="00AF7932" w:rsidP="00AF7932">
            <w:pPr>
              <w:spacing w:after="0" w:line="240" w:lineRule="auto"/>
              <w:rPr>
                <w:rFonts w:ascii="Times New Roman" w:hAnsi="Times New Roman" w:cs="Times New Roman"/>
              </w:rPr>
            </w:pPr>
            <w:r w:rsidRPr="002F7299">
              <w:rPr>
                <w:rFonts w:ascii="Times New Roman" w:hAnsi="Times New Roman" w:cs="Times New Roman"/>
              </w:rPr>
              <w:t xml:space="preserve">Rupjo </w:t>
            </w:r>
            <w:proofErr w:type="spellStart"/>
            <w:r w:rsidRPr="002F7299">
              <w:rPr>
                <w:rFonts w:ascii="Times New Roman" w:hAnsi="Times New Roman" w:cs="Times New Roman"/>
              </w:rPr>
              <w:t>minerālmateriālu</w:t>
            </w:r>
            <w:proofErr w:type="spellEnd"/>
            <w:r w:rsidRPr="002F7299">
              <w:rPr>
                <w:rFonts w:ascii="Times New Roman" w:hAnsi="Times New Roman" w:cs="Times New Roman"/>
              </w:rPr>
              <w:t xml:space="preserve"> </w:t>
            </w:r>
            <w:proofErr w:type="spellStart"/>
            <w:r w:rsidRPr="002F7299">
              <w:rPr>
                <w:rFonts w:ascii="Times New Roman" w:hAnsi="Times New Roman" w:cs="Times New Roman"/>
              </w:rPr>
              <w:t>drupināmība</w:t>
            </w:r>
            <w:proofErr w:type="spellEnd"/>
            <w:r w:rsidRPr="002F7299">
              <w:rPr>
                <w:rFonts w:ascii="Times New Roman" w:hAnsi="Times New Roman" w:cs="Times New Roman"/>
              </w:rPr>
              <w:t>, Losandželosas koeficienta maksimālo vērtību  kategorija</w:t>
            </w:r>
          </w:p>
        </w:tc>
        <w:tc>
          <w:tcPr>
            <w:tcW w:w="1593" w:type="dxa"/>
            <w:tcBorders>
              <w:top w:val="single" w:sz="4" w:space="0" w:color="000000"/>
              <w:left w:val="single" w:sz="4" w:space="0" w:color="000000"/>
              <w:bottom w:val="single" w:sz="4" w:space="0" w:color="000000"/>
            </w:tcBorders>
            <w:shd w:val="clear" w:color="auto" w:fill="auto"/>
            <w:vAlign w:val="center"/>
          </w:tcPr>
          <w:p w:rsidR="00AF7932" w:rsidRPr="002F7299" w:rsidRDefault="00AF7932" w:rsidP="00AF7932">
            <w:pPr>
              <w:spacing w:after="0" w:line="240" w:lineRule="auto"/>
              <w:jc w:val="center"/>
              <w:rPr>
                <w:rFonts w:ascii="Times New Roman" w:hAnsi="Times New Roman" w:cs="Times New Roman"/>
              </w:rPr>
            </w:pPr>
            <w:r w:rsidRPr="002F7299">
              <w:rPr>
                <w:rFonts w:ascii="Times New Roman" w:hAnsi="Times New Roman" w:cs="Times New Roman"/>
                <w:lang w:eastAsia="lv-LV"/>
              </w:rPr>
              <w:t>LA</w:t>
            </w:r>
            <w:r w:rsidRPr="002F7299">
              <w:rPr>
                <w:rFonts w:ascii="Times New Roman" w:hAnsi="Times New Roman" w:cs="Times New Roman"/>
                <w:vertAlign w:val="subscript"/>
                <w:lang w:eastAsia="lv-LV"/>
              </w:rPr>
              <w:t>30</w:t>
            </w:r>
          </w:p>
        </w:tc>
        <w:tc>
          <w:tcPr>
            <w:tcW w:w="1370" w:type="dxa"/>
            <w:tcBorders>
              <w:top w:val="single" w:sz="4" w:space="0" w:color="000000"/>
              <w:left w:val="single" w:sz="4" w:space="0" w:color="000000"/>
              <w:bottom w:val="single" w:sz="4" w:space="0" w:color="000000"/>
              <w:right w:val="single" w:sz="4" w:space="0" w:color="000000"/>
            </w:tcBorders>
          </w:tcPr>
          <w:p w:rsidR="00AF7932" w:rsidRPr="002F7299" w:rsidRDefault="00AF7932" w:rsidP="00AF7932">
            <w:pPr>
              <w:spacing w:after="0" w:line="240" w:lineRule="auto"/>
              <w:rPr>
                <w:rFonts w:ascii="Times New Roman" w:hAnsi="Times New Roman" w:cs="Times New Roman"/>
              </w:rPr>
            </w:pPr>
          </w:p>
        </w:tc>
        <w:tc>
          <w:tcPr>
            <w:tcW w:w="1632" w:type="dxa"/>
            <w:tcBorders>
              <w:top w:val="single" w:sz="4" w:space="0" w:color="000000"/>
              <w:left w:val="single" w:sz="4" w:space="0" w:color="000000"/>
              <w:bottom w:val="single" w:sz="4" w:space="0" w:color="000000"/>
            </w:tcBorders>
            <w:shd w:val="clear" w:color="auto" w:fill="auto"/>
          </w:tcPr>
          <w:p w:rsidR="00AF7932" w:rsidRPr="002F7299" w:rsidRDefault="00AF7932" w:rsidP="00AF7932">
            <w:pPr>
              <w:spacing w:after="0" w:line="240" w:lineRule="auto"/>
              <w:rPr>
                <w:rFonts w:ascii="Times New Roman" w:hAnsi="Times New Roman" w:cs="Times New Roman"/>
              </w:rPr>
            </w:pPr>
          </w:p>
        </w:tc>
        <w:tc>
          <w:tcPr>
            <w:tcW w:w="1516" w:type="dxa"/>
            <w:vMerge/>
            <w:tcBorders>
              <w:top w:val="single" w:sz="4" w:space="0" w:color="000000"/>
              <w:left w:val="single" w:sz="4" w:space="0" w:color="000000"/>
              <w:bottom w:val="single" w:sz="4" w:space="0" w:color="000000"/>
            </w:tcBorders>
            <w:shd w:val="clear" w:color="auto" w:fill="auto"/>
          </w:tcPr>
          <w:p w:rsidR="00AF7932" w:rsidRPr="002F7299" w:rsidRDefault="00AF7932" w:rsidP="00AF7932">
            <w:pPr>
              <w:spacing w:after="0" w:line="240" w:lineRule="auto"/>
              <w:rPr>
                <w:rFonts w:ascii="Times New Roman" w:hAnsi="Times New Roman" w:cs="Times New Roman"/>
              </w:rPr>
            </w:pPr>
          </w:p>
        </w:tc>
        <w:tc>
          <w:tcPr>
            <w:tcW w:w="2430" w:type="dxa"/>
            <w:vMerge/>
            <w:tcBorders>
              <w:top w:val="single" w:sz="4" w:space="0" w:color="000000"/>
              <w:left w:val="single" w:sz="4" w:space="0" w:color="000000"/>
              <w:bottom w:val="single" w:sz="4" w:space="0" w:color="000000"/>
            </w:tcBorders>
            <w:shd w:val="clear" w:color="auto" w:fill="auto"/>
          </w:tcPr>
          <w:p w:rsidR="00AF7932" w:rsidRPr="002F7299" w:rsidRDefault="00AF7932" w:rsidP="00AF7932">
            <w:pPr>
              <w:spacing w:after="0" w:line="240" w:lineRule="auto"/>
              <w:rPr>
                <w:rFonts w:ascii="Times New Roman" w:hAnsi="Times New Roman" w:cs="Times New Roman"/>
              </w:rPr>
            </w:pPr>
          </w:p>
        </w:tc>
        <w:tc>
          <w:tcPr>
            <w:tcW w:w="1887" w:type="dxa"/>
            <w:vMerge/>
            <w:tcBorders>
              <w:top w:val="single" w:sz="4" w:space="0" w:color="000000"/>
              <w:left w:val="single" w:sz="4" w:space="0" w:color="000000"/>
              <w:bottom w:val="single" w:sz="4" w:space="0" w:color="000000"/>
              <w:right w:val="single" w:sz="4" w:space="0" w:color="000000"/>
            </w:tcBorders>
            <w:shd w:val="clear" w:color="auto" w:fill="auto"/>
          </w:tcPr>
          <w:p w:rsidR="00AF7932" w:rsidRPr="002F7299" w:rsidRDefault="00AF7932" w:rsidP="00AF7932">
            <w:pPr>
              <w:spacing w:after="0" w:line="240" w:lineRule="auto"/>
              <w:rPr>
                <w:rFonts w:ascii="Times New Roman" w:hAnsi="Times New Roman" w:cs="Times New Roman"/>
              </w:rPr>
            </w:pPr>
          </w:p>
        </w:tc>
      </w:tr>
    </w:tbl>
    <w:p w:rsidR="00606C5A" w:rsidRPr="002F7299" w:rsidRDefault="00606C5A">
      <w:pPr>
        <w:ind w:left="284"/>
        <w:rPr>
          <w:rFonts w:ascii="Times New Roman" w:eastAsia="Times New Roman" w:hAnsi="Times New Roman" w:cs="Times New Roman"/>
          <w:b/>
          <w:sz w:val="10"/>
          <w:szCs w:val="10"/>
          <w:lang w:eastAsia="lv-LV"/>
        </w:rPr>
      </w:pPr>
    </w:p>
    <w:p w:rsidR="00606C5A" w:rsidRPr="009C3853" w:rsidRDefault="007F48B3">
      <w:pPr>
        <w:spacing w:after="0" w:line="240" w:lineRule="auto"/>
        <w:ind w:left="284"/>
        <w:rPr>
          <w:rFonts w:ascii="Times New Roman" w:hAnsi="Times New Roman" w:cs="Times New Roman"/>
        </w:rPr>
      </w:pPr>
      <w:r w:rsidRPr="009C3853">
        <w:rPr>
          <w:rFonts w:ascii="Times New Roman" w:eastAsia="Times New Roman" w:hAnsi="Times New Roman" w:cs="Times New Roman"/>
          <w:b/>
          <w:sz w:val="24"/>
          <w:szCs w:val="24"/>
          <w:lang w:eastAsia="lv-LV"/>
        </w:rPr>
        <w:t xml:space="preserve">2.2. MINERĀLO MATERIĀLU MAISĪJUMS </w:t>
      </w:r>
      <w:r w:rsidRPr="009C3853">
        <w:rPr>
          <w:rFonts w:ascii="Times New Roman" w:eastAsia="Times New Roman" w:hAnsi="Times New Roman" w:cs="Times New Roman"/>
          <w:b/>
          <w:i/>
          <w:sz w:val="24"/>
          <w:szCs w:val="24"/>
          <w:u w:val="single"/>
          <w:lang w:eastAsia="lv-LV"/>
        </w:rPr>
        <w:t>d/D=0/11, LA40</w:t>
      </w:r>
    </w:p>
    <w:tbl>
      <w:tblPr>
        <w:tblW w:w="14004" w:type="dxa"/>
        <w:tblInd w:w="274" w:type="dxa"/>
        <w:tblCellMar>
          <w:left w:w="103" w:type="dxa"/>
        </w:tblCellMar>
        <w:tblLook w:val="0000" w:firstRow="0" w:lastRow="0" w:firstColumn="0" w:lastColumn="0" w:noHBand="0" w:noVBand="0"/>
      </w:tblPr>
      <w:tblGrid>
        <w:gridCol w:w="786"/>
        <w:gridCol w:w="3331"/>
        <w:gridCol w:w="1559"/>
        <w:gridCol w:w="1700"/>
        <w:gridCol w:w="1635"/>
        <w:gridCol w:w="2618"/>
        <w:gridCol w:w="2375"/>
      </w:tblGrid>
      <w:tr w:rsidR="00606C5A" w:rsidRPr="002F7299" w:rsidTr="00047C1A">
        <w:tc>
          <w:tcPr>
            <w:tcW w:w="786" w:type="dxa"/>
            <w:tcBorders>
              <w:top w:val="single" w:sz="4" w:space="0" w:color="000000"/>
              <w:left w:val="single" w:sz="4" w:space="0" w:color="000000"/>
              <w:bottom w:val="single" w:sz="4" w:space="0" w:color="000000"/>
            </w:tcBorders>
            <w:shd w:val="clear" w:color="auto" w:fill="auto"/>
            <w:vAlign w:val="center"/>
          </w:tcPr>
          <w:p w:rsidR="00606C5A" w:rsidRPr="002F7299" w:rsidRDefault="007F48B3">
            <w:pPr>
              <w:spacing w:after="0" w:line="240" w:lineRule="auto"/>
              <w:rPr>
                <w:rFonts w:ascii="Times New Roman" w:hAnsi="Times New Roman" w:cs="Times New Roman"/>
                <w:b/>
              </w:rPr>
            </w:pPr>
            <w:r w:rsidRPr="002F7299">
              <w:rPr>
                <w:rFonts w:ascii="Times New Roman" w:hAnsi="Times New Roman" w:cs="Times New Roman"/>
                <w:b/>
              </w:rPr>
              <w:t>Nr.</w:t>
            </w:r>
          </w:p>
          <w:p w:rsidR="00606C5A" w:rsidRPr="002F7299" w:rsidRDefault="00606C5A">
            <w:pPr>
              <w:spacing w:after="0" w:line="240" w:lineRule="auto"/>
              <w:ind w:left="34" w:right="193"/>
              <w:rPr>
                <w:rFonts w:ascii="Times New Roman" w:hAnsi="Times New Roman" w:cs="Times New Roman"/>
                <w:b/>
              </w:rPr>
            </w:pPr>
          </w:p>
        </w:tc>
        <w:tc>
          <w:tcPr>
            <w:tcW w:w="3331" w:type="dxa"/>
            <w:tcBorders>
              <w:top w:val="single" w:sz="4" w:space="0" w:color="000000"/>
              <w:left w:val="single" w:sz="4" w:space="0" w:color="000000"/>
              <w:bottom w:val="single" w:sz="4" w:space="0" w:color="000000"/>
            </w:tcBorders>
            <w:shd w:val="clear" w:color="auto" w:fill="auto"/>
            <w:vAlign w:val="center"/>
          </w:tcPr>
          <w:p w:rsidR="00606C5A" w:rsidRPr="002F7299" w:rsidRDefault="007F48B3">
            <w:pPr>
              <w:spacing w:after="0" w:line="240" w:lineRule="auto"/>
              <w:jc w:val="center"/>
              <w:rPr>
                <w:rFonts w:ascii="Times New Roman" w:hAnsi="Times New Roman" w:cs="Times New Roman"/>
                <w:b/>
              </w:rPr>
            </w:pPr>
            <w:r w:rsidRPr="002F7299">
              <w:rPr>
                <w:rFonts w:ascii="Times New Roman" w:hAnsi="Times New Roman" w:cs="Times New Roman"/>
                <w:b/>
              </w:rPr>
              <w:t>Tehniskā specifikācija</w:t>
            </w:r>
          </w:p>
        </w:tc>
        <w:tc>
          <w:tcPr>
            <w:tcW w:w="1559" w:type="dxa"/>
            <w:tcBorders>
              <w:top w:val="single" w:sz="4" w:space="0" w:color="000000"/>
              <w:left w:val="single" w:sz="4" w:space="0" w:color="000000"/>
              <w:bottom w:val="single" w:sz="4" w:space="0" w:color="000000"/>
            </w:tcBorders>
            <w:shd w:val="clear" w:color="auto" w:fill="auto"/>
            <w:vAlign w:val="center"/>
          </w:tcPr>
          <w:p w:rsidR="00606C5A" w:rsidRPr="002F7299" w:rsidRDefault="007F48B3">
            <w:pPr>
              <w:spacing w:after="0" w:line="240" w:lineRule="auto"/>
              <w:jc w:val="center"/>
              <w:rPr>
                <w:rFonts w:ascii="Times New Roman" w:hAnsi="Times New Roman" w:cs="Times New Roman"/>
                <w:b/>
              </w:rPr>
            </w:pPr>
            <w:r w:rsidRPr="002F7299">
              <w:rPr>
                <w:rFonts w:ascii="Times New Roman" w:hAnsi="Times New Roman" w:cs="Times New Roman"/>
                <w:b/>
              </w:rPr>
              <w:t>Minimālās prasības</w:t>
            </w:r>
          </w:p>
        </w:tc>
        <w:tc>
          <w:tcPr>
            <w:tcW w:w="1700" w:type="dxa"/>
            <w:tcBorders>
              <w:top w:val="single" w:sz="4" w:space="0" w:color="000000"/>
              <w:left w:val="single" w:sz="4" w:space="0" w:color="000000"/>
              <w:bottom w:val="single" w:sz="4" w:space="0" w:color="000000"/>
            </w:tcBorders>
            <w:shd w:val="clear" w:color="auto" w:fill="auto"/>
            <w:vAlign w:val="center"/>
          </w:tcPr>
          <w:p w:rsidR="00606C5A" w:rsidRPr="002F7299" w:rsidRDefault="007F48B3">
            <w:pPr>
              <w:spacing w:after="0" w:line="240" w:lineRule="auto"/>
              <w:jc w:val="center"/>
              <w:rPr>
                <w:rFonts w:ascii="Times New Roman" w:hAnsi="Times New Roman" w:cs="Times New Roman"/>
                <w:b/>
              </w:rPr>
            </w:pPr>
            <w:r w:rsidRPr="002F7299">
              <w:rPr>
                <w:rFonts w:ascii="Times New Roman" w:hAnsi="Times New Roman" w:cs="Times New Roman"/>
                <w:b/>
              </w:rPr>
              <w:t>Pretendenta piedāvājums</w:t>
            </w:r>
          </w:p>
        </w:tc>
        <w:tc>
          <w:tcPr>
            <w:tcW w:w="1635" w:type="dxa"/>
            <w:tcBorders>
              <w:top w:val="single" w:sz="4" w:space="0" w:color="000000"/>
              <w:left w:val="single" w:sz="4" w:space="0" w:color="000000"/>
              <w:bottom w:val="single" w:sz="4" w:space="0" w:color="000000"/>
            </w:tcBorders>
            <w:shd w:val="clear" w:color="auto" w:fill="auto"/>
            <w:vAlign w:val="center"/>
          </w:tcPr>
          <w:p w:rsidR="00606C5A" w:rsidRPr="002F7299" w:rsidRDefault="007F48B3">
            <w:pPr>
              <w:spacing w:after="0" w:line="240" w:lineRule="auto"/>
              <w:jc w:val="center"/>
              <w:rPr>
                <w:rFonts w:ascii="Times New Roman" w:hAnsi="Times New Roman" w:cs="Times New Roman"/>
                <w:b/>
              </w:rPr>
            </w:pPr>
            <w:r w:rsidRPr="002F7299">
              <w:rPr>
                <w:rFonts w:ascii="Times New Roman" w:hAnsi="Times New Roman" w:cs="Times New Roman"/>
                <w:b/>
              </w:rPr>
              <w:t xml:space="preserve">Apjoms tonnās </w:t>
            </w:r>
            <w:r w:rsidRPr="002F7299">
              <w:rPr>
                <w:rFonts w:ascii="Times New Roman" w:hAnsi="Times New Roman" w:cs="Times New Roman"/>
              </w:rPr>
              <w:t>(</w:t>
            </w:r>
            <w:r w:rsidRPr="002F7299">
              <w:rPr>
                <w:rFonts w:ascii="Times New Roman" w:hAnsi="Times New Roman" w:cs="Times New Roman"/>
                <w:i/>
              </w:rPr>
              <w:t>plānotais apjoms līguma izpildes laikā</w:t>
            </w:r>
            <w:r w:rsidRPr="002F7299">
              <w:rPr>
                <w:rFonts w:ascii="Times New Roman" w:hAnsi="Times New Roman" w:cs="Times New Roman"/>
              </w:rPr>
              <w:t>)</w:t>
            </w:r>
          </w:p>
        </w:tc>
        <w:tc>
          <w:tcPr>
            <w:tcW w:w="2618" w:type="dxa"/>
            <w:tcBorders>
              <w:top w:val="single" w:sz="4" w:space="0" w:color="000000"/>
              <w:left w:val="single" w:sz="4" w:space="0" w:color="000000"/>
              <w:bottom w:val="single" w:sz="4" w:space="0" w:color="000000"/>
            </w:tcBorders>
            <w:shd w:val="clear" w:color="auto" w:fill="auto"/>
            <w:vAlign w:val="center"/>
          </w:tcPr>
          <w:p w:rsidR="00606C5A" w:rsidRPr="002F7299" w:rsidRDefault="007F48B3">
            <w:pPr>
              <w:spacing w:after="0" w:line="240" w:lineRule="auto"/>
              <w:jc w:val="center"/>
              <w:rPr>
                <w:rFonts w:ascii="Times New Roman" w:hAnsi="Times New Roman" w:cs="Times New Roman"/>
                <w:b/>
              </w:rPr>
            </w:pPr>
            <w:r w:rsidRPr="002F7299">
              <w:rPr>
                <w:rFonts w:ascii="Times New Roman" w:hAnsi="Times New Roman" w:cs="Times New Roman"/>
                <w:b/>
                <w:bCs/>
              </w:rPr>
              <w:t xml:space="preserve">Pretendenta </w:t>
            </w:r>
            <w:r w:rsidRPr="002F7299">
              <w:rPr>
                <w:rFonts w:ascii="Times New Roman" w:hAnsi="Times New Roman" w:cs="Times New Roman"/>
                <w:b/>
                <w:iCs/>
              </w:rPr>
              <w:t xml:space="preserve">derīgo izrakteņu atradnes/krautnes </w:t>
            </w:r>
            <w:r w:rsidRPr="002F7299">
              <w:rPr>
                <w:rFonts w:ascii="Times New Roman" w:hAnsi="Times New Roman" w:cs="Times New Roman"/>
                <w:b/>
                <w:bCs/>
              </w:rPr>
              <w:t>adrese, (novads, pašvaldības nosaukums, ielas (vietas/atradnes) nosaukums, nr.)</w:t>
            </w:r>
          </w:p>
        </w:tc>
        <w:tc>
          <w:tcPr>
            <w:tcW w:w="2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853" w:rsidRPr="002F7299" w:rsidRDefault="007F48B3">
            <w:pPr>
              <w:spacing w:after="0" w:line="240" w:lineRule="auto"/>
              <w:jc w:val="center"/>
              <w:rPr>
                <w:rFonts w:ascii="Times New Roman" w:hAnsi="Times New Roman" w:cs="Times New Roman"/>
                <w:b/>
              </w:rPr>
            </w:pPr>
            <w:r w:rsidRPr="002F7299">
              <w:rPr>
                <w:rFonts w:ascii="Times New Roman" w:hAnsi="Times New Roman" w:cs="Times New Roman"/>
                <w:b/>
              </w:rPr>
              <w:t>Pretendenta piedāvājums par 1 (vienu) tonnu</w:t>
            </w:r>
            <w:r w:rsidR="009C3853" w:rsidRPr="002F7299">
              <w:rPr>
                <w:rFonts w:ascii="Times New Roman" w:hAnsi="Times New Roman" w:cs="Times New Roman"/>
                <w:b/>
              </w:rPr>
              <w:t xml:space="preserve"> EUR</w:t>
            </w:r>
          </w:p>
          <w:p w:rsidR="00606C5A" w:rsidRPr="002F7299" w:rsidRDefault="009C3853">
            <w:pPr>
              <w:spacing w:after="0" w:line="240" w:lineRule="auto"/>
              <w:jc w:val="center"/>
              <w:rPr>
                <w:rFonts w:ascii="Times New Roman" w:hAnsi="Times New Roman" w:cs="Times New Roman"/>
              </w:rPr>
            </w:pPr>
            <w:r w:rsidRPr="002F7299">
              <w:rPr>
                <w:rFonts w:ascii="Times New Roman" w:hAnsi="Times New Roman" w:cs="Times New Roman"/>
                <w:b/>
              </w:rPr>
              <w:t>(</w:t>
            </w:r>
            <w:r w:rsidR="007F48B3" w:rsidRPr="002F7299">
              <w:rPr>
                <w:rFonts w:ascii="Times New Roman" w:hAnsi="Times New Roman" w:cs="Times New Roman"/>
                <w:b/>
              </w:rPr>
              <w:t>bez PVN</w:t>
            </w:r>
            <w:r w:rsidRPr="002F7299">
              <w:rPr>
                <w:rFonts w:ascii="Times New Roman" w:hAnsi="Times New Roman" w:cs="Times New Roman"/>
                <w:b/>
              </w:rPr>
              <w:t>)</w:t>
            </w:r>
          </w:p>
        </w:tc>
      </w:tr>
      <w:tr w:rsidR="00606C5A" w:rsidRPr="002F7299" w:rsidTr="00047C1A">
        <w:trPr>
          <w:trHeight w:val="193"/>
        </w:trPr>
        <w:tc>
          <w:tcPr>
            <w:tcW w:w="786" w:type="dxa"/>
            <w:tcBorders>
              <w:top w:val="single" w:sz="4" w:space="0" w:color="000000"/>
              <w:left w:val="single" w:sz="4" w:space="0" w:color="000000"/>
              <w:bottom w:val="single" w:sz="4" w:space="0" w:color="000000"/>
            </w:tcBorders>
            <w:shd w:val="clear" w:color="auto" w:fill="auto"/>
            <w:vAlign w:val="center"/>
          </w:tcPr>
          <w:p w:rsidR="00606C5A" w:rsidRPr="002F7299" w:rsidRDefault="007F48B3">
            <w:pPr>
              <w:spacing w:after="0" w:line="240" w:lineRule="auto"/>
              <w:jc w:val="center"/>
              <w:rPr>
                <w:rFonts w:ascii="Times New Roman" w:hAnsi="Times New Roman" w:cs="Times New Roman"/>
              </w:rPr>
            </w:pPr>
            <w:r w:rsidRPr="002F7299">
              <w:rPr>
                <w:rFonts w:ascii="Times New Roman" w:hAnsi="Times New Roman" w:cs="Times New Roman"/>
              </w:rPr>
              <w:t>2.2.1.</w:t>
            </w:r>
          </w:p>
        </w:tc>
        <w:tc>
          <w:tcPr>
            <w:tcW w:w="3331" w:type="dxa"/>
            <w:tcBorders>
              <w:top w:val="single" w:sz="4" w:space="0" w:color="000000"/>
              <w:left w:val="single" w:sz="4" w:space="0" w:color="000000"/>
              <w:bottom w:val="single" w:sz="4" w:space="0" w:color="000000"/>
            </w:tcBorders>
            <w:shd w:val="clear" w:color="auto" w:fill="auto"/>
          </w:tcPr>
          <w:p w:rsidR="00606C5A" w:rsidRPr="002F7299" w:rsidRDefault="007F48B3">
            <w:pPr>
              <w:tabs>
                <w:tab w:val="left" w:pos="564"/>
              </w:tabs>
              <w:spacing w:after="0" w:line="240" w:lineRule="auto"/>
              <w:rPr>
                <w:rFonts w:ascii="Times New Roman" w:eastAsia="Times New Roman" w:hAnsi="Times New Roman" w:cs="Times New Roman"/>
                <w:lang w:eastAsia="lv-LV"/>
              </w:rPr>
            </w:pPr>
            <w:r w:rsidRPr="002F7299">
              <w:rPr>
                <w:rFonts w:ascii="Times New Roman" w:eastAsia="Times New Roman" w:hAnsi="Times New Roman" w:cs="Times New Roman"/>
                <w:lang w:eastAsia="lv-LV"/>
              </w:rPr>
              <w:t>Izmērs</w:t>
            </w:r>
            <w:r w:rsidR="007D0959" w:rsidRPr="002F7299">
              <w:rPr>
                <w:rFonts w:ascii="Times New Roman" w:eastAsia="Times New Roman" w:hAnsi="Times New Roman" w:cs="Times New Roman"/>
                <w:lang w:eastAsia="lv-LV"/>
              </w:rPr>
              <w:t xml:space="preserve"> (d/D)</w:t>
            </w:r>
            <w:r w:rsidRPr="002F7299">
              <w:rPr>
                <w:rFonts w:ascii="Times New Roman" w:eastAsia="Times New Roman" w:hAnsi="Times New Roman" w:cs="Times New Roman"/>
                <w:lang w:eastAsia="lv-LV"/>
              </w:rPr>
              <w:t xml:space="preserve"> </w:t>
            </w:r>
          </w:p>
        </w:tc>
        <w:tc>
          <w:tcPr>
            <w:tcW w:w="1559" w:type="dxa"/>
            <w:tcBorders>
              <w:top w:val="single" w:sz="4" w:space="0" w:color="000000"/>
              <w:left w:val="single" w:sz="4" w:space="0" w:color="000000"/>
              <w:bottom w:val="single" w:sz="4" w:space="0" w:color="000000"/>
            </w:tcBorders>
            <w:shd w:val="clear" w:color="auto" w:fill="auto"/>
            <w:vAlign w:val="center"/>
          </w:tcPr>
          <w:p w:rsidR="00606C5A" w:rsidRPr="002F7299" w:rsidRDefault="007F48B3">
            <w:pPr>
              <w:spacing w:after="0" w:line="240" w:lineRule="auto"/>
              <w:jc w:val="center"/>
              <w:rPr>
                <w:rFonts w:ascii="Times New Roman" w:hAnsi="Times New Roman" w:cs="Times New Roman"/>
              </w:rPr>
            </w:pPr>
            <w:r w:rsidRPr="002F7299">
              <w:rPr>
                <w:rFonts w:ascii="Times New Roman" w:hAnsi="Times New Roman" w:cs="Times New Roman"/>
              </w:rPr>
              <w:t>0/11</w:t>
            </w:r>
          </w:p>
        </w:tc>
        <w:tc>
          <w:tcPr>
            <w:tcW w:w="1700" w:type="dxa"/>
            <w:tcBorders>
              <w:top w:val="single" w:sz="4" w:space="0" w:color="000000"/>
              <w:left w:val="single" w:sz="4" w:space="0" w:color="000000"/>
              <w:bottom w:val="single" w:sz="4" w:space="0" w:color="000000"/>
            </w:tcBorders>
            <w:shd w:val="clear" w:color="auto" w:fill="auto"/>
          </w:tcPr>
          <w:p w:rsidR="00606C5A" w:rsidRPr="002F7299" w:rsidRDefault="00606C5A">
            <w:pPr>
              <w:spacing w:after="0" w:line="240" w:lineRule="auto"/>
              <w:jc w:val="center"/>
              <w:rPr>
                <w:rFonts w:ascii="Times New Roman" w:hAnsi="Times New Roman" w:cs="Times New Roman"/>
              </w:rPr>
            </w:pPr>
          </w:p>
        </w:tc>
        <w:tc>
          <w:tcPr>
            <w:tcW w:w="1635" w:type="dxa"/>
            <w:vMerge w:val="restart"/>
            <w:tcBorders>
              <w:top w:val="single" w:sz="4" w:space="0" w:color="000000"/>
              <w:left w:val="single" w:sz="4" w:space="0" w:color="000000"/>
              <w:bottom w:val="single" w:sz="4" w:space="0" w:color="000000"/>
            </w:tcBorders>
            <w:shd w:val="clear" w:color="auto" w:fill="auto"/>
            <w:vAlign w:val="center"/>
          </w:tcPr>
          <w:p w:rsidR="00606C5A" w:rsidRPr="002F7299" w:rsidRDefault="008E29A0">
            <w:pPr>
              <w:spacing w:after="0" w:line="240" w:lineRule="auto"/>
              <w:jc w:val="center"/>
              <w:rPr>
                <w:rFonts w:ascii="Times New Roman" w:hAnsi="Times New Roman" w:cs="Times New Roman"/>
              </w:rPr>
            </w:pPr>
            <w:r w:rsidRPr="002F7299">
              <w:rPr>
                <w:rFonts w:ascii="Times New Roman" w:hAnsi="Times New Roman" w:cs="Times New Roman"/>
              </w:rPr>
              <w:t>1</w:t>
            </w:r>
            <w:r w:rsidR="007F48B3" w:rsidRPr="002F7299">
              <w:rPr>
                <w:rFonts w:ascii="Times New Roman" w:hAnsi="Times New Roman" w:cs="Times New Roman"/>
              </w:rPr>
              <w:t>00</w:t>
            </w:r>
          </w:p>
        </w:tc>
        <w:tc>
          <w:tcPr>
            <w:tcW w:w="2618" w:type="dxa"/>
            <w:vMerge w:val="restart"/>
            <w:tcBorders>
              <w:top w:val="single" w:sz="4" w:space="0" w:color="000000"/>
              <w:left w:val="single" w:sz="4" w:space="0" w:color="000000"/>
            </w:tcBorders>
            <w:shd w:val="clear" w:color="auto" w:fill="auto"/>
            <w:vAlign w:val="center"/>
          </w:tcPr>
          <w:p w:rsidR="00606C5A" w:rsidRPr="002F7299" w:rsidRDefault="00606C5A">
            <w:pPr>
              <w:snapToGrid w:val="0"/>
              <w:spacing w:after="0" w:line="240" w:lineRule="auto"/>
              <w:jc w:val="center"/>
              <w:rPr>
                <w:rFonts w:ascii="Times New Roman" w:hAnsi="Times New Roman" w:cs="Times New Roman"/>
              </w:rPr>
            </w:pPr>
          </w:p>
        </w:tc>
        <w:tc>
          <w:tcPr>
            <w:tcW w:w="2375" w:type="dxa"/>
            <w:vMerge w:val="restart"/>
            <w:tcBorders>
              <w:top w:val="single" w:sz="4" w:space="0" w:color="000000"/>
              <w:left w:val="single" w:sz="4" w:space="0" w:color="000000"/>
              <w:right w:val="single" w:sz="4" w:space="0" w:color="000000"/>
            </w:tcBorders>
            <w:shd w:val="clear" w:color="auto" w:fill="auto"/>
            <w:vAlign w:val="center"/>
          </w:tcPr>
          <w:p w:rsidR="00606C5A" w:rsidRPr="002F7299" w:rsidRDefault="00606C5A">
            <w:pPr>
              <w:snapToGrid w:val="0"/>
              <w:spacing w:after="0" w:line="240" w:lineRule="auto"/>
              <w:jc w:val="center"/>
              <w:rPr>
                <w:rFonts w:ascii="Times New Roman" w:hAnsi="Times New Roman" w:cs="Times New Roman"/>
              </w:rPr>
            </w:pPr>
          </w:p>
          <w:p w:rsidR="00606C5A" w:rsidRPr="002F7299" w:rsidRDefault="00606C5A">
            <w:pPr>
              <w:spacing w:after="0" w:line="240" w:lineRule="auto"/>
              <w:jc w:val="center"/>
              <w:rPr>
                <w:rFonts w:ascii="Times New Roman" w:hAnsi="Times New Roman" w:cs="Times New Roman"/>
              </w:rPr>
            </w:pPr>
          </w:p>
        </w:tc>
      </w:tr>
      <w:tr w:rsidR="00606C5A" w:rsidRPr="002F7299" w:rsidTr="00047C1A">
        <w:tc>
          <w:tcPr>
            <w:tcW w:w="786" w:type="dxa"/>
            <w:tcBorders>
              <w:top w:val="single" w:sz="4" w:space="0" w:color="000000"/>
              <w:left w:val="single" w:sz="4" w:space="0" w:color="000000"/>
              <w:bottom w:val="single" w:sz="4" w:space="0" w:color="000000"/>
            </w:tcBorders>
            <w:shd w:val="clear" w:color="auto" w:fill="auto"/>
            <w:vAlign w:val="center"/>
          </w:tcPr>
          <w:p w:rsidR="00606C5A" w:rsidRPr="002F7299" w:rsidRDefault="007F48B3">
            <w:pPr>
              <w:spacing w:after="0" w:line="240" w:lineRule="auto"/>
              <w:jc w:val="center"/>
              <w:rPr>
                <w:rFonts w:ascii="Times New Roman" w:hAnsi="Times New Roman" w:cs="Times New Roman"/>
              </w:rPr>
            </w:pPr>
            <w:r w:rsidRPr="002F7299">
              <w:rPr>
                <w:rFonts w:ascii="Times New Roman" w:hAnsi="Times New Roman" w:cs="Times New Roman"/>
              </w:rPr>
              <w:t>2.2.2.</w:t>
            </w:r>
          </w:p>
        </w:tc>
        <w:tc>
          <w:tcPr>
            <w:tcW w:w="3331" w:type="dxa"/>
            <w:tcBorders>
              <w:top w:val="single" w:sz="4" w:space="0" w:color="000000"/>
              <w:left w:val="single" w:sz="4" w:space="0" w:color="000000"/>
              <w:bottom w:val="single" w:sz="4" w:space="0" w:color="000000"/>
            </w:tcBorders>
            <w:shd w:val="clear" w:color="auto" w:fill="auto"/>
          </w:tcPr>
          <w:p w:rsidR="00606C5A" w:rsidRPr="002F7299" w:rsidRDefault="007F48B3">
            <w:pPr>
              <w:spacing w:after="0" w:line="240" w:lineRule="auto"/>
              <w:rPr>
                <w:rFonts w:ascii="Times New Roman" w:eastAsia="Times New Roman" w:hAnsi="Times New Roman" w:cs="Times New Roman"/>
                <w:lang w:eastAsia="lv-LV"/>
              </w:rPr>
            </w:pPr>
            <w:r w:rsidRPr="002F7299">
              <w:rPr>
                <w:rFonts w:ascii="Times New Roman" w:eastAsia="Times New Roman" w:hAnsi="Times New Roman" w:cs="Times New Roman"/>
                <w:lang w:eastAsia="lv-LV"/>
              </w:rPr>
              <w:t xml:space="preserve">Kopējā </w:t>
            </w:r>
            <w:proofErr w:type="spellStart"/>
            <w:r w:rsidRPr="002F7299">
              <w:rPr>
                <w:rFonts w:ascii="Times New Roman" w:eastAsia="Times New Roman" w:hAnsi="Times New Roman" w:cs="Times New Roman"/>
                <w:lang w:eastAsia="lv-LV"/>
              </w:rPr>
              <w:t>granulometriskā</w:t>
            </w:r>
            <w:proofErr w:type="spellEnd"/>
            <w:r w:rsidRPr="002F7299">
              <w:rPr>
                <w:rFonts w:ascii="Times New Roman" w:eastAsia="Times New Roman" w:hAnsi="Times New Roman" w:cs="Times New Roman"/>
                <w:lang w:eastAsia="lv-LV"/>
              </w:rPr>
              <w:t xml:space="preserve"> sastāva diapazona kategorija</w:t>
            </w:r>
          </w:p>
        </w:tc>
        <w:tc>
          <w:tcPr>
            <w:tcW w:w="1559" w:type="dxa"/>
            <w:tcBorders>
              <w:top w:val="single" w:sz="4" w:space="0" w:color="000000"/>
              <w:left w:val="single" w:sz="4" w:space="0" w:color="000000"/>
              <w:bottom w:val="single" w:sz="4" w:space="0" w:color="000000"/>
            </w:tcBorders>
            <w:shd w:val="clear" w:color="auto" w:fill="auto"/>
            <w:vAlign w:val="center"/>
          </w:tcPr>
          <w:p w:rsidR="00606C5A" w:rsidRPr="002F7299" w:rsidRDefault="007F48B3">
            <w:pPr>
              <w:spacing w:after="0" w:line="240" w:lineRule="auto"/>
              <w:jc w:val="center"/>
              <w:rPr>
                <w:rFonts w:ascii="Times New Roman" w:hAnsi="Times New Roman" w:cs="Times New Roman"/>
              </w:rPr>
            </w:pPr>
            <w:r w:rsidRPr="002F7299">
              <w:rPr>
                <w:rFonts w:ascii="Times New Roman" w:hAnsi="Times New Roman" w:cs="Times New Roman"/>
                <w:lang w:eastAsia="lv-LV"/>
              </w:rPr>
              <w:t>G</w:t>
            </w:r>
            <w:r w:rsidRPr="002F7299">
              <w:rPr>
                <w:rFonts w:ascii="Times New Roman" w:hAnsi="Times New Roman" w:cs="Times New Roman"/>
                <w:vertAlign w:val="subscript"/>
                <w:lang w:eastAsia="lv-LV"/>
              </w:rPr>
              <w:t>A</w:t>
            </w:r>
            <w:r w:rsidRPr="002F7299">
              <w:rPr>
                <w:rFonts w:ascii="Times New Roman" w:hAnsi="Times New Roman" w:cs="Times New Roman"/>
                <w:lang w:eastAsia="lv-LV"/>
              </w:rPr>
              <w:t>85</w:t>
            </w:r>
          </w:p>
        </w:tc>
        <w:tc>
          <w:tcPr>
            <w:tcW w:w="1700" w:type="dxa"/>
            <w:tcBorders>
              <w:top w:val="single" w:sz="4" w:space="0" w:color="000000"/>
              <w:left w:val="single" w:sz="4" w:space="0" w:color="000000"/>
              <w:bottom w:val="single" w:sz="4" w:space="0" w:color="000000"/>
            </w:tcBorders>
            <w:shd w:val="clear" w:color="auto" w:fill="auto"/>
          </w:tcPr>
          <w:p w:rsidR="00606C5A" w:rsidRPr="002F7299" w:rsidRDefault="00606C5A">
            <w:pPr>
              <w:spacing w:after="0" w:line="240" w:lineRule="auto"/>
              <w:jc w:val="center"/>
              <w:rPr>
                <w:rFonts w:ascii="Times New Roman" w:hAnsi="Times New Roman" w:cs="Times New Roman"/>
              </w:rPr>
            </w:pPr>
          </w:p>
        </w:tc>
        <w:tc>
          <w:tcPr>
            <w:tcW w:w="1635" w:type="dxa"/>
            <w:vMerge/>
            <w:tcBorders>
              <w:top w:val="single" w:sz="4" w:space="0" w:color="000000"/>
              <w:left w:val="single" w:sz="4" w:space="0" w:color="000000"/>
              <w:bottom w:val="single" w:sz="4" w:space="0" w:color="000000"/>
            </w:tcBorders>
            <w:shd w:val="clear" w:color="auto" w:fill="auto"/>
          </w:tcPr>
          <w:p w:rsidR="00606C5A" w:rsidRPr="002F7299" w:rsidRDefault="00606C5A">
            <w:pPr>
              <w:spacing w:after="0" w:line="240" w:lineRule="auto"/>
              <w:rPr>
                <w:rFonts w:ascii="Times New Roman" w:hAnsi="Times New Roman" w:cs="Times New Roman"/>
              </w:rPr>
            </w:pPr>
          </w:p>
        </w:tc>
        <w:tc>
          <w:tcPr>
            <w:tcW w:w="2618" w:type="dxa"/>
            <w:vMerge/>
            <w:tcBorders>
              <w:left w:val="single" w:sz="4" w:space="0" w:color="000000"/>
            </w:tcBorders>
            <w:shd w:val="clear" w:color="auto" w:fill="auto"/>
          </w:tcPr>
          <w:p w:rsidR="00606C5A" w:rsidRPr="002F7299" w:rsidRDefault="00606C5A">
            <w:pPr>
              <w:snapToGrid w:val="0"/>
              <w:spacing w:after="0" w:line="240" w:lineRule="auto"/>
              <w:jc w:val="center"/>
              <w:rPr>
                <w:rFonts w:ascii="Times New Roman" w:hAnsi="Times New Roman" w:cs="Times New Roman"/>
              </w:rPr>
            </w:pPr>
          </w:p>
        </w:tc>
        <w:tc>
          <w:tcPr>
            <w:tcW w:w="2375" w:type="dxa"/>
            <w:vMerge/>
            <w:tcBorders>
              <w:left w:val="single" w:sz="4" w:space="0" w:color="000000"/>
              <w:right w:val="single" w:sz="4" w:space="0" w:color="000000"/>
            </w:tcBorders>
            <w:shd w:val="clear" w:color="auto" w:fill="auto"/>
          </w:tcPr>
          <w:p w:rsidR="00606C5A" w:rsidRPr="002F7299" w:rsidRDefault="00606C5A">
            <w:pPr>
              <w:spacing w:after="0" w:line="240" w:lineRule="auto"/>
              <w:rPr>
                <w:rFonts w:ascii="Times New Roman" w:hAnsi="Times New Roman" w:cs="Times New Roman"/>
              </w:rPr>
            </w:pPr>
          </w:p>
        </w:tc>
      </w:tr>
      <w:tr w:rsidR="00606C5A" w:rsidRPr="002F7299" w:rsidTr="00047C1A">
        <w:tc>
          <w:tcPr>
            <w:tcW w:w="786" w:type="dxa"/>
            <w:tcBorders>
              <w:top w:val="single" w:sz="4" w:space="0" w:color="000000"/>
              <w:left w:val="single" w:sz="4" w:space="0" w:color="000000"/>
              <w:bottom w:val="single" w:sz="4" w:space="0" w:color="000000"/>
            </w:tcBorders>
            <w:shd w:val="clear" w:color="auto" w:fill="auto"/>
            <w:vAlign w:val="center"/>
          </w:tcPr>
          <w:p w:rsidR="00606C5A" w:rsidRPr="002F7299" w:rsidRDefault="007F48B3">
            <w:pPr>
              <w:spacing w:after="0" w:line="240" w:lineRule="auto"/>
              <w:jc w:val="center"/>
              <w:rPr>
                <w:rFonts w:ascii="Times New Roman" w:hAnsi="Times New Roman" w:cs="Times New Roman"/>
              </w:rPr>
            </w:pPr>
            <w:r w:rsidRPr="002F7299">
              <w:rPr>
                <w:rFonts w:ascii="Times New Roman" w:hAnsi="Times New Roman" w:cs="Times New Roman"/>
              </w:rPr>
              <w:t>2.2.3.</w:t>
            </w:r>
          </w:p>
        </w:tc>
        <w:tc>
          <w:tcPr>
            <w:tcW w:w="3331" w:type="dxa"/>
            <w:tcBorders>
              <w:top w:val="single" w:sz="4" w:space="0" w:color="000000"/>
              <w:left w:val="single" w:sz="4" w:space="0" w:color="000000"/>
              <w:bottom w:val="single" w:sz="4" w:space="0" w:color="000000"/>
            </w:tcBorders>
            <w:shd w:val="clear" w:color="auto" w:fill="auto"/>
          </w:tcPr>
          <w:p w:rsidR="00606C5A" w:rsidRPr="002F7299" w:rsidRDefault="007F48B3">
            <w:pPr>
              <w:spacing w:after="0" w:line="240" w:lineRule="auto"/>
              <w:rPr>
                <w:rFonts w:ascii="Times New Roman" w:eastAsia="Times New Roman" w:hAnsi="Times New Roman" w:cs="Times New Roman"/>
                <w:lang w:eastAsia="lv-LV"/>
              </w:rPr>
            </w:pPr>
            <w:r w:rsidRPr="002F7299">
              <w:rPr>
                <w:rFonts w:ascii="Times New Roman" w:eastAsia="Times New Roman" w:hAnsi="Times New Roman" w:cs="Times New Roman"/>
                <w:lang w:eastAsia="lv-LV"/>
              </w:rPr>
              <w:t>Smalkās frakcijas maksimālais saturs, masa %, kategorija</w:t>
            </w:r>
          </w:p>
        </w:tc>
        <w:tc>
          <w:tcPr>
            <w:tcW w:w="1559" w:type="dxa"/>
            <w:tcBorders>
              <w:top w:val="single" w:sz="4" w:space="0" w:color="000000"/>
              <w:left w:val="single" w:sz="4" w:space="0" w:color="000000"/>
              <w:bottom w:val="single" w:sz="4" w:space="0" w:color="000000"/>
            </w:tcBorders>
            <w:shd w:val="clear" w:color="auto" w:fill="auto"/>
            <w:vAlign w:val="center"/>
          </w:tcPr>
          <w:p w:rsidR="00606C5A" w:rsidRPr="002F7299" w:rsidRDefault="007F48B3">
            <w:pPr>
              <w:spacing w:after="0" w:line="240" w:lineRule="auto"/>
              <w:jc w:val="center"/>
              <w:rPr>
                <w:rFonts w:ascii="Times New Roman" w:hAnsi="Times New Roman" w:cs="Times New Roman"/>
              </w:rPr>
            </w:pPr>
            <w:r w:rsidRPr="002F7299">
              <w:rPr>
                <w:rFonts w:ascii="Times New Roman" w:hAnsi="Times New Roman" w:cs="Times New Roman"/>
                <w:lang w:eastAsia="lv-LV"/>
              </w:rPr>
              <w:t xml:space="preserve">f </w:t>
            </w:r>
            <w:r w:rsidRPr="002F7299">
              <w:rPr>
                <w:rFonts w:ascii="Times New Roman" w:hAnsi="Times New Roman" w:cs="Times New Roman"/>
                <w:vertAlign w:val="subscript"/>
                <w:lang w:eastAsia="lv-LV"/>
              </w:rPr>
              <w:t>NR</w:t>
            </w:r>
          </w:p>
        </w:tc>
        <w:tc>
          <w:tcPr>
            <w:tcW w:w="1700" w:type="dxa"/>
            <w:tcBorders>
              <w:top w:val="single" w:sz="4" w:space="0" w:color="000000"/>
              <w:left w:val="single" w:sz="4" w:space="0" w:color="000000"/>
              <w:bottom w:val="single" w:sz="4" w:space="0" w:color="000000"/>
            </w:tcBorders>
            <w:shd w:val="clear" w:color="auto" w:fill="auto"/>
          </w:tcPr>
          <w:p w:rsidR="00606C5A" w:rsidRPr="002F7299" w:rsidRDefault="00606C5A">
            <w:pPr>
              <w:spacing w:after="0" w:line="240" w:lineRule="auto"/>
              <w:jc w:val="center"/>
              <w:rPr>
                <w:rFonts w:ascii="Times New Roman" w:hAnsi="Times New Roman" w:cs="Times New Roman"/>
              </w:rPr>
            </w:pPr>
          </w:p>
        </w:tc>
        <w:tc>
          <w:tcPr>
            <w:tcW w:w="1635" w:type="dxa"/>
            <w:vMerge/>
            <w:tcBorders>
              <w:top w:val="single" w:sz="4" w:space="0" w:color="000000"/>
              <w:left w:val="single" w:sz="4" w:space="0" w:color="000000"/>
              <w:bottom w:val="single" w:sz="4" w:space="0" w:color="000000"/>
            </w:tcBorders>
            <w:shd w:val="clear" w:color="auto" w:fill="auto"/>
          </w:tcPr>
          <w:p w:rsidR="00606C5A" w:rsidRPr="002F7299" w:rsidRDefault="00606C5A">
            <w:pPr>
              <w:spacing w:after="0" w:line="240" w:lineRule="auto"/>
              <w:rPr>
                <w:rFonts w:ascii="Times New Roman" w:hAnsi="Times New Roman" w:cs="Times New Roman"/>
              </w:rPr>
            </w:pPr>
          </w:p>
        </w:tc>
        <w:tc>
          <w:tcPr>
            <w:tcW w:w="2618" w:type="dxa"/>
            <w:vMerge/>
            <w:tcBorders>
              <w:left w:val="single" w:sz="4" w:space="0" w:color="000000"/>
              <w:bottom w:val="single" w:sz="4" w:space="0" w:color="000000"/>
            </w:tcBorders>
            <w:shd w:val="clear" w:color="auto" w:fill="auto"/>
          </w:tcPr>
          <w:p w:rsidR="00606C5A" w:rsidRPr="002F7299" w:rsidRDefault="00606C5A">
            <w:pPr>
              <w:snapToGrid w:val="0"/>
              <w:spacing w:after="0" w:line="240" w:lineRule="auto"/>
              <w:jc w:val="center"/>
              <w:rPr>
                <w:rFonts w:ascii="Times New Roman" w:hAnsi="Times New Roman" w:cs="Times New Roman"/>
              </w:rPr>
            </w:pPr>
          </w:p>
        </w:tc>
        <w:tc>
          <w:tcPr>
            <w:tcW w:w="2375" w:type="dxa"/>
            <w:vMerge/>
            <w:tcBorders>
              <w:left w:val="single" w:sz="4" w:space="0" w:color="000000"/>
              <w:bottom w:val="single" w:sz="4" w:space="0" w:color="000000"/>
              <w:right w:val="single" w:sz="4" w:space="0" w:color="000000"/>
            </w:tcBorders>
            <w:shd w:val="clear" w:color="auto" w:fill="auto"/>
          </w:tcPr>
          <w:p w:rsidR="00606C5A" w:rsidRPr="002F7299" w:rsidRDefault="00606C5A">
            <w:pPr>
              <w:spacing w:after="0" w:line="240" w:lineRule="auto"/>
              <w:rPr>
                <w:rFonts w:ascii="Times New Roman" w:hAnsi="Times New Roman" w:cs="Times New Roman"/>
              </w:rPr>
            </w:pPr>
          </w:p>
        </w:tc>
      </w:tr>
      <w:tr w:rsidR="00606C5A" w:rsidRPr="002F7299" w:rsidTr="00047C1A">
        <w:tc>
          <w:tcPr>
            <w:tcW w:w="11629" w:type="dxa"/>
            <w:gridSpan w:val="6"/>
            <w:tcBorders>
              <w:top w:val="single" w:sz="4" w:space="0" w:color="000000"/>
              <w:left w:val="single" w:sz="4" w:space="0" w:color="000000"/>
              <w:bottom w:val="single" w:sz="4" w:space="0" w:color="000000"/>
            </w:tcBorders>
            <w:shd w:val="clear" w:color="auto" w:fill="auto"/>
          </w:tcPr>
          <w:p w:rsidR="00606C5A" w:rsidRPr="002F7299" w:rsidRDefault="007F48B3">
            <w:pPr>
              <w:spacing w:after="0" w:line="240" w:lineRule="auto"/>
              <w:jc w:val="right"/>
              <w:rPr>
                <w:rFonts w:ascii="Times New Roman" w:hAnsi="Times New Roman" w:cs="Times New Roman"/>
                <w:b/>
              </w:rPr>
            </w:pPr>
            <w:r w:rsidRPr="002F7299">
              <w:rPr>
                <w:rFonts w:ascii="Times New Roman" w:hAnsi="Times New Roman" w:cs="Times New Roman"/>
                <w:b/>
              </w:rPr>
              <w:t>KOPĀ 2.1 -2.2.</w:t>
            </w:r>
            <w:r w:rsidR="005F350F" w:rsidRPr="002F7299">
              <w:rPr>
                <w:rFonts w:ascii="Times New Roman" w:hAnsi="Times New Roman" w:cs="Times New Roman"/>
                <w:b/>
              </w:rPr>
              <w:t xml:space="preserve"> </w:t>
            </w:r>
            <w:r w:rsidRPr="002F7299">
              <w:rPr>
                <w:rFonts w:ascii="Times New Roman" w:hAnsi="Times New Roman" w:cs="Times New Roman"/>
                <w:b/>
              </w:rPr>
              <w:t xml:space="preserve">EUR </w:t>
            </w:r>
            <w:r w:rsidR="008E29A0" w:rsidRPr="002F7299">
              <w:rPr>
                <w:rFonts w:ascii="Times New Roman" w:hAnsi="Times New Roman" w:cs="Times New Roman"/>
                <w:b/>
              </w:rPr>
              <w:t>(</w:t>
            </w:r>
            <w:r w:rsidRPr="002F7299">
              <w:rPr>
                <w:rFonts w:ascii="Times New Roman" w:hAnsi="Times New Roman" w:cs="Times New Roman"/>
                <w:b/>
              </w:rPr>
              <w:t>bez PVN</w:t>
            </w:r>
            <w:r w:rsidR="008E29A0" w:rsidRPr="002F7299">
              <w:rPr>
                <w:rFonts w:ascii="Times New Roman" w:hAnsi="Times New Roman" w:cs="Times New Roman"/>
                <w:b/>
              </w:rPr>
              <w:t>)</w:t>
            </w:r>
          </w:p>
        </w:tc>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606C5A" w:rsidRPr="002F7299" w:rsidRDefault="00606C5A">
            <w:pPr>
              <w:spacing w:after="0" w:line="240" w:lineRule="auto"/>
              <w:jc w:val="center"/>
              <w:rPr>
                <w:rFonts w:ascii="Times New Roman" w:hAnsi="Times New Roman" w:cs="Times New Roman"/>
              </w:rPr>
            </w:pPr>
          </w:p>
        </w:tc>
      </w:tr>
      <w:tr w:rsidR="00606C5A" w:rsidRPr="002F7299" w:rsidTr="00047C1A">
        <w:tc>
          <w:tcPr>
            <w:tcW w:w="11629" w:type="dxa"/>
            <w:gridSpan w:val="6"/>
            <w:tcBorders>
              <w:top w:val="single" w:sz="4" w:space="0" w:color="000000"/>
              <w:left w:val="single" w:sz="4" w:space="0" w:color="000000"/>
              <w:bottom w:val="single" w:sz="4" w:space="0" w:color="000000"/>
            </w:tcBorders>
            <w:shd w:val="clear" w:color="auto" w:fill="auto"/>
          </w:tcPr>
          <w:p w:rsidR="00606C5A" w:rsidRPr="002F7299" w:rsidRDefault="007F48B3">
            <w:pPr>
              <w:spacing w:after="0" w:line="240" w:lineRule="auto"/>
              <w:jc w:val="right"/>
              <w:rPr>
                <w:rFonts w:ascii="Times New Roman" w:hAnsi="Times New Roman" w:cs="Times New Roman"/>
                <w:b/>
              </w:rPr>
            </w:pPr>
            <w:r w:rsidRPr="002F7299">
              <w:rPr>
                <w:rFonts w:ascii="Times New Roman" w:hAnsi="Times New Roman" w:cs="Times New Roman"/>
                <w:b/>
              </w:rPr>
              <w:t>PVN 21%</w:t>
            </w:r>
          </w:p>
        </w:tc>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606C5A" w:rsidRPr="002F7299" w:rsidRDefault="00606C5A">
            <w:pPr>
              <w:snapToGrid w:val="0"/>
              <w:spacing w:after="0" w:line="240" w:lineRule="auto"/>
              <w:jc w:val="center"/>
              <w:rPr>
                <w:rFonts w:ascii="Times New Roman" w:hAnsi="Times New Roman" w:cs="Times New Roman"/>
                <w:b/>
              </w:rPr>
            </w:pPr>
          </w:p>
        </w:tc>
      </w:tr>
      <w:tr w:rsidR="00606C5A" w:rsidRPr="002F7299" w:rsidTr="00047C1A">
        <w:tc>
          <w:tcPr>
            <w:tcW w:w="11629" w:type="dxa"/>
            <w:gridSpan w:val="6"/>
            <w:tcBorders>
              <w:top w:val="single" w:sz="4" w:space="0" w:color="000000"/>
              <w:left w:val="single" w:sz="4" w:space="0" w:color="000000"/>
              <w:bottom w:val="single" w:sz="4" w:space="0" w:color="000000"/>
            </w:tcBorders>
            <w:shd w:val="clear" w:color="auto" w:fill="auto"/>
          </w:tcPr>
          <w:p w:rsidR="00606C5A" w:rsidRPr="002F7299" w:rsidRDefault="007F48B3">
            <w:pPr>
              <w:spacing w:after="0" w:line="240" w:lineRule="auto"/>
              <w:jc w:val="right"/>
              <w:rPr>
                <w:rFonts w:ascii="Times New Roman" w:hAnsi="Times New Roman" w:cs="Times New Roman"/>
                <w:b/>
              </w:rPr>
            </w:pPr>
            <w:r w:rsidRPr="002F7299">
              <w:rPr>
                <w:rFonts w:ascii="Times New Roman" w:hAnsi="Times New Roman" w:cs="Times New Roman"/>
                <w:b/>
              </w:rPr>
              <w:t xml:space="preserve">KOPĀ </w:t>
            </w:r>
            <w:r w:rsidR="008E29A0" w:rsidRPr="002F7299">
              <w:rPr>
                <w:rFonts w:ascii="Times New Roman" w:hAnsi="Times New Roman" w:cs="Times New Roman"/>
                <w:b/>
              </w:rPr>
              <w:t>(</w:t>
            </w:r>
            <w:r w:rsidRPr="002F7299">
              <w:rPr>
                <w:rFonts w:ascii="Times New Roman" w:hAnsi="Times New Roman" w:cs="Times New Roman"/>
                <w:b/>
              </w:rPr>
              <w:t>ar PVN</w:t>
            </w:r>
            <w:r w:rsidR="008E29A0" w:rsidRPr="002F7299">
              <w:rPr>
                <w:rFonts w:ascii="Times New Roman" w:hAnsi="Times New Roman" w:cs="Times New Roman"/>
                <w:b/>
              </w:rPr>
              <w:t>)</w:t>
            </w:r>
          </w:p>
        </w:tc>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606C5A" w:rsidRPr="002F7299" w:rsidRDefault="00606C5A">
            <w:pPr>
              <w:snapToGrid w:val="0"/>
              <w:spacing w:after="0" w:line="240" w:lineRule="auto"/>
              <w:jc w:val="center"/>
              <w:rPr>
                <w:rFonts w:ascii="Times New Roman" w:hAnsi="Times New Roman" w:cs="Times New Roman"/>
                <w:b/>
              </w:rPr>
            </w:pPr>
          </w:p>
        </w:tc>
      </w:tr>
    </w:tbl>
    <w:p w:rsidR="00606C5A" w:rsidRPr="009C3853" w:rsidRDefault="007F48B3">
      <w:pPr>
        <w:ind w:left="284" w:right="111"/>
        <w:jc w:val="both"/>
        <w:rPr>
          <w:rFonts w:ascii="Times New Roman" w:hAnsi="Times New Roman" w:cs="Times New Roman"/>
        </w:rPr>
      </w:pPr>
      <w:r w:rsidRPr="009C3853">
        <w:rPr>
          <w:rFonts w:ascii="Times New Roman" w:hAnsi="Times New Roman" w:cs="Times New Roman"/>
          <w:color w:val="FF0000"/>
          <w:sz w:val="24"/>
          <w:szCs w:val="24"/>
        </w:rPr>
        <w:t xml:space="preserve">* </w:t>
      </w:r>
      <w:r w:rsidRPr="009C3853">
        <w:rPr>
          <w:rStyle w:val="Spcgsuzsvars"/>
          <w:rFonts w:ascii="Times New Roman" w:eastAsia="Arial Unicode MS" w:hAnsi="Times New Roman" w:cs="Times New Roman"/>
          <w:b w:val="0"/>
          <w:bCs w:val="0"/>
          <w:kern w:val="2"/>
          <w:sz w:val="24"/>
          <w:szCs w:val="24"/>
          <w:lang w:eastAsia="hi-IN" w:bidi="hi-IN"/>
        </w:rPr>
        <w:t xml:space="preserve">Pretendentam, iesniedzot savu tehnisko piedāvājumu, ir nepieciešams papildus iesniegt arī par konkrēto </w:t>
      </w:r>
      <w:r w:rsidRPr="009C3853">
        <w:rPr>
          <w:rStyle w:val="Spcgsuzsvars"/>
          <w:rFonts w:ascii="Times New Roman" w:eastAsia="Arial Unicode MS" w:hAnsi="Times New Roman" w:cs="Times New Roman"/>
          <w:b w:val="0"/>
          <w:bCs w:val="0"/>
          <w:kern w:val="2"/>
          <w:sz w:val="24"/>
          <w:szCs w:val="24"/>
          <w:lang w:bidi="hi-IN"/>
        </w:rPr>
        <w:t xml:space="preserve">minerālo materiālu maisījumu </w:t>
      </w:r>
      <w:r w:rsidRPr="009C3853">
        <w:rPr>
          <w:rStyle w:val="Spcgsuzsvars"/>
          <w:rFonts w:ascii="Times New Roman" w:eastAsia="Arial Unicode MS" w:hAnsi="Times New Roman" w:cs="Times New Roman"/>
          <w:b w:val="0"/>
          <w:bCs w:val="0"/>
          <w:kern w:val="2"/>
          <w:sz w:val="24"/>
          <w:szCs w:val="24"/>
          <w:lang w:eastAsia="hi-IN" w:bidi="hi-IN"/>
        </w:rPr>
        <w:t>kvalitāti apliecinošu dokumentu.</w:t>
      </w:r>
    </w:p>
    <w:p w:rsidR="00EF67A5" w:rsidRPr="009C3853" w:rsidRDefault="00EF67A5" w:rsidP="00EF67A5">
      <w:pPr>
        <w:spacing w:after="0" w:line="240" w:lineRule="auto"/>
        <w:ind w:left="142"/>
        <w:jc w:val="both"/>
        <w:rPr>
          <w:rFonts w:ascii="Times New Roman" w:hAnsi="Times New Roman" w:cs="Times New Roman"/>
          <w:bCs/>
          <w:i/>
          <w:iCs/>
          <w:lang w:eastAsia="lv-LV"/>
        </w:rPr>
      </w:pPr>
      <w:r w:rsidRPr="009C3853">
        <w:rPr>
          <w:rFonts w:ascii="Times New Roman" w:hAnsi="Times New Roman" w:cs="Times New Roman"/>
          <w:bCs/>
          <w:i/>
          <w:iCs/>
          <w:lang w:eastAsia="lv-LV"/>
        </w:rPr>
        <w:t>Tehnisko specifikāciju sagatavoja:</w:t>
      </w:r>
    </w:p>
    <w:p w:rsidR="00EF67A5" w:rsidRPr="009C3853" w:rsidRDefault="00EF67A5" w:rsidP="00EF67A5">
      <w:pPr>
        <w:spacing w:after="0" w:line="240" w:lineRule="auto"/>
        <w:ind w:left="142"/>
        <w:jc w:val="both"/>
        <w:rPr>
          <w:rFonts w:ascii="Times New Roman" w:hAnsi="Times New Roman" w:cs="Times New Roman"/>
          <w:bCs/>
          <w:i/>
          <w:iCs/>
          <w:lang w:eastAsia="lv-LV"/>
        </w:rPr>
      </w:pPr>
      <w:r w:rsidRPr="009C3853">
        <w:rPr>
          <w:rFonts w:ascii="Times New Roman" w:hAnsi="Times New Roman" w:cs="Times New Roman"/>
          <w:bCs/>
          <w:i/>
          <w:iCs/>
          <w:lang w:eastAsia="lv-LV"/>
        </w:rPr>
        <w:t>Talsu novada pašvaldības</w:t>
      </w:r>
    </w:p>
    <w:p w:rsidR="00EF67A5" w:rsidRPr="009C3853" w:rsidRDefault="00EF67A5" w:rsidP="00EF67A5">
      <w:pPr>
        <w:spacing w:after="0" w:line="240" w:lineRule="auto"/>
        <w:ind w:left="142"/>
        <w:jc w:val="both"/>
        <w:rPr>
          <w:rFonts w:ascii="Times New Roman" w:hAnsi="Times New Roman" w:cs="Times New Roman"/>
          <w:bCs/>
          <w:i/>
          <w:iCs/>
          <w:lang w:eastAsia="lv-LV"/>
        </w:rPr>
      </w:pPr>
      <w:r w:rsidRPr="009C3853">
        <w:rPr>
          <w:rFonts w:ascii="Times New Roman" w:hAnsi="Times New Roman" w:cs="Times New Roman"/>
          <w:bCs/>
          <w:i/>
          <w:iCs/>
          <w:lang w:eastAsia="lv-LV"/>
        </w:rPr>
        <w:t>Dundagas pagasta pārvaldes vadītājs</w:t>
      </w:r>
    </w:p>
    <w:p w:rsidR="00EF67A5" w:rsidRPr="009C3853" w:rsidRDefault="00EF67A5" w:rsidP="00EF67A5">
      <w:pPr>
        <w:spacing w:after="0" w:line="240" w:lineRule="auto"/>
        <w:ind w:left="142"/>
        <w:jc w:val="both"/>
        <w:rPr>
          <w:rFonts w:ascii="Times New Roman" w:hAnsi="Times New Roman" w:cs="Times New Roman"/>
          <w:bCs/>
          <w:i/>
          <w:iCs/>
          <w:lang w:eastAsia="lv-LV"/>
        </w:rPr>
      </w:pPr>
      <w:r w:rsidRPr="009C3853">
        <w:rPr>
          <w:rFonts w:ascii="Times New Roman" w:hAnsi="Times New Roman" w:cs="Times New Roman"/>
          <w:bCs/>
          <w:i/>
          <w:iCs/>
          <w:lang w:eastAsia="lv-LV"/>
        </w:rPr>
        <w:t xml:space="preserve">A. </w:t>
      </w:r>
      <w:proofErr w:type="spellStart"/>
      <w:r w:rsidRPr="009C3853">
        <w:rPr>
          <w:rFonts w:ascii="Times New Roman" w:hAnsi="Times New Roman" w:cs="Times New Roman"/>
          <w:bCs/>
          <w:i/>
          <w:iCs/>
          <w:lang w:eastAsia="lv-LV"/>
        </w:rPr>
        <w:t>Kojro</w:t>
      </w:r>
      <w:proofErr w:type="spellEnd"/>
      <w:r w:rsidRPr="009C3853">
        <w:rPr>
          <w:rFonts w:ascii="Times New Roman" w:hAnsi="Times New Roman" w:cs="Times New Roman"/>
          <w:bCs/>
          <w:i/>
          <w:iCs/>
          <w:lang w:eastAsia="lv-LV"/>
        </w:rPr>
        <w:tab/>
      </w:r>
    </w:p>
    <w:p w:rsidR="00EF67A5" w:rsidRPr="009C3853" w:rsidRDefault="00EF67A5" w:rsidP="00EF67A5">
      <w:pPr>
        <w:spacing w:after="0" w:line="240" w:lineRule="auto"/>
        <w:ind w:left="142"/>
        <w:rPr>
          <w:rFonts w:ascii="Times New Roman" w:hAnsi="Times New Roman" w:cs="Times New Roman"/>
        </w:rPr>
      </w:pPr>
      <w:r w:rsidRPr="009C3853">
        <w:rPr>
          <w:rFonts w:ascii="Times New Roman" w:hAnsi="Times New Roman" w:cs="Times New Roman"/>
          <w:bCs/>
          <w:i/>
          <w:iCs/>
          <w:lang w:eastAsia="lv-LV"/>
        </w:rPr>
        <w:t>10.11.2025.</w:t>
      </w:r>
    </w:p>
    <w:p w:rsidR="000F07FF" w:rsidRPr="009C3853" w:rsidRDefault="000F07FF">
      <w:pPr>
        <w:spacing w:after="0" w:line="240" w:lineRule="auto"/>
        <w:jc w:val="both"/>
        <w:rPr>
          <w:rFonts w:ascii="Times New Roman" w:hAnsi="Times New Roman" w:cs="Times New Roman"/>
          <w:sz w:val="24"/>
          <w:szCs w:val="24"/>
        </w:rPr>
      </w:pPr>
    </w:p>
    <w:p w:rsidR="00606C5A" w:rsidRPr="009C3853" w:rsidRDefault="00EF67A5">
      <w:pPr>
        <w:spacing w:after="0" w:line="240" w:lineRule="auto"/>
        <w:jc w:val="both"/>
        <w:rPr>
          <w:rFonts w:ascii="Times New Roman" w:hAnsi="Times New Roman" w:cs="Times New Roman"/>
          <w:sz w:val="24"/>
          <w:szCs w:val="24"/>
        </w:rPr>
      </w:pPr>
      <w:r w:rsidRPr="009C3853">
        <w:rPr>
          <w:rFonts w:ascii="Times New Roman" w:hAnsi="Times New Roman" w:cs="Times New Roman"/>
          <w:sz w:val="24"/>
          <w:szCs w:val="24"/>
        </w:rPr>
        <w:t>Ar šo Pretendents apņemas izpildīt un nodrošināt Tehniskajā specifikācijā noteiktās prasības.</w:t>
      </w:r>
    </w:p>
    <w:tbl>
      <w:tblPr>
        <w:tblStyle w:val="Reatabula"/>
        <w:tblW w:w="0" w:type="auto"/>
        <w:tblLook w:val="04A0" w:firstRow="1" w:lastRow="0" w:firstColumn="1" w:lastColumn="0" w:noHBand="0" w:noVBand="1"/>
      </w:tblPr>
      <w:tblGrid>
        <w:gridCol w:w="5920"/>
        <w:gridCol w:w="3969"/>
      </w:tblGrid>
      <w:tr w:rsidR="00EF67A5" w:rsidRPr="009C3853" w:rsidTr="000F07FF">
        <w:tc>
          <w:tcPr>
            <w:tcW w:w="5920" w:type="dxa"/>
            <w:shd w:val="clear" w:color="auto" w:fill="F2F2F2" w:themeFill="background1" w:themeFillShade="F2"/>
          </w:tcPr>
          <w:p w:rsidR="00EF67A5" w:rsidRPr="009C3853" w:rsidRDefault="00EF67A5">
            <w:pPr>
              <w:spacing w:after="0" w:line="240" w:lineRule="auto"/>
              <w:jc w:val="both"/>
              <w:rPr>
                <w:rFonts w:ascii="Times New Roman" w:hAnsi="Times New Roman" w:cs="Times New Roman"/>
                <w:b/>
                <w:sz w:val="24"/>
                <w:szCs w:val="24"/>
              </w:rPr>
            </w:pPr>
            <w:r w:rsidRPr="009C3853">
              <w:rPr>
                <w:rFonts w:ascii="Times New Roman" w:hAnsi="Times New Roman" w:cs="Times New Roman"/>
                <w:b/>
                <w:sz w:val="24"/>
                <w:szCs w:val="24"/>
              </w:rPr>
              <w:t>Vārds, uzvārds, amats</w:t>
            </w:r>
          </w:p>
          <w:p w:rsidR="00EF67A5" w:rsidRPr="005F350F" w:rsidRDefault="00EF67A5">
            <w:pPr>
              <w:spacing w:after="0" w:line="240" w:lineRule="auto"/>
              <w:jc w:val="both"/>
              <w:rPr>
                <w:rFonts w:ascii="Times New Roman" w:hAnsi="Times New Roman" w:cs="Times New Roman"/>
                <w:i/>
                <w:sz w:val="24"/>
                <w:szCs w:val="24"/>
              </w:rPr>
            </w:pPr>
            <w:r w:rsidRPr="005F350F">
              <w:rPr>
                <w:rFonts w:ascii="Times New Roman" w:hAnsi="Times New Roman" w:cs="Times New Roman"/>
                <w:i/>
                <w:sz w:val="24"/>
                <w:szCs w:val="24"/>
              </w:rPr>
              <w:t>(Pretendenta pārstāvja vai tā pilnvarotās personas)</w:t>
            </w:r>
          </w:p>
        </w:tc>
        <w:tc>
          <w:tcPr>
            <w:tcW w:w="3969" w:type="dxa"/>
          </w:tcPr>
          <w:p w:rsidR="00EF67A5" w:rsidRPr="009C3853" w:rsidRDefault="00EF67A5">
            <w:pPr>
              <w:spacing w:after="0" w:line="240" w:lineRule="auto"/>
              <w:jc w:val="both"/>
              <w:rPr>
                <w:rFonts w:ascii="Times New Roman" w:hAnsi="Times New Roman" w:cs="Times New Roman"/>
                <w:sz w:val="24"/>
                <w:szCs w:val="24"/>
              </w:rPr>
            </w:pPr>
          </w:p>
        </w:tc>
      </w:tr>
      <w:tr w:rsidR="00EF67A5" w:rsidRPr="009C3853" w:rsidTr="000F07FF">
        <w:tc>
          <w:tcPr>
            <w:tcW w:w="5920" w:type="dxa"/>
            <w:shd w:val="clear" w:color="auto" w:fill="F2F2F2" w:themeFill="background1" w:themeFillShade="F2"/>
          </w:tcPr>
          <w:p w:rsidR="00EF67A5" w:rsidRPr="009C3853" w:rsidRDefault="00EF67A5">
            <w:pPr>
              <w:spacing w:after="0" w:line="240" w:lineRule="auto"/>
              <w:jc w:val="both"/>
              <w:rPr>
                <w:rFonts w:ascii="Times New Roman" w:hAnsi="Times New Roman" w:cs="Times New Roman"/>
                <w:b/>
                <w:sz w:val="24"/>
                <w:szCs w:val="24"/>
              </w:rPr>
            </w:pPr>
            <w:r w:rsidRPr="009C3853">
              <w:rPr>
                <w:rFonts w:ascii="Times New Roman" w:hAnsi="Times New Roman" w:cs="Times New Roman"/>
                <w:b/>
                <w:sz w:val="24"/>
                <w:szCs w:val="24"/>
              </w:rPr>
              <w:t>Paraksts</w:t>
            </w:r>
          </w:p>
        </w:tc>
        <w:tc>
          <w:tcPr>
            <w:tcW w:w="3969" w:type="dxa"/>
          </w:tcPr>
          <w:p w:rsidR="00EF67A5" w:rsidRPr="009C3853" w:rsidRDefault="00EF67A5">
            <w:pPr>
              <w:spacing w:after="0" w:line="240" w:lineRule="auto"/>
              <w:jc w:val="both"/>
              <w:rPr>
                <w:rFonts w:ascii="Times New Roman" w:hAnsi="Times New Roman" w:cs="Times New Roman"/>
                <w:sz w:val="24"/>
                <w:szCs w:val="24"/>
              </w:rPr>
            </w:pPr>
          </w:p>
        </w:tc>
      </w:tr>
    </w:tbl>
    <w:p w:rsidR="00EF67A5" w:rsidRPr="009C3853" w:rsidRDefault="00EF67A5" w:rsidP="002F7299">
      <w:pPr>
        <w:spacing w:after="0" w:line="240" w:lineRule="auto"/>
        <w:jc w:val="both"/>
        <w:rPr>
          <w:rFonts w:ascii="Times New Roman" w:hAnsi="Times New Roman" w:cs="Times New Roman"/>
          <w:sz w:val="24"/>
          <w:szCs w:val="24"/>
        </w:rPr>
      </w:pPr>
    </w:p>
    <w:sectPr w:rsidR="00EF67A5" w:rsidRPr="009C3853" w:rsidSect="00DA3B7E">
      <w:pgSz w:w="16838" w:h="11906" w:orient="landscape"/>
      <w:pgMar w:top="1134" w:right="1134" w:bottom="1134"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OpenSymbol">
    <w:altName w:val="Cambria"/>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C9224A"/>
    <w:multiLevelType w:val="multilevel"/>
    <w:tmpl w:val="52FE470E"/>
    <w:lvl w:ilvl="0">
      <w:start w:val="1"/>
      <w:numFmt w:val="decimal"/>
      <w:lvlText w:val="%1."/>
      <w:lvlJc w:val="left"/>
      <w:pPr>
        <w:ind w:left="720" w:hanging="360"/>
      </w:pPr>
      <w:rPr>
        <w:rFonts w:cs="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F1520B9"/>
    <w:multiLevelType w:val="multilevel"/>
    <w:tmpl w:val="20F82D6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pStyle w:val="Virsraksts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6C5A"/>
    <w:rsid w:val="00047C1A"/>
    <w:rsid w:val="000F07FF"/>
    <w:rsid w:val="002F7299"/>
    <w:rsid w:val="00385E1A"/>
    <w:rsid w:val="005F350F"/>
    <w:rsid w:val="00606C5A"/>
    <w:rsid w:val="007D0959"/>
    <w:rsid w:val="007F48B3"/>
    <w:rsid w:val="008E29A0"/>
    <w:rsid w:val="009C3853"/>
    <w:rsid w:val="00A900B5"/>
    <w:rsid w:val="00AF7932"/>
    <w:rsid w:val="00BE1163"/>
    <w:rsid w:val="00DA3B7E"/>
    <w:rsid w:val="00EF3470"/>
    <w:rsid w:val="00EF67A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A40DE"/>
  <w15:docId w15:val="{149189DD-AC46-4311-B919-8044A689A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ahoma"/>
        <w:szCs w:val="22"/>
        <w:lang w:val="lv-LV"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pPr>
      <w:spacing w:after="160" w:line="259" w:lineRule="auto"/>
    </w:pPr>
    <w:rPr>
      <w:sz w:val="22"/>
    </w:rPr>
  </w:style>
  <w:style w:type="paragraph" w:styleId="Virsraksts3">
    <w:name w:val="heading 3"/>
    <w:basedOn w:val="Parasts"/>
    <w:next w:val="Parasts"/>
    <w:uiPriority w:val="9"/>
    <w:unhideWhenUsed/>
    <w:qFormat/>
    <w:pPr>
      <w:keepNext/>
      <w:keepLines/>
      <w:numPr>
        <w:ilvl w:val="2"/>
        <w:numId w:val="1"/>
      </w:numPr>
      <w:spacing w:before="200" w:after="0"/>
      <w:outlineLvl w:val="2"/>
    </w:pPr>
    <w:rPr>
      <w:rFonts w:ascii="Cambria" w:eastAsia="Times New Roman" w:hAnsi="Cambria" w:cs="Times New Roman"/>
      <w:b/>
      <w:bCs/>
      <w:color w:val="4F81BD"/>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Internetasaite">
    <w:name w:val="Interneta saite"/>
    <w:basedOn w:val="Noklusjumarindkopasfonts"/>
    <w:uiPriority w:val="99"/>
    <w:unhideWhenUsed/>
    <w:rsid w:val="00CB7DDB"/>
    <w:rPr>
      <w:color w:val="0563C1" w:themeColor="hyperlink"/>
      <w:u w:val="single"/>
    </w:rPr>
  </w:style>
  <w:style w:type="character" w:customStyle="1" w:styleId="BalontekstsRakstz">
    <w:name w:val="Balonteksts Rakstz."/>
    <w:basedOn w:val="Noklusjumarindkopasfonts"/>
    <w:qFormat/>
    <w:rPr>
      <w:rFonts w:ascii="Segoe UI" w:hAnsi="Segoe UI" w:cs="Segoe UI"/>
      <w:sz w:val="18"/>
      <w:szCs w:val="18"/>
    </w:rPr>
  </w:style>
  <w:style w:type="character" w:customStyle="1" w:styleId="Neatrisintapieminana1">
    <w:name w:val="Neatrisināta pieminēšana1"/>
    <w:basedOn w:val="Noklusjumarindkopasfonts"/>
    <w:qFormat/>
    <w:rPr>
      <w:color w:val="605E5C"/>
      <w:highlight w:val="lightGray"/>
    </w:rPr>
  </w:style>
  <w:style w:type="character" w:customStyle="1" w:styleId="WW8Num3z0">
    <w:name w:val="WW8Num3z0"/>
    <w:qFormat/>
    <w:rPr>
      <w:rFonts w:ascii="Times New Roman" w:hAnsi="Times New Roman" w:cs="Times New Roman"/>
      <w:b/>
      <w:color w:val="auto"/>
      <w:sz w:val="24"/>
      <w:szCs w:val="24"/>
    </w:rPr>
  </w:style>
  <w:style w:type="character" w:customStyle="1" w:styleId="WW8Num3z1">
    <w:name w:val="WW8Num3z1"/>
    <w:qFormat/>
    <w:rPr>
      <w:rFonts w:ascii="Times New Roman" w:eastAsia="Calibri" w:hAnsi="Times New Roman" w:cs="Times New Roman"/>
      <w:b w:val="0"/>
      <w:bCs w:val="0"/>
      <w:color w:val="auto"/>
      <w:kern w:val="0"/>
      <w:sz w:val="24"/>
      <w:szCs w:val="24"/>
      <w:lang w:val="lv-LV" w:eastAsia="en-US" w:bidi="ar-SA"/>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Aizzmes">
    <w:name w:val="Aizzīmes"/>
    <w:qFormat/>
    <w:rPr>
      <w:rFonts w:ascii="OpenSymbol" w:eastAsia="OpenSymbol" w:hAnsi="OpenSymbol" w:cs="OpenSymbol"/>
    </w:rPr>
  </w:style>
  <w:style w:type="character" w:customStyle="1" w:styleId="Spcgsuzsvars">
    <w:name w:val="Spēcīgs uzsvars"/>
    <w:qFormat/>
    <w:rPr>
      <w:b/>
      <w:bCs/>
    </w:rPr>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sz w:val="24"/>
      <w:szCs w:val="24"/>
    </w:rPr>
  </w:style>
  <w:style w:type="paragraph" w:customStyle="1" w:styleId="Rdtjs">
    <w:name w:val="Rādītājs"/>
    <w:basedOn w:val="Parasts"/>
    <w:qFormat/>
    <w:pPr>
      <w:suppressLineNumbers/>
    </w:pPr>
    <w:rPr>
      <w:rFonts w:cs="Arial"/>
    </w:rPr>
  </w:style>
  <w:style w:type="paragraph" w:styleId="Sarakstarindkopa">
    <w:name w:val="List Paragraph"/>
    <w:basedOn w:val="Parasts"/>
    <w:qFormat/>
    <w:pPr>
      <w:spacing w:after="0"/>
      <w:ind w:left="720"/>
      <w:contextualSpacing/>
    </w:pPr>
  </w:style>
  <w:style w:type="paragraph" w:styleId="Balonteksts">
    <w:name w:val="Balloon Text"/>
    <w:basedOn w:val="Parasts"/>
    <w:qFormat/>
    <w:pPr>
      <w:spacing w:after="0" w:line="240" w:lineRule="auto"/>
    </w:pPr>
    <w:rPr>
      <w:rFonts w:ascii="Segoe UI" w:hAnsi="Segoe UI" w:cs="Segoe UI"/>
      <w:sz w:val="18"/>
      <w:szCs w:val="18"/>
    </w:rPr>
  </w:style>
  <w:style w:type="paragraph" w:customStyle="1" w:styleId="Saturardtjs">
    <w:name w:val="Satura rādītājs"/>
    <w:basedOn w:val="Parasts"/>
    <w:qFormat/>
    <w:pPr>
      <w:suppressLineNumbers/>
    </w:pPr>
  </w:style>
  <w:style w:type="paragraph" w:styleId="Paraststmeklis">
    <w:name w:val="Normal (Web)"/>
    <w:basedOn w:val="Parasts"/>
    <w:qFormat/>
    <w:pPr>
      <w:spacing w:before="280" w:after="280"/>
      <w:jc w:val="both"/>
    </w:pPr>
    <w:rPr>
      <w:rFonts w:ascii="Times New Roman" w:eastAsia="Times New Roman" w:hAnsi="Times New Roman" w:cs="Times New Roman"/>
      <w:sz w:val="24"/>
      <w:szCs w:val="24"/>
      <w:lang w:val="en-GB"/>
    </w:rPr>
  </w:style>
  <w:style w:type="numbering" w:customStyle="1" w:styleId="WW8Num3">
    <w:name w:val="WW8Num3"/>
    <w:qFormat/>
  </w:style>
  <w:style w:type="table" w:styleId="Reatabula">
    <w:name w:val="Table Grid"/>
    <w:basedOn w:val="Parastatabula"/>
    <w:uiPriority w:val="39"/>
    <w:rsid w:val="00EF67A5"/>
    <w:rPr>
      <w:rFonts w:asciiTheme="minorHAnsi" w:eastAsia="Times New Roman"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arasts"/>
    <w:uiPriority w:val="1"/>
    <w:qFormat/>
    <w:rsid w:val="00A900B5"/>
    <w:pPr>
      <w:widowControl w:val="0"/>
      <w:autoSpaceDE w:val="0"/>
      <w:autoSpaceDN w:val="0"/>
      <w:spacing w:after="0" w:line="240" w:lineRule="auto"/>
      <w:ind w:left="37"/>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2</Pages>
  <Words>1905</Words>
  <Characters>1086</Characters>
  <Application>Microsoft Office Word</Application>
  <DocSecurity>0</DocSecurity>
  <Lines>9</Lines>
  <Paragraphs>5</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dc:description/>
  <cp:lastModifiedBy>Tamāra Kaudze</cp:lastModifiedBy>
  <cp:revision>24</cp:revision>
  <cp:lastPrinted>2022-03-31T05:47:00Z</cp:lastPrinted>
  <dcterms:created xsi:type="dcterms:W3CDTF">2020-04-20T13:22:00Z</dcterms:created>
  <dcterms:modified xsi:type="dcterms:W3CDTF">2025-11-24T10:44:00Z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