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72289" w:rsidRPr="007E5FB3" w:rsidP="001A59E5" w14:paraId="62FB40F0" w14:textId="46C99E30">
      <w:pPr>
        <w:jc w:val="center"/>
        <w:rPr>
          <w:lang w:val="pt-BR"/>
        </w:rPr>
      </w:pPr>
      <w:r>
        <w:rPr>
          <w:noProof/>
        </w:rPr>
        <w:drawing>
          <wp:inline distT="0" distB="0" distL="0" distR="0">
            <wp:extent cx="845820" cy="1001729"/>
            <wp:effectExtent l="0" t="0" r="0" b="8255"/>
            <wp:docPr id="2" name="Attēls 2"/>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xmlns:r="http://schemas.openxmlformats.org/officeDocument/2006/relationships" r:embed="rId4"/>
                    <a:stretch>
                      <a:fillRect/>
                    </a:stretch>
                  </pic:blipFill>
                  <pic:spPr>
                    <a:xfrm>
                      <a:off x="0" y="0"/>
                      <a:ext cx="845820" cy="1001729"/>
                    </a:xfrm>
                    <a:prstGeom prst="rect">
                      <a:avLst/>
                    </a:prstGeom>
                  </pic:spPr>
                </pic:pic>
              </a:graphicData>
            </a:graphic>
          </wp:inline>
        </w:drawing>
      </w:r>
    </w:p>
    <w:p w:rsidR="00972289" w:rsidRPr="006D309F" w:rsidP="001A59E5" w14:paraId="5BF726D4" w14:textId="77777777">
      <w:pPr>
        <w:jc w:val="center"/>
        <w:rPr>
          <w:szCs w:val="24"/>
          <w:lang w:val="lv-LV"/>
        </w:rPr>
      </w:pPr>
      <w:r w:rsidRPr="006D309F">
        <w:rPr>
          <w:szCs w:val="24"/>
          <w:lang w:val="lv-LV"/>
        </w:rPr>
        <w:t>Latvijas Republika</w:t>
      </w:r>
    </w:p>
    <w:p w:rsidR="00972289" w:rsidRPr="00A32284" w:rsidP="001A59E5" w14:paraId="33998595" w14:textId="77777777">
      <w:pPr>
        <w:jc w:val="center"/>
        <w:rPr>
          <w:rFonts w:ascii="Bookman Old Style" w:hAnsi="Bookman Old Style"/>
          <w:sz w:val="22"/>
          <w:szCs w:val="22"/>
          <w:lang w:val="lv-LV"/>
        </w:rPr>
      </w:pPr>
      <w:r w:rsidRPr="00A32284">
        <w:rPr>
          <w:rFonts w:ascii="Bookman Old Style" w:hAnsi="Bookman Old Style"/>
          <w:b/>
          <w:sz w:val="32"/>
          <w:lang w:val="lv-LV"/>
        </w:rPr>
        <w:t>TALSU NOVADA PAŠVALDĪBA</w:t>
      </w:r>
      <w:r w:rsidR="00276DD3">
        <w:rPr>
          <w:rFonts w:ascii="Bookman Old Style" w:hAnsi="Bookman Old Style"/>
          <w:b/>
          <w:sz w:val="32"/>
          <w:lang w:val="lv-LV"/>
        </w:rPr>
        <w:t xml:space="preserve">S DOME </w:t>
      </w:r>
    </w:p>
    <w:p w:rsidR="00972289" w:rsidRPr="0079758C" w:rsidP="001A59E5" w14:paraId="23A6748E" w14:textId="77777777">
      <w:pPr>
        <w:jc w:val="center"/>
        <w:rPr>
          <w:sz w:val="22"/>
          <w:szCs w:val="22"/>
          <w:lang w:val="lv-LV"/>
        </w:rPr>
      </w:pPr>
      <w:r w:rsidRPr="0079758C">
        <w:rPr>
          <w:sz w:val="22"/>
          <w:szCs w:val="22"/>
          <w:lang w:val="lv-LV"/>
        </w:rPr>
        <w:t>Nodokļu maksātāja reģistrācijas Nr.</w:t>
      </w:r>
      <w:r w:rsidR="0059501B">
        <w:rPr>
          <w:sz w:val="22"/>
          <w:szCs w:val="22"/>
          <w:lang w:val="lv-LV"/>
        </w:rPr>
        <w:t> </w:t>
      </w:r>
      <w:r w:rsidRPr="0079758C">
        <w:rPr>
          <w:sz w:val="22"/>
          <w:szCs w:val="22"/>
          <w:lang w:val="lv-LV"/>
        </w:rPr>
        <w:t>90009113532</w:t>
      </w:r>
    </w:p>
    <w:p w:rsidR="00A75A5D" w:rsidP="001A59E5" w14:paraId="43D233BE" w14:textId="77777777">
      <w:pPr>
        <w:pBdr>
          <w:bottom w:val="single" w:sz="12" w:space="0" w:color="auto"/>
        </w:pBdr>
        <w:ind w:firstLine="120"/>
        <w:jc w:val="center"/>
        <w:rPr>
          <w:sz w:val="20"/>
          <w:lang w:val="lv-LV"/>
        </w:rPr>
      </w:pPr>
      <w:r>
        <w:rPr>
          <w:sz w:val="20"/>
          <w:lang w:val="lv-LV"/>
        </w:rPr>
        <w:t xml:space="preserve">Kareivju iela 7, Talsi, Talsu nov., LV-3201, tālr. 63232110, </w:t>
      </w:r>
      <w:r w:rsidR="003A2DF1">
        <w:rPr>
          <w:sz w:val="20"/>
          <w:lang w:val="lv-LV"/>
        </w:rPr>
        <w:t>e-pasts pasts</w:t>
      </w:r>
      <w:r>
        <w:rPr>
          <w:sz w:val="20"/>
          <w:lang w:val="lv-LV"/>
        </w:rPr>
        <w:t>@talsi.lv</w:t>
      </w:r>
    </w:p>
    <w:p w:rsidR="003F337B" w:rsidRPr="003F337B" w:rsidP="00C96419" w14:paraId="1797EA43" w14:textId="77777777">
      <w:pPr>
        <w:jc w:val="center"/>
        <w:rPr>
          <w:b/>
          <w:szCs w:val="24"/>
          <w:lang w:val="lv-LV"/>
        </w:rPr>
      </w:pPr>
      <w:r w:rsidRPr="003F337B">
        <w:rPr>
          <w:b/>
          <w:szCs w:val="24"/>
          <w:lang w:val="lv-LV"/>
        </w:rPr>
        <w:t>LĒMUMS</w:t>
      </w:r>
    </w:p>
    <w:p w:rsidR="003F337B" w:rsidP="00C96419" w14:paraId="3A02CEF4" w14:textId="1B52042C">
      <w:pPr>
        <w:jc w:val="center"/>
        <w:rPr>
          <w:szCs w:val="24"/>
          <w:lang w:val="lv-LV"/>
        </w:rPr>
      </w:pPr>
      <w:r>
        <w:rPr>
          <w:szCs w:val="24"/>
          <w:lang w:val="lv-LV"/>
        </w:rPr>
        <w:t>(PROTOKOLS Nr.</w:t>
      </w:r>
      <w:r w:rsidR="00456FF1">
        <w:rPr>
          <w:szCs w:val="24"/>
          <w:lang w:val="lv-LV"/>
        </w:rPr>
        <w:t>5</w:t>
      </w:r>
      <w:r>
        <w:rPr>
          <w:szCs w:val="24"/>
          <w:lang w:val="lv-LV"/>
        </w:rPr>
        <w:t>,</w:t>
      </w:r>
      <w:r w:rsidR="00456FF1">
        <w:rPr>
          <w:szCs w:val="24"/>
          <w:lang w:val="lv-LV"/>
        </w:rPr>
        <w:t xml:space="preserve"> 23</w:t>
      </w:r>
      <w:r>
        <w:rPr>
          <w:szCs w:val="24"/>
          <w:lang w:val="lv-LV"/>
        </w:rPr>
        <w:t>. punkts)</w:t>
      </w:r>
    </w:p>
    <w:p w:rsidR="001553B9" w:rsidP="00C96419" w14:paraId="18CA2C7A" w14:textId="77777777">
      <w:pPr>
        <w:jc w:val="center"/>
        <w:rPr>
          <w:szCs w:val="24"/>
          <w:lang w:val="lv-LV"/>
        </w:rPr>
      </w:pPr>
      <w:r w:rsidRPr="00695073">
        <w:rPr>
          <w:szCs w:val="24"/>
          <w:lang w:val="lv-LV"/>
        </w:rPr>
        <w:t>Talsos</w:t>
      </w:r>
    </w:p>
    <w:p w:rsidR="00EA7935" w:rsidP="00C96419" w14:paraId="1F1902E3" w14:textId="77777777">
      <w:pPr>
        <w:jc w:val="both"/>
        <w:rPr>
          <w:szCs w:val="24"/>
          <w:lang w:val="lv-LV"/>
        </w:rPr>
      </w:pPr>
    </w:p>
    <w:p w:rsidR="00716E52" w:rsidP="00C96419" w14:paraId="09D3396A" w14:textId="7FD1AC94">
      <w:pPr>
        <w:rPr>
          <w:rFonts w:eastAsia="Calibri"/>
          <w:szCs w:val="24"/>
          <w:lang w:val="lv-LV"/>
        </w:rPr>
      </w:pPr>
      <w:r>
        <w:rPr>
          <w:rFonts w:eastAsia="Calibri"/>
          <w:szCs w:val="24"/>
          <w:lang w:val="lv-LV"/>
        </w:rPr>
        <w:t>28</w:t>
      </w:r>
      <w:r>
        <w:rPr>
          <w:rFonts w:eastAsia="Calibri"/>
          <w:szCs w:val="24"/>
          <w:lang w:val="lv-LV"/>
        </w:rPr>
        <w:t>.</w:t>
      </w:r>
      <w:r w:rsidR="00C96419">
        <w:rPr>
          <w:rFonts w:eastAsia="Calibri"/>
          <w:szCs w:val="24"/>
          <w:lang w:val="lv-LV"/>
        </w:rPr>
        <w:t>08</w:t>
      </w:r>
      <w:r>
        <w:rPr>
          <w:rFonts w:eastAsia="Calibri"/>
          <w:szCs w:val="24"/>
          <w:lang w:val="lv-LV"/>
        </w:rPr>
        <w:t>.</w:t>
      </w:r>
      <w:r w:rsidR="00C96419">
        <w:rPr>
          <w:rFonts w:eastAsia="Calibri"/>
          <w:szCs w:val="24"/>
          <w:lang w:val="lv-LV"/>
        </w:rPr>
        <w:t>2025</w:t>
      </w:r>
      <w:r>
        <w:rPr>
          <w:rFonts w:eastAsia="Calibri"/>
          <w:szCs w:val="24"/>
          <w:lang w:val="lv-LV"/>
        </w:rPr>
        <w:t xml:space="preserve">.   </w:t>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sidR="00C96419">
        <w:rPr>
          <w:rFonts w:eastAsia="Calibri"/>
          <w:szCs w:val="24"/>
          <w:lang w:val="lv-LV"/>
        </w:rPr>
        <w:tab/>
      </w:r>
      <w:r w:rsidR="00C96419">
        <w:rPr>
          <w:rFonts w:eastAsia="Calibri"/>
          <w:szCs w:val="24"/>
          <w:lang w:val="lv-LV"/>
        </w:rPr>
        <w:tab/>
      </w:r>
      <w:r>
        <w:rPr>
          <w:rFonts w:eastAsia="Calibri"/>
          <w:szCs w:val="24"/>
          <w:lang w:val="lv-LV"/>
        </w:rPr>
        <w:t xml:space="preserve">         </w:t>
      </w:r>
      <w:r>
        <w:rPr>
          <w:rFonts w:eastAsia="Calibri"/>
          <w:szCs w:val="24"/>
          <w:lang w:val="lv-LV"/>
        </w:rPr>
        <w:t>Nr.</w:t>
      </w:r>
      <w:r>
        <w:rPr>
          <w:rFonts w:eastAsia="Calibri"/>
          <w:szCs w:val="24"/>
          <w:lang w:val="lv-LV"/>
        </w:rPr>
        <w:t>55</w:t>
      </w:r>
    </w:p>
    <w:p w:rsidR="00EA7935" w:rsidP="00C96419" w14:paraId="4D49EFDD" w14:textId="77777777">
      <w:pPr>
        <w:jc w:val="both"/>
        <w:rPr>
          <w:szCs w:val="24"/>
          <w:lang w:val="lv-LV"/>
        </w:rPr>
      </w:pPr>
    </w:p>
    <w:p w:rsidR="00944E72" w:rsidRPr="00944E72" w:rsidP="00C96419" w14:paraId="1AB52EF0" w14:textId="77777777">
      <w:pPr>
        <w:jc w:val="both"/>
        <w:rPr>
          <w:b/>
          <w:szCs w:val="24"/>
          <w:lang w:val="lv-LV"/>
        </w:rPr>
      </w:pPr>
      <w:r w:rsidRPr="00944E72">
        <w:rPr>
          <w:b/>
          <w:szCs w:val="24"/>
          <w:lang w:val="lv-LV"/>
        </w:rPr>
        <w:t>Par Talsu novada vēlēšanu komisijas sastāva apstiprināšanu</w:t>
      </w:r>
    </w:p>
    <w:p w:rsidR="00944E72" w:rsidRPr="00944E72" w:rsidP="00C96419" w14:paraId="33D66DC7" w14:textId="77777777">
      <w:pPr>
        <w:jc w:val="both"/>
        <w:rPr>
          <w:b/>
          <w:szCs w:val="24"/>
          <w:lang w:val="lv-LV"/>
        </w:rPr>
      </w:pPr>
    </w:p>
    <w:p w:rsidR="00944E72" w:rsidRPr="00944E72" w:rsidP="00C96419" w14:paraId="443E34CC" w14:textId="77777777">
      <w:pPr>
        <w:ind w:firstLine="851"/>
        <w:jc w:val="both"/>
        <w:rPr>
          <w:lang w:val="lv-LV"/>
        </w:rPr>
      </w:pPr>
      <w:r w:rsidRPr="00944E72">
        <w:rPr>
          <w:szCs w:val="24"/>
          <w:lang w:val="lv-LV"/>
        </w:rPr>
        <w:t xml:space="preserve">Pamatojoties uz </w:t>
      </w:r>
      <w:r w:rsidRPr="00944E72">
        <w:rPr>
          <w:lang w:val="lv-LV"/>
        </w:rPr>
        <w:t xml:space="preserve">Pašvaldības vēlēšanu komisiju un vēlēšanu iecirkņu komisiju </w:t>
      </w:r>
      <w:r w:rsidRPr="00944E72">
        <w:rPr>
          <w:bCs/>
          <w:szCs w:val="24"/>
          <w:lang w:val="lv-LV"/>
        </w:rPr>
        <w:t>likuma</w:t>
      </w:r>
      <w:r w:rsidRPr="00944E72">
        <w:rPr>
          <w:szCs w:val="24"/>
          <w:lang w:val="lv-LV"/>
        </w:rPr>
        <w:t xml:space="preserve"> 1. panta pirmo daļu, 5. panta pirmo daļu, 6. pantu, 10. pantu, Talsu novada vēlēšanu komisijas nolikuma (apstiprināts ar Talsu novada domes 26.08.2021. lēmumu Nr. 146) 3. punktu un Pašvaldību likuma 10. </w:t>
      </w:r>
      <w:r w:rsidRPr="00944E72">
        <w:rPr>
          <w:lang w:val="lv-LV"/>
        </w:rPr>
        <w:t>panta pirmās daļas 13. punktu,</w:t>
      </w:r>
    </w:p>
    <w:p w:rsidR="00944E72" w:rsidRPr="00944E72" w:rsidP="00C96419" w14:paraId="217C5738" w14:textId="77777777">
      <w:pPr>
        <w:ind w:firstLine="720"/>
        <w:jc w:val="both"/>
        <w:rPr>
          <w:lang w:val="lv-LV"/>
        </w:rPr>
      </w:pPr>
    </w:p>
    <w:p w:rsidR="00944E72" w:rsidRPr="00944E72" w:rsidP="00C96419" w14:paraId="3A2AC268" w14:textId="1353D363">
      <w:pPr>
        <w:jc w:val="center"/>
        <w:rPr>
          <w:b/>
          <w:lang w:val="lv-LV"/>
        </w:rPr>
      </w:pPr>
      <w:r w:rsidRPr="00944E72">
        <w:rPr>
          <w:b/>
          <w:lang w:val="lv-LV"/>
        </w:rPr>
        <w:t xml:space="preserve">Talsu novada </w:t>
      </w:r>
      <w:r w:rsidR="00C96419">
        <w:rPr>
          <w:b/>
          <w:lang w:val="lv-LV"/>
        </w:rPr>
        <w:t xml:space="preserve">pašvaldības </w:t>
      </w:r>
      <w:r w:rsidRPr="00944E72">
        <w:rPr>
          <w:b/>
          <w:lang w:val="lv-LV"/>
        </w:rPr>
        <w:t>dome nolemj:</w:t>
      </w:r>
    </w:p>
    <w:p w:rsidR="00944E72" w:rsidRPr="00944E72" w:rsidP="00C96419" w14:paraId="1570D910" w14:textId="77777777">
      <w:pPr>
        <w:jc w:val="both"/>
        <w:rPr>
          <w:b/>
          <w:lang w:val="lv-LV"/>
        </w:rPr>
      </w:pPr>
    </w:p>
    <w:p w:rsidR="00944E72" w:rsidRPr="00944E72" w:rsidP="00C96419" w14:paraId="25440704" w14:textId="77777777">
      <w:pPr>
        <w:pStyle w:val="ListParagraph"/>
        <w:numPr>
          <w:ilvl w:val="0"/>
          <w:numId w:val="8"/>
        </w:numPr>
        <w:overflowPunct/>
        <w:autoSpaceDE/>
        <w:autoSpaceDN/>
        <w:adjustRightInd/>
        <w:ind w:left="426"/>
        <w:jc w:val="both"/>
        <w:textAlignment w:val="auto"/>
        <w:rPr>
          <w:szCs w:val="24"/>
          <w:lang w:val="lv-LV"/>
        </w:rPr>
      </w:pPr>
      <w:r w:rsidRPr="00944E72">
        <w:rPr>
          <w:szCs w:val="24"/>
          <w:lang w:val="lv-LV"/>
        </w:rPr>
        <w:t>Izveidot Talsu novada vēlēšanu komisiju šādā sastāvā:</w:t>
      </w:r>
    </w:p>
    <w:p w:rsidR="00944E72" w:rsidRPr="00944E72" w:rsidP="00C96419" w14:paraId="3DCDF3E1" w14:textId="2ED955E6">
      <w:pPr>
        <w:jc w:val="both"/>
        <w:rPr>
          <w:szCs w:val="24"/>
          <w:lang w:val="lv-LV"/>
        </w:rPr>
      </w:pPr>
      <w:r w:rsidRPr="00944E72">
        <w:rPr>
          <w:szCs w:val="24"/>
          <w:lang w:val="lv-LV"/>
        </w:rPr>
        <w:tab/>
        <w:t>1.1.komisijas priekšsēdētājs</w:t>
      </w:r>
      <w:r w:rsidR="00456FF1">
        <w:rPr>
          <w:szCs w:val="24"/>
          <w:lang w:val="lv-LV"/>
        </w:rPr>
        <w:t xml:space="preserve"> – Agris Purkalns</w:t>
      </w:r>
      <w:r w:rsidRPr="00944E72">
        <w:rPr>
          <w:szCs w:val="24"/>
          <w:lang w:val="lv-LV"/>
        </w:rPr>
        <w:t>;</w:t>
      </w:r>
    </w:p>
    <w:p w:rsidR="00944E72" w:rsidRPr="00944E72" w:rsidP="00C96419" w14:paraId="2111C6E5" w14:textId="15BACC76">
      <w:pPr>
        <w:jc w:val="both"/>
        <w:rPr>
          <w:szCs w:val="24"/>
          <w:lang w:val="lv-LV"/>
        </w:rPr>
      </w:pPr>
      <w:r w:rsidRPr="00944E72">
        <w:rPr>
          <w:szCs w:val="24"/>
          <w:lang w:val="lv-LV"/>
        </w:rPr>
        <w:tab/>
        <w:t>1.2.komisijas locekle</w:t>
      </w:r>
      <w:r w:rsidR="00456FF1">
        <w:rPr>
          <w:szCs w:val="24"/>
          <w:lang w:val="lv-LV"/>
        </w:rPr>
        <w:t xml:space="preserve"> – Gunta Dambiņa</w:t>
      </w:r>
      <w:r w:rsidRPr="00944E72">
        <w:rPr>
          <w:szCs w:val="24"/>
          <w:lang w:val="lv-LV"/>
        </w:rPr>
        <w:t>;</w:t>
      </w:r>
    </w:p>
    <w:p w:rsidR="00944E72" w:rsidRPr="00944E72" w:rsidP="00C96419" w14:paraId="420815F5" w14:textId="73A6D73B">
      <w:pPr>
        <w:jc w:val="both"/>
        <w:rPr>
          <w:szCs w:val="24"/>
          <w:lang w:val="lv-LV"/>
        </w:rPr>
      </w:pPr>
      <w:r w:rsidRPr="00944E72">
        <w:rPr>
          <w:szCs w:val="24"/>
          <w:lang w:val="lv-LV"/>
        </w:rPr>
        <w:tab/>
        <w:t>1.3.komisijas locekle</w:t>
      </w:r>
      <w:r w:rsidR="00456FF1">
        <w:rPr>
          <w:szCs w:val="24"/>
          <w:lang w:val="lv-LV"/>
        </w:rPr>
        <w:t xml:space="preserve"> – Ieva </w:t>
      </w:r>
      <w:r w:rsidR="00456FF1">
        <w:rPr>
          <w:szCs w:val="24"/>
          <w:lang w:val="lv-LV"/>
        </w:rPr>
        <w:t>Legzdiņa</w:t>
      </w:r>
      <w:r w:rsidRPr="00944E72">
        <w:rPr>
          <w:szCs w:val="24"/>
          <w:lang w:val="lv-LV"/>
        </w:rPr>
        <w:t>;</w:t>
      </w:r>
    </w:p>
    <w:p w:rsidR="00944E72" w:rsidRPr="00944E72" w:rsidP="00C96419" w14:paraId="4B3F3EE1" w14:textId="6A54D1D0">
      <w:pPr>
        <w:jc w:val="both"/>
        <w:rPr>
          <w:szCs w:val="24"/>
          <w:lang w:val="lv-LV"/>
        </w:rPr>
      </w:pPr>
      <w:r w:rsidRPr="00944E72">
        <w:rPr>
          <w:szCs w:val="24"/>
          <w:lang w:val="lv-LV"/>
        </w:rPr>
        <w:tab/>
        <w:t>1.4.komisijas locekle</w:t>
      </w:r>
      <w:r w:rsidR="00456FF1">
        <w:rPr>
          <w:szCs w:val="24"/>
          <w:lang w:val="lv-LV"/>
        </w:rPr>
        <w:t xml:space="preserve"> – Jana Biezā</w:t>
      </w:r>
      <w:r w:rsidRPr="00944E72">
        <w:rPr>
          <w:szCs w:val="24"/>
          <w:lang w:val="lv-LV"/>
        </w:rPr>
        <w:t>;</w:t>
      </w:r>
    </w:p>
    <w:p w:rsidR="00944E72" w:rsidRPr="00944E72" w:rsidP="00C96419" w14:paraId="545C26A3" w14:textId="378241FC">
      <w:pPr>
        <w:jc w:val="both"/>
        <w:rPr>
          <w:szCs w:val="24"/>
          <w:lang w:val="lv-LV"/>
        </w:rPr>
      </w:pPr>
      <w:r w:rsidRPr="00944E72">
        <w:rPr>
          <w:szCs w:val="24"/>
          <w:lang w:val="lv-LV"/>
        </w:rPr>
        <w:tab/>
        <w:t>1.5.komisijas locekle</w:t>
      </w:r>
      <w:r w:rsidR="00456FF1">
        <w:rPr>
          <w:szCs w:val="24"/>
          <w:lang w:val="lv-LV"/>
        </w:rPr>
        <w:t xml:space="preserve"> – Liene </w:t>
      </w:r>
      <w:r w:rsidR="00456FF1">
        <w:rPr>
          <w:szCs w:val="24"/>
          <w:lang w:val="lv-LV"/>
        </w:rPr>
        <w:t>Lormane</w:t>
      </w:r>
      <w:r w:rsidR="00456FF1">
        <w:rPr>
          <w:szCs w:val="24"/>
          <w:lang w:val="lv-LV"/>
        </w:rPr>
        <w:t>;</w:t>
      </w:r>
    </w:p>
    <w:p w:rsidR="00944E72" w:rsidRPr="00944E72" w:rsidP="00C96419" w14:paraId="6E432071" w14:textId="3CE6ECAC">
      <w:pPr>
        <w:jc w:val="both"/>
        <w:rPr>
          <w:szCs w:val="24"/>
          <w:lang w:val="lv-LV"/>
        </w:rPr>
      </w:pPr>
      <w:r w:rsidRPr="00944E72">
        <w:rPr>
          <w:szCs w:val="24"/>
          <w:lang w:val="lv-LV"/>
        </w:rPr>
        <w:tab/>
        <w:t>1.6.komisijas locekle</w:t>
      </w:r>
      <w:r w:rsidR="00456FF1">
        <w:rPr>
          <w:szCs w:val="24"/>
          <w:lang w:val="lv-LV"/>
        </w:rPr>
        <w:t xml:space="preserve"> – Marika Rožkalne;</w:t>
      </w:r>
    </w:p>
    <w:p w:rsidR="00944E72" w:rsidRPr="00944E72" w:rsidP="00C96419" w14:paraId="2040781A" w14:textId="1CC4F15D">
      <w:pPr>
        <w:jc w:val="both"/>
        <w:rPr>
          <w:szCs w:val="24"/>
          <w:lang w:val="lv-LV"/>
        </w:rPr>
      </w:pPr>
      <w:r w:rsidRPr="00944E72">
        <w:rPr>
          <w:szCs w:val="24"/>
          <w:lang w:val="lv-LV"/>
        </w:rPr>
        <w:tab/>
        <w:t>1.7.komisijas locekle</w:t>
      </w:r>
      <w:r w:rsidR="00456FF1">
        <w:rPr>
          <w:szCs w:val="24"/>
          <w:lang w:val="lv-LV"/>
        </w:rPr>
        <w:t xml:space="preserve"> – Vanda Freiberga.</w:t>
      </w:r>
    </w:p>
    <w:p w:rsidR="00944E72" w:rsidRPr="00944E72" w:rsidP="00C96419" w14:paraId="644C4A65" w14:textId="77777777">
      <w:pPr>
        <w:pStyle w:val="ListParagraph"/>
        <w:numPr>
          <w:ilvl w:val="0"/>
          <w:numId w:val="8"/>
        </w:numPr>
        <w:overflowPunct/>
        <w:autoSpaceDE/>
        <w:autoSpaceDN/>
        <w:adjustRightInd/>
        <w:ind w:left="426"/>
        <w:jc w:val="both"/>
        <w:textAlignment w:val="auto"/>
        <w:rPr>
          <w:bCs/>
          <w:szCs w:val="24"/>
          <w:lang w:val="lv-LV"/>
        </w:rPr>
      </w:pPr>
      <w:r w:rsidRPr="00944E72">
        <w:rPr>
          <w:szCs w:val="24"/>
          <w:lang w:val="lv-LV"/>
        </w:rPr>
        <w:t>Uzdot Administratīvā departamenta Dokumentu vadības nodaļai piecu dienu laikā paziņot Centrālajai vēlēšanu komisijai</w:t>
      </w:r>
      <w:r w:rsidRPr="00944E72">
        <w:rPr>
          <w:bCs/>
          <w:szCs w:val="24"/>
          <w:lang w:val="lv-LV"/>
        </w:rPr>
        <w:t xml:space="preserve"> par </w:t>
      </w:r>
      <w:r w:rsidRPr="00944E72">
        <w:rPr>
          <w:szCs w:val="24"/>
          <w:lang w:val="lv-LV"/>
        </w:rPr>
        <w:t xml:space="preserve">Talsu novada vēlēšanu komisijas sastāvu, saskaņā ar Pašvaldības vēlēšanu komisiju un vēlēšanu iecirkņu komisiju </w:t>
      </w:r>
      <w:r w:rsidRPr="00944E72">
        <w:rPr>
          <w:bCs/>
          <w:szCs w:val="24"/>
          <w:lang w:val="lv-LV"/>
        </w:rPr>
        <w:t>likuma 10. panta piekto daļu.</w:t>
      </w:r>
    </w:p>
    <w:p w:rsidR="00944E72" w:rsidRPr="00944E72" w:rsidP="00C96419" w14:paraId="5DCEF36F" w14:textId="77777777">
      <w:pPr>
        <w:pStyle w:val="ListParagraph"/>
        <w:numPr>
          <w:ilvl w:val="0"/>
          <w:numId w:val="8"/>
        </w:numPr>
        <w:overflowPunct/>
        <w:autoSpaceDE/>
        <w:autoSpaceDN/>
        <w:adjustRightInd/>
        <w:ind w:left="426"/>
        <w:jc w:val="both"/>
        <w:textAlignment w:val="auto"/>
        <w:rPr>
          <w:bCs/>
          <w:szCs w:val="24"/>
          <w:lang w:val="lv-LV"/>
        </w:rPr>
      </w:pPr>
      <w:r w:rsidRPr="00944E72">
        <w:rPr>
          <w:szCs w:val="24"/>
          <w:lang w:val="lv-LV"/>
        </w:rPr>
        <w:t>Uzdot Juridiskā, iepirkumu un kapitālsabiedrību uzraudzības departamentam veikt nepieciešamās darbības Latvijas Republikas Uzņēmumu reģistrā Talsu novada vēlēšanu komisijas datu aktualizēšanai.</w:t>
      </w:r>
    </w:p>
    <w:p w:rsidR="00944E72" w:rsidP="00C96419" w14:paraId="675DD4FE" w14:textId="77777777">
      <w:pPr>
        <w:pStyle w:val="ListParagraph"/>
        <w:ind w:left="426"/>
        <w:jc w:val="both"/>
        <w:rPr>
          <w:bCs/>
          <w:szCs w:val="24"/>
          <w:lang w:val="lv-LV"/>
        </w:rPr>
      </w:pPr>
    </w:p>
    <w:p w:rsidR="00C96419" w:rsidRPr="00944E72" w:rsidP="00C96419" w14:paraId="1723E2EF" w14:textId="77777777">
      <w:pPr>
        <w:pStyle w:val="ListParagraph"/>
        <w:ind w:left="426"/>
        <w:jc w:val="both"/>
        <w:rPr>
          <w:bCs/>
          <w:szCs w:val="24"/>
          <w:lang w:val="lv-LV"/>
        </w:rPr>
      </w:pPr>
    </w:p>
    <w:p w:rsidR="00944E72" w:rsidRPr="00944E72" w:rsidP="00C96419" w14:paraId="15C11527" w14:textId="77777777">
      <w:pPr>
        <w:tabs>
          <w:tab w:val="right" w:pos="8931"/>
        </w:tabs>
        <w:ind w:right="-1"/>
        <w:rPr>
          <w:szCs w:val="24"/>
          <w:lang w:val="lv-LV"/>
        </w:rPr>
      </w:pPr>
      <w:r w:rsidRPr="00944E72">
        <w:rPr>
          <w:szCs w:val="24"/>
          <w:lang w:val="lv-LV"/>
        </w:rPr>
        <w:t xml:space="preserve">Domes priekšsēdētājs                                                                          </w:t>
      </w:r>
      <w:r w:rsidRPr="00944E72">
        <w:rPr>
          <w:szCs w:val="24"/>
          <w:lang w:val="lv-LV"/>
        </w:rPr>
        <w:tab/>
        <w:t xml:space="preserve">   A. Bērziņš</w:t>
      </w:r>
    </w:p>
    <w:p w:rsidR="00944E72" w:rsidRPr="00944E72" w:rsidP="00C96419" w14:paraId="2B553CD4" w14:textId="77777777">
      <w:pPr>
        <w:rPr>
          <w:szCs w:val="24"/>
          <w:lang w:val="lv-LV"/>
        </w:rPr>
      </w:pPr>
    </w:p>
    <w:p w:rsidR="00944E72" w:rsidRPr="00944E72" w:rsidP="00C96419" w14:paraId="000B6BAF" w14:textId="77777777">
      <w:pPr>
        <w:rPr>
          <w:lang w:val="lv-LV"/>
        </w:rPr>
      </w:pPr>
    </w:p>
    <w:p w:rsidR="00944E72" w:rsidRPr="00944E72" w:rsidP="00C96419" w14:paraId="512EC3CF" w14:textId="77777777">
      <w:pPr>
        <w:jc w:val="both"/>
        <w:rPr>
          <w:sz w:val="22"/>
          <w:szCs w:val="22"/>
          <w:lang w:val="lv-LV"/>
        </w:rPr>
      </w:pPr>
      <w:r w:rsidRPr="00944E72">
        <w:rPr>
          <w:sz w:val="22"/>
          <w:szCs w:val="22"/>
          <w:lang w:val="lv-LV"/>
        </w:rPr>
        <w:t>Vadone 29211137</w:t>
      </w:r>
    </w:p>
    <w:p w:rsidR="00944E72" w:rsidRPr="00944E72" w:rsidP="00C96419" w14:paraId="0A1AAEA0" w14:textId="77777777">
      <w:pPr>
        <w:jc w:val="both"/>
        <w:rPr>
          <w:sz w:val="22"/>
          <w:szCs w:val="22"/>
          <w:lang w:val="lv-LV"/>
        </w:rPr>
      </w:pPr>
      <w:r w:rsidRPr="00944E72">
        <w:rPr>
          <w:sz w:val="22"/>
          <w:szCs w:val="22"/>
          <w:lang w:val="lv-LV"/>
        </w:rPr>
        <w:t>eva.vadone@talsi.lv</w:t>
      </w:r>
    </w:p>
    <w:p w:rsidR="00944E72" w:rsidRPr="00944E72" w:rsidP="00C96419" w14:paraId="5D791203" w14:textId="77777777">
      <w:pPr>
        <w:rPr>
          <w:sz w:val="22"/>
          <w:szCs w:val="22"/>
          <w:lang w:val="lv-LV"/>
        </w:rPr>
      </w:pPr>
    </w:p>
    <w:p w:rsidR="00944E72" w:rsidRPr="00944E72" w:rsidP="00C96419" w14:paraId="08B4DDD3" w14:textId="212AF427">
      <w:pPr>
        <w:rPr>
          <w:sz w:val="22"/>
          <w:szCs w:val="22"/>
          <w:lang w:val="lv-LV"/>
        </w:rPr>
      </w:pPr>
      <w:r>
        <w:rPr>
          <w:sz w:val="22"/>
          <w:szCs w:val="22"/>
          <w:lang w:val="lv-LV"/>
        </w:rPr>
        <w:t>Lēmumu n</w:t>
      </w:r>
      <w:r w:rsidRPr="00944E72">
        <w:rPr>
          <w:sz w:val="22"/>
          <w:szCs w:val="22"/>
          <w:lang w:val="lv-LV"/>
        </w:rPr>
        <w:t>osūtīt:</w:t>
      </w:r>
    </w:p>
    <w:p w:rsidR="00944E72" w:rsidRPr="00944E72" w:rsidP="00C96419" w14:paraId="1DAEAE3D" w14:textId="77777777">
      <w:pPr>
        <w:pStyle w:val="ListParagraph"/>
        <w:numPr>
          <w:ilvl w:val="0"/>
          <w:numId w:val="7"/>
        </w:numPr>
        <w:overflowPunct/>
        <w:autoSpaceDE/>
        <w:autoSpaceDN/>
        <w:adjustRightInd/>
        <w:textAlignment w:val="auto"/>
        <w:rPr>
          <w:sz w:val="22"/>
          <w:szCs w:val="22"/>
          <w:lang w:val="lv-LV"/>
        </w:rPr>
      </w:pPr>
      <w:r w:rsidRPr="00944E72">
        <w:rPr>
          <w:sz w:val="22"/>
          <w:szCs w:val="22"/>
          <w:lang w:val="lv-LV"/>
        </w:rPr>
        <w:t>1. punktā minētajām personām;</w:t>
      </w:r>
    </w:p>
    <w:p w:rsidR="00944E72" w:rsidRPr="00944E72" w:rsidP="00C96419" w14:paraId="515F11AE" w14:textId="77777777">
      <w:pPr>
        <w:pStyle w:val="ListParagraph"/>
        <w:numPr>
          <w:ilvl w:val="0"/>
          <w:numId w:val="7"/>
        </w:numPr>
        <w:overflowPunct/>
        <w:autoSpaceDE/>
        <w:autoSpaceDN/>
        <w:adjustRightInd/>
        <w:textAlignment w:val="auto"/>
        <w:rPr>
          <w:sz w:val="22"/>
          <w:szCs w:val="22"/>
          <w:lang w:val="lv-LV"/>
        </w:rPr>
      </w:pPr>
      <w:r w:rsidRPr="00944E72">
        <w:rPr>
          <w:sz w:val="22"/>
          <w:szCs w:val="22"/>
          <w:lang w:val="lv-LV"/>
        </w:rPr>
        <w:t>Administratīvajam departamentam;</w:t>
      </w:r>
    </w:p>
    <w:p w:rsidR="00944E72" w:rsidRPr="00944E72" w:rsidP="00C96419" w14:paraId="473630E7" w14:textId="77777777">
      <w:pPr>
        <w:pStyle w:val="ListParagraph"/>
        <w:numPr>
          <w:ilvl w:val="0"/>
          <w:numId w:val="7"/>
        </w:numPr>
        <w:overflowPunct/>
        <w:autoSpaceDE/>
        <w:autoSpaceDN/>
        <w:adjustRightInd/>
        <w:textAlignment w:val="auto"/>
        <w:rPr>
          <w:sz w:val="22"/>
          <w:szCs w:val="22"/>
          <w:lang w:val="lv-LV"/>
        </w:rPr>
      </w:pPr>
      <w:r w:rsidRPr="00944E72">
        <w:rPr>
          <w:sz w:val="22"/>
          <w:szCs w:val="22"/>
          <w:lang w:val="lv-LV"/>
        </w:rPr>
        <w:t>Juridiskā, iepirkumu un kapitālsabiedrību uzraudzības departamentam;</w:t>
      </w:r>
    </w:p>
    <w:p w:rsidR="00944E72" w:rsidRPr="00944E72" w:rsidP="00C96419" w14:paraId="04FEEEF4" w14:textId="77777777">
      <w:pPr>
        <w:pStyle w:val="ListParagraph"/>
        <w:numPr>
          <w:ilvl w:val="0"/>
          <w:numId w:val="7"/>
        </w:numPr>
        <w:overflowPunct/>
        <w:autoSpaceDE/>
        <w:autoSpaceDN/>
        <w:adjustRightInd/>
        <w:textAlignment w:val="auto"/>
        <w:rPr>
          <w:sz w:val="22"/>
          <w:szCs w:val="22"/>
          <w:lang w:val="lv-LV"/>
        </w:rPr>
      </w:pPr>
      <w:r w:rsidRPr="00944E72">
        <w:rPr>
          <w:sz w:val="22"/>
          <w:szCs w:val="22"/>
          <w:lang w:val="lv-LV"/>
        </w:rPr>
        <w:t>Finanšu un grāmatvedības departamentam;</w:t>
      </w:r>
    </w:p>
    <w:p w:rsidR="00944E72" w:rsidRPr="00944E72" w:rsidP="00C96419" w14:paraId="4321C2BC" w14:textId="77777777">
      <w:pPr>
        <w:pStyle w:val="ListParagraph"/>
        <w:numPr>
          <w:ilvl w:val="0"/>
          <w:numId w:val="7"/>
        </w:numPr>
        <w:overflowPunct/>
        <w:autoSpaceDE/>
        <w:autoSpaceDN/>
        <w:adjustRightInd/>
        <w:textAlignment w:val="auto"/>
        <w:rPr>
          <w:sz w:val="22"/>
          <w:szCs w:val="22"/>
          <w:lang w:val="lv-LV"/>
        </w:rPr>
      </w:pPr>
      <w:r w:rsidRPr="00944E72">
        <w:rPr>
          <w:sz w:val="22"/>
          <w:szCs w:val="22"/>
          <w:lang w:val="lv-LV"/>
        </w:rPr>
        <w:t>Informācijas un komunikācijas tehnoloģiju nodaļai.</w:t>
      </w:r>
    </w:p>
    <w:p w:rsidR="00C67E40" w:rsidRPr="00944E72" w:rsidP="00C67E40" w14:paraId="3E0E8AC5" w14:textId="77777777">
      <w:pPr>
        <w:jc w:val="both"/>
        <w:rPr>
          <w:sz w:val="22"/>
          <w:szCs w:val="22"/>
          <w:lang w:val="lv-LV"/>
        </w:rPr>
      </w:pPr>
    </w:p>
    <w:p w:rsidR="00D037EA" w:rsidP="00C67E40" w14:paraId="4EEE739E" w14:textId="77777777">
      <w:pPr>
        <w:jc w:val="both"/>
        <w:rPr>
          <w:szCs w:val="24"/>
          <w:lang w:val="lv-LV"/>
        </w:rPr>
      </w:pPr>
    </w:p>
    <w:p w:rsidR="00D037EA" w:rsidP="00C67E40" w14:paraId="2CD65C40" w14:textId="77777777">
      <w:pPr>
        <w:jc w:val="both"/>
        <w:rPr>
          <w:szCs w:val="24"/>
          <w:lang w:val="lv-LV"/>
        </w:rPr>
      </w:pPr>
    </w:p>
    <w:p w:rsidR="003A2DF1" w:rsidRPr="00061B6A" w:rsidP="002C5DB6" w14:paraId="648200B5" w14:textId="77777777">
      <w:pPr>
        <w:jc w:val="both"/>
        <w:rPr>
          <w:szCs w:val="24"/>
          <w:lang w:val="lv-LV"/>
        </w:rPr>
      </w:pPr>
    </w:p>
    <w:sectPr w:rsidSect="00C96419">
      <w:footerReference w:type="default" r:id="rId5"/>
      <w:footerReference w:type="first" r:id="rId6"/>
      <w:type w:val="continuous"/>
      <w:pgSz w:w="11906" w:h="16838"/>
      <w:pgMar w:top="1134" w:right="1274" w:bottom="1134" w:left="1701"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3A1" w14:paraId="533DFB80" w14:textId="77777777">
    <w:pPr>
      <w:jc w:val="center"/>
    </w:pPr>
    <w:r>
      <w:rPr>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53935"/>
    <w:multiLevelType w:val="hybridMultilevel"/>
    <w:tmpl w:val="2C088F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DDD0BFD"/>
    <w:multiLevelType w:val="hybridMultilevel"/>
    <w:tmpl w:val="7FF2E6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874F5B"/>
    <w:multiLevelType w:val="hybridMultilevel"/>
    <w:tmpl w:val="8FB8F9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666185D"/>
    <w:multiLevelType w:val="hybridMultilevel"/>
    <w:tmpl w:val="492447F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9C24E7"/>
    <w:multiLevelType w:val="hybridMultilevel"/>
    <w:tmpl w:val="566E1C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C927FE7"/>
    <w:multiLevelType w:val="hybridMultilevel"/>
    <w:tmpl w:val="3A3217DE"/>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A177F6"/>
    <w:multiLevelType w:val="hybridMultilevel"/>
    <w:tmpl w:val="C06698D6"/>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65E4B2B"/>
    <w:multiLevelType w:val="hybridMultilevel"/>
    <w:tmpl w:val="54B62852"/>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1705388">
    <w:abstractNumId w:val="0"/>
  </w:num>
  <w:num w:numId="2" w16cid:durableId="414783067">
    <w:abstractNumId w:val="4"/>
  </w:num>
  <w:num w:numId="3" w16cid:durableId="1294629786">
    <w:abstractNumId w:val="7"/>
  </w:num>
  <w:num w:numId="4" w16cid:durableId="708921118">
    <w:abstractNumId w:val="5"/>
  </w:num>
  <w:num w:numId="5" w16cid:durableId="2005013847">
    <w:abstractNumId w:val="2"/>
  </w:num>
  <w:num w:numId="6" w16cid:durableId="507447985">
    <w:abstractNumId w:val="1"/>
  </w:num>
  <w:num w:numId="7" w16cid:durableId="1622494247">
    <w:abstractNumId w:val="3"/>
  </w:num>
  <w:num w:numId="8" w16cid:durableId="1236282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drawingGridHorizontalSpacing w:val="57"/>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10ACF"/>
    <w:rsid w:val="00026F2D"/>
    <w:rsid w:val="000464B4"/>
    <w:rsid w:val="0005299A"/>
    <w:rsid w:val="00061B6A"/>
    <w:rsid w:val="000A5C2B"/>
    <w:rsid w:val="000E018D"/>
    <w:rsid w:val="000E3E0F"/>
    <w:rsid w:val="00100BD7"/>
    <w:rsid w:val="00107339"/>
    <w:rsid w:val="00114A62"/>
    <w:rsid w:val="00124AC2"/>
    <w:rsid w:val="001553B9"/>
    <w:rsid w:val="001633A5"/>
    <w:rsid w:val="00176C76"/>
    <w:rsid w:val="00185677"/>
    <w:rsid w:val="001A59E5"/>
    <w:rsid w:val="001C639A"/>
    <w:rsid w:val="001D569D"/>
    <w:rsid w:val="001D62B9"/>
    <w:rsid w:val="001E79D0"/>
    <w:rsid w:val="00202D36"/>
    <w:rsid w:val="00256648"/>
    <w:rsid w:val="002748F3"/>
    <w:rsid w:val="00276DD3"/>
    <w:rsid w:val="00283FD0"/>
    <w:rsid w:val="002959D5"/>
    <w:rsid w:val="002C5DB6"/>
    <w:rsid w:val="002F231B"/>
    <w:rsid w:val="002F7C76"/>
    <w:rsid w:val="00325F1F"/>
    <w:rsid w:val="00342A20"/>
    <w:rsid w:val="003439F7"/>
    <w:rsid w:val="0034559E"/>
    <w:rsid w:val="00350F0F"/>
    <w:rsid w:val="00354DAF"/>
    <w:rsid w:val="00361D9B"/>
    <w:rsid w:val="00374843"/>
    <w:rsid w:val="00377247"/>
    <w:rsid w:val="00384D3F"/>
    <w:rsid w:val="00385C35"/>
    <w:rsid w:val="00396CB4"/>
    <w:rsid w:val="003A2DF1"/>
    <w:rsid w:val="003A40BB"/>
    <w:rsid w:val="003B10D5"/>
    <w:rsid w:val="003B7A91"/>
    <w:rsid w:val="003C4E0A"/>
    <w:rsid w:val="003F337B"/>
    <w:rsid w:val="00400FED"/>
    <w:rsid w:val="004047E6"/>
    <w:rsid w:val="00407A11"/>
    <w:rsid w:val="00412483"/>
    <w:rsid w:val="0043401A"/>
    <w:rsid w:val="00442A62"/>
    <w:rsid w:val="00456FF1"/>
    <w:rsid w:val="00462812"/>
    <w:rsid w:val="00480DBD"/>
    <w:rsid w:val="00491BA9"/>
    <w:rsid w:val="00495442"/>
    <w:rsid w:val="004C0C2B"/>
    <w:rsid w:val="004D0034"/>
    <w:rsid w:val="00502793"/>
    <w:rsid w:val="00506E88"/>
    <w:rsid w:val="005303BF"/>
    <w:rsid w:val="00562CFB"/>
    <w:rsid w:val="0058146E"/>
    <w:rsid w:val="0059501B"/>
    <w:rsid w:val="00595EB3"/>
    <w:rsid w:val="005B681F"/>
    <w:rsid w:val="005B7882"/>
    <w:rsid w:val="005C1CBA"/>
    <w:rsid w:val="00604B13"/>
    <w:rsid w:val="00612574"/>
    <w:rsid w:val="006175E0"/>
    <w:rsid w:val="006224D7"/>
    <w:rsid w:val="006414D0"/>
    <w:rsid w:val="00646308"/>
    <w:rsid w:val="006468B0"/>
    <w:rsid w:val="006514D5"/>
    <w:rsid w:val="006803E3"/>
    <w:rsid w:val="0068203A"/>
    <w:rsid w:val="00692BC5"/>
    <w:rsid w:val="00695073"/>
    <w:rsid w:val="006A549A"/>
    <w:rsid w:val="006B25E6"/>
    <w:rsid w:val="006D23A1"/>
    <w:rsid w:val="006D309F"/>
    <w:rsid w:val="006D3393"/>
    <w:rsid w:val="006E02CD"/>
    <w:rsid w:val="006F0A04"/>
    <w:rsid w:val="006F361D"/>
    <w:rsid w:val="006F42BD"/>
    <w:rsid w:val="006F5F32"/>
    <w:rsid w:val="00716E52"/>
    <w:rsid w:val="007176FA"/>
    <w:rsid w:val="00724642"/>
    <w:rsid w:val="00735341"/>
    <w:rsid w:val="00773AEB"/>
    <w:rsid w:val="00777D34"/>
    <w:rsid w:val="007849DA"/>
    <w:rsid w:val="00794334"/>
    <w:rsid w:val="0079758C"/>
    <w:rsid w:val="007B0786"/>
    <w:rsid w:val="007C1466"/>
    <w:rsid w:val="007C35E8"/>
    <w:rsid w:val="007E2C22"/>
    <w:rsid w:val="007E5FB3"/>
    <w:rsid w:val="007E6BD2"/>
    <w:rsid w:val="007F6A4F"/>
    <w:rsid w:val="007F6BE9"/>
    <w:rsid w:val="00820359"/>
    <w:rsid w:val="00825A36"/>
    <w:rsid w:val="00853634"/>
    <w:rsid w:val="00854E44"/>
    <w:rsid w:val="00874C2C"/>
    <w:rsid w:val="0087561D"/>
    <w:rsid w:val="0087717B"/>
    <w:rsid w:val="008A0CD3"/>
    <w:rsid w:val="008A409D"/>
    <w:rsid w:val="008C1DBA"/>
    <w:rsid w:val="008C21D2"/>
    <w:rsid w:val="008C672C"/>
    <w:rsid w:val="008C7362"/>
    <w:rsid w:val="008D241C"/>
    <w:rsid w:val="008D42BD"/>
    <w:rsid w:val="008E671B"/>
    <w:rsid w:val="00944E72"/>
    <w:rsid w:val="009620D7"/>
    <w:rsid w:val="00972289"/>
    <w:rsid w:val="00974B5A"/>
    <w:rsid w:val="00997346"/>
    <w:rsid w:val="009C087D"/>
    <w:rsid w:val="009D1B9C"/>
    <w:rsid w:val="009D2BB2"/>
    <w:rsid w:val="009D7CD2"/>
    <w:rsid w:val="00A205C1"/>
    <w:rsid w:val="00A22241"/>
    <w:rsid w:val="00A261F6"/>
    <w:rsid w:val="00A2679C"/>
    <w:rsid w:val="00A32284"/>
    <w:rsid w:val="00A37CC4"/>
    <w:rsid w:val="00A549C1"/>
    <w:rsid w:val="00A62049"/>
    <w:rsid w:val="00A75A5D"/>
    <w:rsid w:val="00A84E02"/>
    <w:rsid w:val="00A903C7"/>
    <w:rsid w:val="00A97936"/>
    <w:rsid w:val="00AA7170"/>
    <w:rsid w:val="00AE71F6"/>
    <w:rsid w:val="00B21770"/>
    <w:rsid w:val="00B321B6"/>
    <w:rsid w:val="00B3583C"/>
    <w:rsid w:val="00B621DE"/>
    <w:rsid w:val="00B748F4"/>
    <w:rsid w:val="00B751C7"/>
    <w:rsid w:val="00B94E1E"/>
    <w:rsid w:val="00BA7C2F"/>
    <w:rsid w:val="00BF02FD"/>
    <w:rsid w:val="00BF7E61"/>
    <w:rsid w:val="00C426AC"/>
    <w:rsid w:val="00C46A7A"/>
    <w:rsid w:val="00C67E40"/>
    <w:rsid w:val="00C80C7E"/>
    <w:rsid w:val="00C96419"/>
    <w:rsid w:val="00CA55D7"/>
    <w:rsid w:val="00CB2982"/>
    <w:rsid w:val="00D037EA"/>
    <w:rsid w:val="00D0423E"/>
    <w:rsid w:val="00D076D9"/>
    <w:rsid w:val="00D07D75"/>
    <w:rsid w:val="00D41C19"/>
    <w:rsid w:val="00D46951"/>
    <w:rsid w:val="00D61920"/>
    <w:rsid w:val="00D96835"/>
    <w:rsid w:val="00DA2A3C"/>
    <w:rsid w:val="00DC1AEC"/>
    <w:rsid w:val="00DD311E"/>
    <w:rsid w:val="00E03910"/>
    <w:rsid w:val="00E247A5"/>
    <w:rsid w:val="00E6071F"/>
    <w:rsid w:val="00E611E9"/>
    <w:rsid w:val="00E7371F"/>
    <w:rsid w:val="00E77495"/>
    <w:rsid w:val="00EA7935"/>
    <w:rsid w:val="00EB1AF8"/>
    <w:rsid w:val="00ED00E1"/>
    <w:rsid w:val="00EF36F2"/>
    <w:rsid w:val="00F219DC"/>
    <w:rsid w:val="00F243B8"/>
    <w:rsid w:val="00F41953"/>
    <w:rsid w:val="00F64362"/>
    <w:rsid w:val="00F87617"/>
    <w:rsid w:val="00F94736"/>
    <w:rsid w:val="00FB21AC"/>
    <w:rsid w:val="00FD4857"/>
    <w:rsid w:val="00FE5B28"/>
    <w:rsid w:val="00FF111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867BE9B"/>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ontekstsRakstz"/>
    <w:rsid w:val="00D46951"/>
    <w:rPr>
      <w:rFonts w:ascii="Segoe UI" w:hAnsi="Segoe UI" w:cs="Segoe UI"/>
      <w:sz w:val="18"/>
      <w:szCs w:val="18"/>
    </w:rPr>
  </w:style>
  <w:style w:type="character" w:customStyle="1" w:styleId="BalontekstsRakstz">
    <w:name w:val="Balonteksts Rakstz."/>
    <w:link w:val="BalloonText"/>
    <w:rsid w:val="00D46951"/>
    <w:rPr>
      <w:rFonts w:ascii="Segoe UI" w:eastAsia="Times New Roman" w:hAnsi="Segoe UI" w:cs="Segoe UI"/>
      <w:sz w:val="18"/>
      <w:szCs w:val="18"/>
      <w:lang w:val="en-GB" w:eastAsia="en-US"/>
    </w:rPr>
  </w:style>
  <w:style w:type="paragraph" w:styleId="Header">
    <w:name w:val="header"/>
    <w:basedOn w:val="Normal"/>
    <w:link w:val="GalveneRakstz"/>
    <w:uiPriority w:val="99"/>
    <w:rsid w:val="0087561D"/>
    <w:pPr>
      <w:tabs>
        <w:tab w:val="center" w:pos="4153"/>
        <w:tab w:val="right" w:pos="8306"/>
      </w:tabs>
    </w:pPr>
  </w:style>
  <w:style w:type="character" w:customStyle="1" w:styleId="GalveneRakstz">
    <w:name w:val="Galvene Rakstz."/>
    <w:link w:val="Header"/>
    <w:uiPriority w:val="99"/>
    <w:rsid w:val="0087561D"/>
    <w:rPr>
      <w:rFonts w:eastAsia="Times New Roman"/>
      <w:sz w:val="24"/>
      <w:lang w:val="en-GB" w:eastAsia="en-US"/>
    </w:rPr>
  </w:style>
  <w:style w:type="paragraph" w:styleId="Footer">
    <w:name w:val="footer"/>
    <w:basedOn w:val="Normal"/>
    <w:link w:val="KjeneRakstz"/>
    <w:uiPriority w:val="99"/>
    <w:rsid w:val="0087561D"/>
    <w:pPr>
      <w:tabs>
        <w:tab w:val="center" w:pos="4153"/>
        <w:tab w:val="right" w:pos="8306"/>
      </w:tabs>
    </w:pPr>
  </w:style>
  <w:style w:type="character" w:customStyle="1" w:styleId="KjeneRakstz">
    <w:name w:val="Kājene Rakstz."/>
    <w:link w:val="Footer"/>
    <w:uiPriority w:val="99"/>
    <w:rsid w:val="0087561D"/>
    <w:rPr>
      <w:rFonts w:eastAsia="Times New Roman"/>
      <w:sz w:val="24"/>
      <w:lang w:val="en-GB" w:eastAsia="en-US"/>
    </w:rPr>
  </w:style>
  <w:style w:type="table" w:styleId="TableGrid">
    <w:name w:val="Table Grid"/>
    <w:basedOn w:val="TableNormal"/>
    <w:uiPriority w:val="39"/>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54DAF"/>
    <w:pPr>
      <w:ind w:left="720"/>
      <w:contextualSpacing/>
    </w:pPr>
  </w:style>
  <w:style w:type="character" w:styleId="Emphasis">
    <w:name w:val="Emphasis"/>
    <w:basedOn w:val="DefaultParagraphFont"/>
    <w:uiPriority w:val="20"/>
    <w:qFormat/>
    <w:rsid w:val="00692BC5"/>
    <w:rPr>
      <w:i/>
      <w:iCs/>
    </w:rPr>
  </w:style>
  <w:style w:type="character" w:styleId="UnresolvedMention">
    <w:name w:val="Unresolved Mention"/>
    <w:basedOn w:val="DefaultParagraphFont"/>
    <w:uiPriority w:val="99"/>
    <w:semiHidden/>
    <w:unhideWhenUsed/>
    <w:rsid w:val="00D07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215</Words>
  <Characters>1663</Characters>
  <Application>Microsoft Office Word</Application>
  <DocSecurity>0</DocSecurity>
  <Lines>13</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 Koha-Kurovska</cp:lastModifiedBy>
  <cp:revision>9</cp:revision>
  <cp:lastPrinted>2017-07-07T07:26:00Z</cp:lastPrinted>
  <dcterms:created xsi:type="dcterms:W3CDTF">2024-11-05T13:08:00Z</dcterms:created>
  <dcterms:modified xsi:type="dcterms:W3CDTF">2025-08-29T13:14:00Z</dcterms:modified>
</cp:coreProperties>
</file>