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AE2C7" w14:textId="77777777" w:rsidR="008343B5" w:rsidRDefault="00AF4D0E" w:rsidP="008343B5">
      <w:pPr>
        <w:spacing w:after="0" w:line="240" w:lineRule="auto"/>
        <w:jc w:val="center"/>
        <w:rPr>
          <w:rFonts w:ascii="Times New Roman" w:hAnsi="Times New Roman"/>
          <w:sz w:val="24"/>
          <w:szCs w:val="24"/>
        </w:rPr>
      </w:pPr>
      <w:bookmarkStart w:id="0" w:name="_Hlk195524074"/>
      <w:r>
        <w:rPr>
          <w:noProof/>
          <w:lang w:eastAsia="lv-LV"/>
        </w:rPr>
        <w:drawing>
          <wp:inline distT="0" distB="0" distL="0" distR="0" wp14:anchorId="238B9FC2" wp14:editId="3E7C9910">
            <wp:extent cx="809625" cy="958863"/>
            <wp:effectExtent l="0" t="0" r="0" b="0"/>
            <wp:docPr id="136436346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363464" name="Attēls 1364363464"/>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2459" cy="974063"/>
                    </a:xfrm>
                    <a:prstGeom prst="rect">
                      <a:avLst/>
                    </a:prstGeom>
                  </pic:spPr>
                </pic:pic>
              </a:graphicData>
            </a:graphic>
          </wp:inline>
        </w:drawing>
      </w:r>
      <w:r>
        <w:rPr>
          <w:rFonts w:ascii="Times New Roman" w:hAnsi="Times New Roman"/>
          <w:sz w:val="24"/>
          <w:szCs w:val="24"/>
        </w:rPr>
        <w:t xml:space="preserve"> </w:t>
      </w:r>
    </w:p>
    <w:p w14:paraId="663AB259" w14:textId="77777777" w:rsidR="008343B5" w:rsidRDefault="00AF4D0E" w:rsidP="008343B5">
      <w:pPr>
        <w:spacing w:after="0" w:line="240" w:lineRule="auto"/>
        <w:jc w:val="center"/>
        <w:rPr>
          <w:rFonts w:ascii="Times New Roman" w:hAnsi="Times New Roman"/>
          <w:sz w:val="24"/>
          <w:szCs w:val="24"/>
        </w:rPr>
      </w:pPr>
      <w:r>
        <w:rPr>
          <w:rFonts w:ascii="Times New Roman" w:hAnsi="Times New Roman"/>
          <w:sz w:val="24"/>
          <w:szCs w:val="24"/>
        </w:rPr>
        <w:t>Latvijas Republika</w:t>
      </w:r>
    </w:p>
    <w:p w14:paraId="74D8FA2A" w14:textId="77777777" w:rsidR="008343B5" w:rsidRPr="005D1D05" w:rsidRDefault="00AF4D0E" w:rsidP="008343B5">
      <w:pPr>
        <w:spacing w:after="0" w:line="240" w:lineRule="auto"/>
        <w:jc w:val="center"/>
        <w:rPr>
          <w:rFonts w:ascii="Bookman Old Style" w:hAnsi="Bookman Old Style"/>
          <w:b/>
          <w:sz w:val="32"/>
          <w:szCs w:val="32"/>
        </w:rPr>
      </w:pPr>
      <w:r w:rsidRPr="005D1D05">
        <w:rPr>
          <w:rFonts w:ascii="Bookman Old Style" w:hAnsi="Bookman Old Style"/>
          <w:b/>
          <w:sz w:val="32"/>
          <w:szCs w:val="32"/>
        </w:rPr>
        <w:t>TALSU NOVADA PAŠVALDĪBA</w:t>
      </w:r>
    </w:p>
    <w:p w14:paraId="4302046F" w14:textId="77777777" w:rsidR="008343B5" w:rsidRPr="005D1D05" w:rsidRDefault="00AF4D0E" w:rsidP="008343B5">
      <w:pPr>
        <w:spacing w:after="0" w:line="240" w:lineRule="auto"/>
        <w:jc w:val="center"/>
        <w:rPr>
          <w:rFonts w:ascii="Bookman Old Style" w:hAnsi="Bookman Old Style"/>
          <w:b/>
          <w:sz w:val="32"/>
          <w:szCs w:val="32"/>
        </w:rPr>
      </w:pPr>
      <w:r w:rsidRPr="005D1D05">
        <w:rPr>
          <w:rFonts w:ascii="Bookman Old Style" w:hAnsi="Bookman Old Style"/>
          <w:b/>
          <w:sz w:val="32"/>
          <w:szCs w:val="32"/>
        </w:rPr>
        <w:t>TALSU NOVADA SOCIĀLAIS DIENESTS</w:t>
      </w:r>
    </w:p>
    <w:p w14:paraId="3F70F4CF" w14:textId="77777777" w:rsidR="008343B5" w:rsidRDefault="00AF4D0E" w:rsidP="008343B5">
      <w:pPr>
        <w:spacing w:after="0" w:line="240" w:lineRule="auto"/>
        <w:jc w:val="center"/>
        <w:rPr>
          <w:rFonts w:ascii="Times New Roman" w:hAnsi="Times New Roman"/>
        </w:rPr>
      </w:pPr>
      <w:r>
        <w:rPr>
          <w:rFonts w:ascii="Times New Roman" w:hAnsi="Times New Roman"/>
        </w:rPr>
        <w:t>Nodokļu maksātāja reģistrācijas Nr. 90009113532</w:t>
      </w:r>
    </w:p>
    <w:p w14:paraId="6B6C84E9" w14:textId="77777777" w:rsidR="008343B5" w:rsidRDefault="00AF4D0E" w:rsidP="008343B5">
      <w:pPr>
        <w:pBdr>
          <w:bottom w:val="single" w:sz="12" w:space="1" w:color="auto"/>
        </w:pBdr>
        <w:spacing w:after="0" w:line="240" w:lineRule="auto"/>
        <w:jc w:val="center"/>
        <w:rPr>
          <w:rFonts w:ascii="Times New Roman" w:hAnsi="Times New Roman"/>
          <w:sz w:val="20"/>
        </w:rPr>
      </w:pPr>
      <w:r>
        <w:rPr>
          <w:rFonts w:ascii="Times New Roman" w:hAnsi="Times New Roman"/>
          <w:sz w:val="20"/>
        </w:rPr>
        <w:t>Kareivju iela 7, Talsi, Talsu nov., LV-3201, tālrunis 63221889; 29357075; e-pasts: socialais.dienests@talsi.lv</w:t>
      </w:r>
    </w:p>
    <w:p w14:paraId="3D33C512" w14:textId="77777777" w:rsidR="008343B5" w:rsidRPr="00A62684" w:rsidRDefault="00AF4D0E" w:rsidP="008343B5">
      <w:pPr>
        <w:jc w:val="center"/>
        <w:rPr>
          <w:rFonts w:ascii="Times New Roman" w:hAnsi="Times New Roman"/>
          <w:sz w:val="24"/>
          <w:szCs w:val="24"/>
        </w:rPr>
      </w:pPr>
      <w:r>
        <w:rPr>
          <w:rFonts w:ascii="Times New Roman" w:hAnsi="Times New Roman"/>
          <w:sz w:val="24"/>
          <w:szCs w:val="24"/>
        </w:rPr>
        <w:t>Talsos</w:t>
      </w:r>
    </w:p>
    <w:bookmarkEnd w:id="0"/>
    <w:p w14:paraId="061C2912" w14:textId="77777777" w:rsidR="008343B5" w:rsidRPr="00A62684" w:rsidRDefault="00AF4D0E" w:rsidP="008343B5">
      <w:pPr>
        <w:overflowPunct w:val="0"/>
        <w:autoSpaceDE w:val="0"/>
        <w:autoSpaceDN w:val="0"/>
        <w:adjustRightInd w:val="0"/>
        <w:spacing w:after="0" w:line="240" w:lineRule="auto"/>
        <w:jc w:val="right"/>
        <w:rPr>
          <w:rFonts w:ascii="Times New Roman" w:eastAsia="Times New Roman" w:hAnsi="Times New Roman"/>
          <w:bCs/>
        </w:rPr>
      </w:pPr>
      <w:r w:rsidRPr="00A62684">
        <w:rPr>
          <w:rFonts w:ascii="Times New Roman" w:eastAsia="Times New Roman" w:hAnsi="Times New Roman"/>
          <w:bCs/>
        </w:rPr>
        <w:t xml:space="preserve">Pielikums </w:t>
      </w:r>
    </w:p>
    <w:p w14:paraId="01604FBD" w14:textId="77777777" w:rsidR="008343B5" w:rsidRPr="00A62684" w:rsidRDefault="00AF4D0E" w:rsidP="008343B5">
      <w:pPr>
        <w:overflowPunct w:val="0"/>
        <w:autoSpaceDE w:val="0"/>
        <w:autoSpaceDN w:val="0"/>
        <w:adjustRightInd w:val="0"/>
        <w:spacing w:after="0" w:line="240" w:lineRule="auto"/>
        <w:jc w:val="right"/>
        <w:rPr>
          <w:rFonts w:ascii="Times New Roman" w:eastAsia="Times New Roman" w:hAnsi="Times New Roman"/>
        </w:rPr>
      </w:pPr>
      <w:r w:rsidRPr="00A62684">
        <w:rPr>
          <w:rFonts w:ascii="Times New Roman" w:eastAsia="Times New Roman" w:hAnsi="Times New Roman"/>
        </w:rPr>
        <w:t xml:space="preserve">Talsu novada Sociālā dienesta </w:t>
      </w:r>
    </w:p>
    <w:p w14:paraId="66DFC1FA" w14:textId="77777777" w:rsidR="00B67E07" w:rsidRPr="005B6C9A" w:rsidRDefault="00AF4D0E" w:rsidP="008343B5">
      <w:pPr>
        <w:jc w:val="right"/>
        <w:rPr>
          <w:rFonts w:ascii="Times New Roman" w:eastAsia="Times New Roman" w:hAnsi="Times New Roman"/>
          <w:b/>
          <w:sz w:val="24"/>
          <w:szCs w:val="24"/>
        </w:rPr>
      </w:pPr>
      <w:r>
        <w:rPr>
          <w:rFonts w:ascii="Times New Roman" w:hAnsi="Times New Roman"/>
        </w:rPr>
        <w:t xml:space="preserve">04.08.2025.  </w:t>
      </w:r>
      <w:r>
        <w:rPr>
          <w:rFonts w:ascii="Times New Roman" w:eastAsia="Times New Roman" w:hAnsi="Times New Roman"/>
        </w:rPr>
        <w:t>rīkojumam Nr.</w:t>
      </w:r>
      <w:r w:rsidRPr="00AB6E47">
        <w:rPr>
          <w:rFonts w:ascii="Times New Roman" w:hAnsi="Times New Roman"/>
        </w:rPr>
        <w:t xml:space="preserve"> TNSD/25/5-3/57/RPERJ</w:t>
      </w:r>
    </w:p>
    <w:p w14:paraId="31217621" w14:textId="77777777" w:rsidR="00B67E07" w:rsidRPr="005B6C9A" w:rsidRDefault="00B67E07" w:rsidP="00B67E07">
      <w:pPr>
        <w:overflowPunct w:val="0"/>
        <w:autoSpaceDE w:val="0"/>
        <w:autoSpaceDN w:val="0"/>
        <w:adjustRightInd w:val="0"/>
        <w:spacing w:after="0" w:line="240" w:lineRule="auto"/>
        <w:jc w:val="center"/>
        <w:rPr>
          <w:rFonts w:ascii="Times New Roman" w:eastAsia="Times New Roman" w:hAnsi="Times New Roman"/>
          <w:b/>
          <w:sz w:val="24"/>
          <w:szCs w:val="24"/>
        </w:rPr>
      </w:pPr>
    </w:p>
    <w:p w14:paraId="6BBD9AEA" w14:textId="77777777" w:rsidR="008343B5" w:rsidRDefault="00AF4D0E" w:rsidP="00B67E07">
      <w:pPr>
        <w:overflowPunct w:val="0"/>
        <w:autoSpaceDE w:val="0"/>
        <w:autoSpaceDN w:val="0"/>
        <w:adjustRightInd w:val="0"/>
        <w:spacing w:after="0" w:line="240" w:lineRule="auto"/>
        <w:jc w:val="center"/>
        <w:rPr>
          <w:rFonts w:ascii="Times New Roman" w:eastAsia="Times New Roman" w:hAnsi="Times New Roman"/>
          <w:b/>
          <w:sz w:val="24"/>
          <w:szCs w:val="24"/>
        </w:rPr>
      </w:pPr>
      <w:r w:rsidRPr="005B6C9A">
        <w:rPr>
          <w:rFonts w:ascii="Times New Roman" w:eastAsia="Times New Roman" w:hAnsi="Times New Roman"/>
          <w:b/>
          <w:sz w:val="24"/>
          <w:szCs w:val="24"/>
        </w:rPr>
        <w:t>Atklāta konkursa nolikums</w:t>
      </w:r>
      <w:r>
        <w:rPr>
          <w:rFonts w:ascii="Times New Roman" w:eastAsia="Times New Roman" w:hAnsi="Times New Roman"/>
          <w:b/>
          <w:sz w:val="24"/>
          <w:szCs w:val="24"/>
        </w:rPr>
        <w:t xml:space="preserve"> uz Talsu novada Sociālā dienesta </w:t>
      </w:r>
    </w:p>
    <w:p w14:paraId="63ECF56C" w14:textId="77777777" w:rsidR="00B67E07" w:rsidRPr="005B6C9A" w:rsidRDefault="00AF4D0E" w:rsidP="00B67E07">
      <w:pPr>
        <w:overflowPunct w:val="0"/>
        <w:autoSpaceDE w:val="0"/>
        <w:autoSpaceDN w:val="0"/>
        <w:adjustRightInd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Sociālo pakalpojumu nodaļas </w:t>
      </w:r>
      <w:r w:rsidR="008343B5">
        <w:rPr>
          <w:rFonts w:ascii="Times New Roman" w:eastAsia="Times New Roman" w:hAnsi="Times New Roman"/>
          <w:b/>
          <w:sz w:val="24"/>
          <w:szCs w:val="24"/>
        </w:rPr>
        <w:t>Sociālā rehabilitētāja amatu</w:t>
      </w:r>
    </w:p>
    <w:p w14:paraId="1490182A" w14:textId="77777777" w:rsidR="00B67E07" w:rsidRDefault="00B67E07" w:rsidP="00B67E07">
      <w:pPr>
        <w:overflowPunct w:val="0"/>
        <w:autoSpaceDE w:val="0"/>
        <w:autoSpaceDN w:val="0"/>
        <w:adjustRightInd w:val="0"/>
        <w:spacing w:after="0" w:line="240" w:lineRule="auto"/>
        <w:rPr>
          <w:rFonts w:ascii="Times New Roman" w:eastAsia="Times New Roman" w:hAnsi="Times New Roman"/>
          <w:sz w:val="24"/>
          <w:szCs w:val="24"/>
        </w:rPr>
      </w:pPr>
    </w:p>
    <w:p w14:paraId="76FBB442" w14:textId="77777777" w:rsidR="008343B5" w:rsidRPr="005B6C9A" w:rsidRDefault="008343B5" w:rsidP="00B67E07">
      <w:pPr>
        <w:overflowPunct w:val="0"/>
        <w:autoSpaceDE w:val="0"/>
        <w:autoSpaceDN w:val="0"/>
        <w:adjustRightInd w:val="0"/>
        <w:spacing w:after="0" w:line="240" w:lineRule="auto"/>
        <w:rPr>
          <w:rFonts w:ascii="Bookman Old Style" w:eastAsia="Times New Roman" w:hAnsi="Bookman Old Style" w:cs="Raavi"/>
          <w:sz w:val="24"/>
          <w:szCs w:val="24"/>
        </w:rPr>
      </w:pPr>
    </w:p>
    <w:p w14:paraId="313F403D" w14:textId="77777777" w:rsidR="00B67E07" w:rsidRPr="005B6C9A" w:rsidRDefault="00AF4D0E" w:rsidP="00B67E07">
      <w:pPr>
        <w:numPr>
          <w:ilvl w:val="0"/>
          <w:numId w:val="1"/>
        </w:numPr>
        <w:tabs>
          <w:tab w:val="left" w:pos="360"/>
        </w:tabs>
        <w:overflowPunct w:val="0"/>
        <w:autoSpaceDE w:val="0"/>
        <w:autoSpaceDN w:val="0"/>
        <w:adjustRightInd w:val="0"/>
        <w:spacing w:after="0" w:line="240" w:lineRule="auto"/>
        <w:ind w:left="520" w:hanging="520"/>
        <w:jc w:val="center"/>
        <w:rPr>
          <w:rFonts w:ascii="Times New Roman" w:eastAsia="Times New Roman" w:hAnsi="Times New Roman"/>
          <w:b/>
          <w:bCs/>
          <w:sz w:val="24"/>
          <w:szCs w:val="24"/>
        </w:rPr>
      </w:pPr>
      <w:r w:rsidRPr="005B6C9A">
        <w:rPr>
          <w:rFonts w:ascii="Times New Roman" w:eastAsia="Times New Roman" w:hAnsi="Times New Roman"/>
          <w:b/>
          <w:bCs/>
          <w:sz w:val="24"/>
          <w:szCs w:val="24"/>
        </w:rPr>
        <w:t>Vispārīgie noteikumi</w:t>
      </w:r>
    </w:p>
    <w:p w14:paraId="62902C2A" w14:textId="77777777" w:rsidR="008343B5" w:rsidRPr="00DD29E0" w:rsidRDefault="00AF4D0E" w:rsidP="008D31CE">
      <w:pPr>
        <w:pStyle w:val="Sarakstarindkopa"/>
        <w:numPr>
          <w:ilvl w:val="1"/>
          <w:numId w:val="1"/>
        </w:numPr>
        <w:tabs>
          <w:tab w:val="clear" w:pos="1578"/>
          <w:tab w:val="num" w:pos="851"/>
        </w:tabs>
        <w:overflowPunct w:val="0"/>
        <w:autoSpaceDE w:val="0"/>
        <w:autoSpaceDN w:val="0"/>
        <w:adjustRightInd w:val="0"/>
        <w:spacing w:after="0" w:line="240" w:lineRule="auto"/>
        <w:ind w:left="851" w:hanging="563"/>
        <w:jc w:val="both"/>
        <w:rPr>
          <w:rFonts w:ascii="Times New Roman" w:eastAsia="Times New Roman" w:hAnsi="Times New Roman" w:cs="Times New Roman"/>
          <w:bCs/>
          <w:sz w:val="28"/>
          <w:szCs w:val="28"/>
        </w:rPr>
      </w:pPr>
      <w:r w:rsidRPr="00A62684">
        <w:rPr>
          <w:rFonts w:ascii="Times New Roman" w:eastAsia="Calibri" w:hAnsi="Times New Roman" w:cs="Times New Roman"/>
          <w:sz w:val="24"/>
          <w:szCs w:val="24"/>
          <w:shd w:val="clear" w:color="auto" w:fill="FFFFFF" w:themeFill="background1"/>
        </w:rPr>
        <w:t>Nolikums nosaka kārtību, kādā tiek organizēts atklāts konkurss uz Talsu novada Sociālā dienesta</w:t>
      </w:r>
      <w:r w:rsidR="00113F52">
        <w:rPr>
          <w:rFonts w:ascii="Times New Roman" w:eastAsia="Calibri" w:hAnsi="Times New Roman" w:cs="Times New Roman"/>
          <w:sz w:val="24"/>
          <w:szCs w:val="24"/>
          <w:shd w:val="clear" w:color="auto" w:fill="FFFFFF" w:themeFill="background1"/>
        </w:rPr>
        <w:t xml:space="preserve"> </w:t>
      </w:r>
      <w:r w:rsidR="00113F52" w:rsidRPr="00A62684">
        <w:rPr>
          <w:rFonts w:ascii="Times New Roman" w:eastAsia="Calibri" w:hAnsi="Times New Roman" w:cs="Times New Roman"/>
          <w:sz w:val="24"/>
          <w:szCs w:val="24"/>
          <w:shd w:val="clear" w:color="auto" w:fill="FFFFFF" w:themeFill="background1"/>
        </w:rPr>
        <w:t xml:space="preserve">(turpmāk – Dienests) </w:t>
      </w:r>
      <w:r>
        <w:rPr>
          <w:rFonts w:ascii="Times New Roman" w:eastAsia="Calibri" w:hAnsi="Times New Roman" w:cs="Times New Roman"/>
          <w:sz w:val="24"/>
          <w:szCs w:val="24"/>
          <w:shd w:val="clear" w:color="auto" w:fill="FFFFFF" w:themeFill="background1"/>
        </w:rPr>
        <w:t>Sociālo pakalpojumu nodaļas</w:t>
      </w:r>
      <w:r>
        <w:rPr>
          <w:rFonts w:ascii="Times New Roman" w:eastAsia="Times New Roman" w:hAnsi="Times New Roman" w:cs="Times New Roman"/>
          <w:bCs/>
          <w:sz w:val="24"/>
          <w:szCs w:val="24"/>
          <w:shd w:val="clear" w:color="auto" w:fill="FFFFFF" w:themeFill="background1"/>
        </w:rPr>
        <w:t xml:space="preserve"> </w:t>
      </w:r>
      <w:r w:rsidR="00113F52" w:rsidRPr="00113F52">
        <w:rPr>
          <w:rFonts w:ascii="Times New Roman" w:eastAsia="Times New Roman" w:hAnsi="Times New Roman" w:cs="Times New Roman"/>
          <w:bCs/>
          <w:i/>
          <w:iCs/>
          <w:sz w:val="24"/>
          <w:szCs w:val="24"/>
          <w:shd w:val="clear" w:color="auto" w:fill="FFFFFF" w:themeFill="background1"/>
        </w:rPr>
        <w:t>S</w:t>
      </w:r>
      <w:r w:rsidR="008D31CE" w:rsidRPr="00113F52">
        <w:rPr>
          <w:rFonts w:ascii="Times New Roman" w:eastAsia="Times New Roman" w:hAnsi="Times New Roman" w:cs="Times New Roman"/>
          <w:bCs/>
          <w:i/>
          <w:iCs/>
          <w:sz w:val="24"/>
          <w:szCs w:val="24"/>
          <w:shd w:val="clear" w:color="auto" w:fill="FFFFFF" w:themeFill="background1"/>
        </w:rPr>
        <w:t>ociālā rehabilitētāja</w:t>
      </w:r>
      <w:r w:rsidRPr="00DD29E0">
        <w:rPr>
          <w:rFonts w:ascii="Times New Roman" w:eastAsia="Times New Roman" w:hAnsi="Times New Roman" w:cs="Times New Roman"/>
          <w:bCs/>
          <w:sz w:val="24"/>
          <w:szCs w:val="24"/>
          <w:shd w:val="clear" w:color="auto" w:fill="FFFFFF" w:themeFill="background1"/>
        </w:rPr>
        <w:t xml:space="preserve"> </w:t>
      </w:r>
      <w:r w:rsidRPr="00DD29E0">
        <w:rPr>
          <w:rFonts w:ascii="Times New Roman" w:eastAsia="Calibri" w:hAnsi="Times New Roman" w:cs="Times New Roman"/>
          <w:bCs/>
          <w:sz w:val="24"/>
          <w:szCs w:val="24"/>
          <w:shd w:val="clear" w:color="auto" w:fill="FFFFFF" w:themeFill="background1"/>
        </w:rPr>
        <w:t xml:space="preserve">(profesijas kods pēc klasifikatora </w:t>
      </w:r>
      <w:r w:rsidR="008D31CE">
        <w:rPr>
          <w:rFonts w:ascii="Times New Roman" w:eastAsia="Calibri" w:hAnsi="Times New Roman" w:cs="Times New Roman"/>
          <w:bCs/>
          <w:sz w:val="24"/>
          <w:szCs w:val="24"/>
          <w:shd w:val="clear" w:color="auto" w:fill="FFFFFF" w:themeFill="background1"/>
        </w:rPr>
        <w:t>3412 02</w:t>
      </w:r>
      <w:r w:rsidRPr="00DD29E0">
        <w:rPr>
          <w:rFonts w:ascii="Times New Roman" w:eastAsia="Calibri" w:hAnsi="Times New Roman" w:cs="Times New Roman"/>
          <w:bCs/>
          <w:sz w:val="24"/>
          <w:szCs w:val="24"/>
          <w:shd w:val="clear" w:color="auto" w:fill="FFFFFF" w:themeFill="background1"/>
        </w:rPr>
        <w:t>)</w:t>
      </w:r>
      <w:r>
        <w:rPr>
          <w:rFonts w:ascii="Times New Roman" w:eastAsia="Calibri" w:hAnsi="Times New Roman" w:cs="Times New Roman"/>
          <w:bCs/>
          <w:sz w:val="24"/>
          <w:szCs w:val="24"/>
          <w:shd w:val="clear" w:color="auto" w:fill="FFFFFF" w:themeFill="background1"/>
        </w:rPr>
        <w:t xml:space="preserve"> amatu </w:t>
      </w:r>
      <w:r>
        <w:rPr>
          <w:rFonts w:ascii="Times New Roman" w:eastAsia="Times New Roman" w:hAnsi="Times New Roman" w:cs="Times New Roman"/>
          <w:bCs/>
          <w:sz w:val="24"/>
          <w:szCs w:val="24"/>
          <w:shd w:val="clear" w:color="auto" w:fill="FFFFFF" w:themeFill="background1"/>
        </w:rPr>
        <w:t>Talsu novadā.</w:t>
      </w:r>
    </w:p>
    <w:p w14:paraId="4FFB3673" w14:textId="77777777" w:rsidR="00B67E07" w:rsidRPr="008D31CE" w:rsidRDefault="00AF4D0E" w:rsidP="008D31CE">
      <w:pPr>
        <w:pStyle w:val="Sarakstarindkopa"/>
        <w:numPr>
          <w:ilvl w:val="1"/>
          <w:numId w:val="1"/>
        </w:numPr>
        <w:tabs>
          <w:tab w:val="clear" w:pos="1578"/>
          <w:tab w:val="num" w:pos="851"/>
        </w:tabs>
        <w:overflowPunct w:val="0"/>
        <w:autoSpaceDE w:val="0"/>
        <w:autoSpaceDN w:val="0"/>
        <w:adjustRightInd w:val="0"/>
        <w:spacing w:after="0" w:line="240" w:lineRule="auto"/>
        <w:ind w:left="851" w:hanging="563"/>
        <w:jc w:val="both"/>
        <w:rPr>
          <w:rFonts w:ascii="Times New Roman" w:eastAsia="Times New Roman" w:hAnsi="Times New Roman" w:cs="Times New Roman"/>
          <w:bCs/>
          <w:sz w:val="28"/>
          <w:szCs w:val="28"/>
        </w:rPr>
      </w:pPr>
      <w:r w:rsidRPr="0014511F">
        <w:rPr>
          <w:rFonts w:ascii="Times New Roman" w:eastAsia="Calibri" w:hAnsi="Times New Roman" w:cs="Times New Roman"/>
          <w:bCs/>
          <w:sz w:val="24"/>
          <w:szCs w:val="24"/>
          <w:shd w:val="clear" w:color="auto" w:fill="FFFFFF" w:themeFill="background1"/>
        </w:rPr>
        <w:t>Konkursa mērķis ir izraudzīties Dienesta</w:t>
      </w:r>
      <w:r w:rsidR="00113F52">
        <w:rPr>
          <w:rFonts w:ascii="Times New Roman" w:eastAsia="Calibri" w:hAnsi="Times New Roman" w:cs="Times New Roman"/>
          <w:bCs/>
          <w:sz w:val="24"/>
          <w:szCs w:val="24"/>
          <w:shd w:val="clear" w:color="auto" w:fill="FFFFFF" w:themeFill="background1"/>
        </w:rPr>
        <w:t xml:space="preserve"> </w:t>
      </w:r>
      <w:r w:rsidR="00113F52">
        <w:rPr>
          <w:rFonts w:ascii="Times New Roman" w:eastAsia="Calibri" w:hAnsi="Times New Roman" w:cs="Times New Roman"/>
          <w:sz w:val="24"/>
          <w:szCs w:val="24"/>
          <w:shd w:val="clear" w:color="auto" w:fill="FFFFFF" w:themeFill="background1"/>
        </w:rPr>
        <w:t>Sociālo pakalpojumu nodaļas</w:t>
      </w:r>
      <w:r w:rsidRPr="0014511F">
        <w:rPr>
          <w:rFonts w:ascii="Times New Roman" w:eastAsia="Calibri" w:hAnsi="Times New Roman" w:cs="Times New Roman"/>
          <w:bCs/>
          <w:sz w:val="24"/>
          <w:szCs w:val="24"/>
          <w:shd w:val="clear" w:color="auto" w:fill="FFFFFF" w:themeFill="background1"/>
        </w:rPr>
        <w:t xml:space="preserve"> </w:t>
      </w:r>
      <w:r w:rsidR="00113F52">
        <w:rPr>
          <w:rFonts w:ascii="Times New Roman" w:eastAsia="Times New Roman" w:hAnsi="Times New Roman" w:cs="Times New Roman"/>
          <w:bCs/>
          <w:i/>
          <w:iCs/>
          <w:sz w:val="24"/>
          <w:szCs w:val="24"/>
          <w:shd w:val="clear" w:color="auto" w:fill="FFFFFF" w:themeFill="background1"/>
        </w:rPr>
        <w:t>S</w:t>
      </w:r>
      <w:r w:rsidR="008D31CE" w:rsidRPr="00113F52">
        <w:rPr>
          <w:rFonts w:ascii="Times New Roman" w:eastAsia="Times New Roman" w:hAnsi="Times New Roman" w:cs="Times New Roman"/>
          <w:bCs/>
          <w:i/>
          <w:iCs/>
          <w:sz w:val="24"/>
          <w:szCs w:val="24"/>
          <w:shd w:val="clear" w:color="auto" w:fill="FFFFFF" w:themeFill="background1"/>
        </w:rPr>
        <w:t>ociālā rehabilitētāja</w:t>
      </w:r>
      <w:r w:rsidRPr="0014511F">
        <w:rPr>
          <w:rFonts w:ascii="Times New Roman" w:eastAsia="Times New Roman" w:hAnsi="Times New Roman" w:cs="Times New Roman"/>
          <w:bCs/>
          <w:sz w:val="24"/>
          <w:szCs w:val="24"/>
          <w:shd w:val="clear" w:color="auto" w:fill="FFFFFF" w:themeFill="background1"/>
        </w:rPr>
        <w:t xml:space="preserve"> amatam </w:t>
      </w:r>
      <w:r>
        <w:rPr>
          <w:rFonts w:ascii="Times New Roman" w:eastAsia="Times New Roman" w:hAnsi="Times New Roman" w:cs="Times New Roman"/>
          <w:bCs/>
          <w:sz w:val="24"/>
          <w:szCs w:val="24"/>
          <w:shd w:val="clear" w:color="auto" w:fill="FFFFFF" w:themeFill="background1"/>
        </w:rPr>
        <w:t xml:space="preserve">Talsu novadā </w:t>
      </w:r>
      <w:r w:rsidRPr="0014511F">
        <w:rPr>
          <w:rFonts w:ascii="Times New Roman" w:eastAsia="Times New Roman" w:hAnsi="Times New Roman" w:cs="Times New Roman"/>
          <w:bCs/>
          <w:sz w:val="24"/>
          <w:szCs w:val="24"/>
          <w:shd w:val="clear" w:color="auto" w:fill="FFFFFF" w:themeFill="background1"/>
        </w:rPr>
        <w:t xml:space="preserve"> atbilstošāko pretendentu</w:t>
      </w:r>
      <w:r w:rsidRPr="0014511F">
        <w:rPr>
          <w:rFonts w:ascii="Times New Roman" w:eastAsia="Times New Roman" w:hAnsi="Times New Roman" w:cs="Times New Roman"/>
          <w:bCs/>
          <w:sz w:val="24"/>
          <w:szCs w:val="24"/>
        </w:rPr>
        <w:t>.</w:t>
      </w:r>
    </w:p>
    <w:p w14:paraId="7364C8E5" w14:textId="77777777" w:rsidR="008D31CE" w:rsidRPr="008D31CE" w:rsidRDefault="008D31CE" w:rsidP="008D31CE">
      <w:pPr>
        <w:pStyle w:val="Sarakstarindkopa"/>
        <w:overflowPunct w:val="0"/>
        <w:autoSpaceDE w:val="0"/>
        <w:autoSpaceDN w:val="0"/>
        <w:adjustRightInd w:val="0"/>
        <w:spacing w:after="0" w:line="240" w:lineRule="auto"/>
        <w:ind w:left="1578"/>
        <w:jc w:val="both"/>
        <w:rPr>
          <w:rFonts w:ascii="Times New Roman" w:eastAsia="Times New Roman" w:hAnsi="Times New Roman" w:cs="Times New Roman"/>
          <w:bCs/>
          <w:sz w:val="28"/>
          <w:szCs w:val="28"/>
        </w:rPr>
      </w:pPr>
    </w:p>
    <w:p w14:paraId="7C7BE157" w14:textId="77777777" w:rsidR="00B67E07" w:rsidRPr="00B006CD" w:rsidRDefault="00AF4D0E" w:rsidP="00B67E07">
      <w:pPr>
        <w:numPr>
          <w:ilvl w:val="0"/>
          <w:numId w:val="1"/>
        </w:numPr>
        <w:tabs>
          <w:tab w:val="left" w:pos="360"/>
        </w:tabs>
        <w:overflowPunct w:val="0"/>
        <w:autoSpaceDE w:val="0"/>
        <w:autoSpaceDN w:val="0"/>
        <w:adjustRightInd w:val="0"/>
        <w:spacing w:after="0" w:line="240" w:lineRule="auto"/>
        <w:ind w:left="520" w:hanging="520"/>
        <w:jc w:val="center"/>
        <w:rPr>
          <w:rFonts w:ascii="Times New Roman" w:eastAsia="Times New Roman" w:hAnsi="Times New Roman"/>
          <w:b/>
          <w:bCs/>
          <w:sz w:val="24"/>
          <w:szCs w:val="24"/>
        </w:rPr>
      </w:pPr>
      <w:r w:rsidRPr="005B6C9A">
        <w:rPr>
          <w:rFonts w:ascii="Times New Roman" w:eastAsia="Times New Roman" w:hAnsi="Times New Roman"/>
          <w:b/>
          <w:bCs/>
          <w:sz w:val="24"/>
          <w:szCs w:val="24"/>
        </w:rPr>
        <w:t>Konkursa komisija</w:t>
      </w:r>
    </w:p>
    <w:p w14:paraId="3780B307" w14:textId="77777777" w:rsidR="008D31CE" w:rsidRDefault="00AF4D0E" w:rsidP="008D31CE">
      <w:pPr>
        <w:overflowPunct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2.1. Konkursa komisija (turpmāk - Komisija) izveidota trīs Dienesta darbinieku sastāvā.</w:t>
      </w:r>
    </w:p>
    <w:p w14:paraId="5F60E716" w14:textId="77777777" w:rsidR="008D31CE" w:rsidRDefault="00AF4D0E" w:rsidP="008D31CE">
      <w:pPr>
        <w:overflowPunct w:val="0"/>
        <w:autoSpaceDE w:val="0"/>
        <w:autoSpaceDN w:val="0"/>
        <w:adjustRightInd w:val="0"/>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2.2. Komisija darbu veic klātienē. Komisija ir lemttiesīga, ja komisijas sēdē piedalās visi komisijas locekļi.</w:t>
      </w:r>
    </w:p>
    <w:p w14:paraId="238E2524" w14:textId="77777777" w:rsidR="008D31CE" w:rsidRDefault="00AF4D0E" w:rsidP="008D31CE">
      <w:pPr>
        <w:overflowPunct w:val="0"/>
        <w:autoSpaceDE w:val="0"/>
        <w:autoSpaceDN w:val="0"/>
        <w:adjustRightInd w:val="0"/>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2.3. Komisija veic pretendentu iesniegto pieteikumu dokumentu izvērtēšanu un Nolikumā noteiktajā kārtībā nosaka pretendentu interviju norises laiku un vietu. Darbinieks, kurš atbildīgs par konkursa gaitas dokumentēšanu, ar elektroniskā pasta starpniecību paziņo intervijas norises laiku un vietu tiem pretendentiem, kuri tiek aicināti uz darba interviju. Darba intervija tiek organizēta klātienē.</w:t>
      </w:r>
    </w:p>
    <w:p w14:paraId="1F338A01" w14:textId="77777777" w:rsidR="008D31CE" w:rsidRDefault="00AF4D0E" w:rsidP="008D31CE">
      <w:pPr>
        <w:overflowPunct w:val="0"/>
        <w:autoSpaceDE w:val="0"/>
        <w:autoSpaceDN w:val="0"/>
        <w:adjustRightInd w:val="0"/>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2.4. Komisijas sēdes tiek protokolētas. Protokolēšanu nodrošina Dienesta lietvedis.</w:t>
      </w:r>
    </w:p>
    <w:p w14:paraId="17421D7C" w14:textId="77777777" w:rsidR="008D31CE" w:rsidRDefault="00AF4D0E" w:rsidP="008D31CE">
      <w:pPr>
        <w:overflowPunct w:val="0"/>
        <w:autoSpaceDE w:val="0"/>
        <w:autoSpaceDN w:val="0"/>
        <w:adjustRightInd w:val="0"/>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2.5. Komisija sagatavo konkursa noslēguma protokolu un kopā ar konkursā uzvarējušā pretendenta iesniegtajiem dokumentiem un ierosinājumu par pretendenta izvirzīšanu pieņemšanai darbā iesniedz to Dienesta vadītājam.</w:t>
      </w:r>
    </w:p>
    <w:p w14:paraId="5E71DEB5" w14:textId="77777777" w:rsidR="00B67E07" w:rsidRPr="005B6C9A" w:rsidRDefault="00B67E07" w:rsidP="00B67E07">
      <w:pPr>
        <w:tabs>
          <w:tab w:val="num" w:pos="1776"/>
        </w:tabs>
        <w:spacing w:after="0" w:line="240" w:lineRule="auto"/>
        <w:ind w:left="528"/>
        <w:jc w:val="both"/>
        <w:rPr>
          <w:rFonts w:ascii="Times New Roman" w:eastAsia="Times New Roman" w:hAnsi="Times New Roman"/>
          <w:sz w:val="24"/>
          <w:szCs w:val="24"/>
        </w:rPr>
      </w:pPr>
    </w:p>
    <w:p w14:paraId="5179BC97" w14:textId="77777777" w:rsidR="00B67E07" w:rsidRPr="00B006CD" w:rsidRDefault="00AF4D0E" w:rsidP="00B006CD">
      <w:pPr>
        <w:pStyle w:val="Sarakstarindkopa"/>
        <w:numPr>
          <w:ilvl w:val="0"/>
          <w:numId w:val="1"/>
        </w:numPr>
        <w:tabs>
          <w:tab w:val="clear" w:pos="1290"/>
          <w:tab w:val="num" w:pos="284"/>
        </w:tabs>
        <w:overflowPunct w:val="0"/>
        <w:autoSpaceDE w:val="0"/>
        <w:autoSpaceDN w:val="0"/>
        <w:adjustRightInd w:val="0"/>
        <w:spacing w:after="0" w:line="240" w:lineRule="auto"/>
        <w:jc w:val="center"/>
        <w:rPr>
          <w:rFonts w:ascii="Times New Roman" w:eastAsia="Times New Roman" w:hAnsi="Times New Roman"/>
          <w:b/>
          <w:bCs/>
          <w:sz w:val="24"/>
          <w:szCs w:val="24"/>
        </w:rPr>
      </w:pPr>
      <w:r w:rsidRPr="008D31CE">
        <w:rPr>
          <w:rFonts w:ascii="Times New Roman" w:eastAsia="Times New Roman" w:hAnsi="Times New Roman"/>
          <w:b/>
          <w:bCs/>
          <w:sz w:val="24"/>
          <w:szCs w:val="24"/>
        </w:rPr>
        <w:t>Konkursa dalībnieki</w:t>
      </w:r>
    </w:p>
    <w:p w14:paraId="4644C9D7" w14:textId="77777777" w:rsidR="008D31CE" w:rsidRPr="008D31CE" w:rsidRDefault="00AF4D0E" w:rsidP="008D31CE">
      <w:pPr>
        <w:pStyle w:val="Sarakstarindkopa"/>
        <w:numPr>
          <w:ilvl w:val="1"/>
          <w:numId w:val="1"/>
        </w:numPr>
        <w:tabs>
          <w:tab w:val="clear" w:pos="1578"/>
          <w:tab w:val="num" w:pos="426"/>
        </w:tabs>
        <w:overflowPunct w:val="0"/>
        <w:autoSpaceDE w:val="0"/>
        <w:autoSpaceDN w:val="0"/>
        <w:adjustRightInd w:val="0"/>
        <w:spacing w:after="0" w:line="240" w:lineRule="auto"/>
        <w:ind w:left="426" w:hanging="426"/>
        <w:jc w:val="both"/>
        <w:rPr>
          <w:rFonts w:ascii="Times New Roman" w:eastAsia="Times New Roman" w:hAnsi="Times New Roman"/>
          <w:sz w:val="24"/>
          <w:szCs w:val="24"/>
        </w:rPr>
      </w:pPr>
      <w:r w:rsidRPr="008D31CE">
        <w:rPr>
          <w:rFonts w:ascii="Times New Roman" w:eastAsia="Times New Roman" w:hAnsi="Times New Roman"/>
          <w:sz w:val="24"/>
          <w:szCs w:val="24"/>
        </w:rPr>
        <w:t>Konkursā var piedalīties un par tā uzvarētāju kļūt jebkura pilngadīga persona, kura iesniegusi pieteikumu kopā ar visiem Nolikumā noteiktajiem nepieciešamajiem pretendentu atlases dokumentiem un saņēmusi augstāko punktu skaitu.</w:t>
      </w:r>
    </w:p>
    <w:p w14:paraId="580026E7" w14:textId="77777777" w:rsidR="008D31CE" w:rsidRPr="00CD035D" w:rsidRDefault="00AF4D0E" w:rsidP="008D31CE">
      <w:pPr>
        <w:numPr>
          <w:ilvl w:val="1"/>
          <w:numId w:val="1"/>
        </w:numPr>
        <w:tabs>
          <w:tab w:val="clear" w:pos="1578"/>
          <w:tab w:val="num" w:pos="426"/>
        </w:tabs>
        <w:overflowPunct w:val="0"/>
        <w:autoSpaceDE w:val="0"/>
        <w:autoSpaceDN w:val="0"/>
        <w:adjustRightInd w:val="0"/>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D70EDC">
        <w:rPr>
          <w:rFonts w:ascii="Times New Roman" w:eastAsia="Times New Roman" w:hAnsi="Times New Roman"/>
          <w:sz w:val="24"/>
          <w:szCs w:val="24"/>
        </w:rPr>
        <w:t xml:space="preserve">Pieteikumu var </w:t>
      </w:r>
      <w:r w:rsidRPr="00D70EDC">
        <w:rPr>
          <w:rFonts w:ascii="Times New Roman" w:eastAsia="Times New Roman" w:hAnsi="Times New Roman"/>
          <w:sz w:val="24"/>
          <w:szCs w:val="24"/>
          <w:u w:val="single"/>
        </w:rPr>
        <w:t>iesūtīt pa pastu</w:t>
      </w:r>
      <w:r w:rsidRPr="00D70EDC">
        <w:rPr>
          <w:rFonts w:ascii="Times New Roman" w:eastAsia="Times New Roman" w:hAnsi="Times New Roman"/>
          <w:sz w:val="24"/>
          <w:szCs w:val="24"/>
        </w:rPr>
        <w:t>, norādot adresātu</w:t>
      </w:r>
      <w:r>
        <w:rPr>
          <w:rFonts w:ascii="Times New Roman" w:eastAsia="Times New Roman" w:hAnsi="Times New Roman"/>
          <w:sz w:val="24"/>
          <w:szCs w:val="24"/>
        </w:rPr>
        <w:t>- Talsu novada Sociālais dienests</w:t>
      </w:r>
      <w:r w:rsidRPr="00D70EDC">
        <w:rPr>
          <w:rFonts w:ascii="Times New Roman" w:eastAsia="Times New Roman" w:hAnsi="Times New Roman"/>
          <w:sz w:val="24"/>
          <w:szCs w:val="24"/>
        </w:rPr>
        <w:t xml:space="preserve">, adrese: Kareivju iela 7, Talsi, LV-3201, </w:t>
      </w:r>
      <w:r w:rsidRPr="00D70EDC">
        <w:rPr>
          <w:rFonts w:ascii="Times New Roman" w:eastAsia="Times New Roman" w:hAnsi="Times New Roman"/>
          <w:sz w:val="24"/>
          <w:szCs w:val="24"/>
          <w:u w:val="single"/>
        </w:rPr>
        <w:t>iesūtīt e-pastā</w:t>
      </w:r>
      <w:r w:rsidRPr="00D70EDC">
        <w:rPr>
          <w:rFonts w:ascii="Times New Roman" w:eastAsia="Times New Roman" w:hAnsi="Times New Roman"/>
          <w:sz w:val="24"/>
          <w:szCs w:val="24"/>
        </w:rPr>
        <w:t xml:space="preserve"> </w:t>
      </w:r>
      <w:hyperlink r:id="rId8" w:history="1">
        <w:r w:rsidR="008D31CE" w:rsidRPr="007B1649">
          <w:rPr>
            <w:rStyle w:val="Hipersaite"/>
            <w:rFonts w:ascii="Times New Roman" w:eastAsia="Times New Roman" w:hAnsi="Times New Roman"/>
            <w:sz w:val="24"/>
            <w:szCs w:val="24"/>
          </w:rPr>
          <w:t>socialais.dienests@talsi.lv</w:t>
        </w:r>
      </w:hyperlink>
      <w:r w:rsidRPr="00D70EDC">
        <w:rPr>
          <w:rFonts w:ascii="Times New Roman" w:eastAsia="Times New Roman" w:hAnsi="Times New Roman"/>
          <w:sz w:val="24"/>
          <w:szCs w:val="24"/>
        </w:rPr>
        <w:t xml:space="preserve"> vai </w:t>
      </w:r>
      <w:r w:rsidRPr="00D70EDC">
        <w:rPr>
          <w:rFonts w:ascii="Times New Roman" w:eastAsia="Times New Roman" w:hAnsi="Times New Roman"/>
          <w:sz w:val="24"/>
          <w:szCs w:val="24"/>
          <w:u w:val="single"/>
        </w:rPr>
        <w:t xml:space="preserve">iesniegt </w:t>
      </w:r>
      <w:r w:rsidRPr="00D70EDC">
        <w:rPr>
          <w:rFonts w:ascii="Times New Roman" w:eastAsia="Times New Roman" w:hAnsi="Times New Roman"/>
          <w:sz w:val="24"/>
          <w:szCs w:val="24"/>
          <w:u w:val="single"/>
        </w:rPr>
        <w:lastRenderedPageBreak/>
        <w:t>personīgi</w:t>
      </w:r>
      <w:r w:rsidRPr="00D70EDC">
        <w:rPr>
          <w:rFonts w:ascii="Times New Roman" w:eastAsia="Times New Roman" w:hAnsi="Times New Roman"/>
          <w:sz w:val="24"/>
          <w:szCs w:val="24"/>
        </w:rPr>
        <w:t xml:space="preserve"> slēgtā aploksnē, ievietojot to pie pašvaldības ārdurvīm (Kareivju ielā 7, 2. korpuss) novietotajā pastkastē ar uzrakstu </w:t>
      </w:r>
      <w:r w:rsidRPr="00415ACD">
        <w:rPr>
          <w:rFonts w:ascii="Times New Roman" w:eastAsia="Times New Roman" w:hAnsi="Times New Roman"/>
          <w:i/>
          <w:iCs/>
          <w:sz w:val="24"/>
          <w:szCs w:val="24"/>
        </w:rPr>
        <w:t>Talsu novada Sociālajam dienestam</w:t>
      </w:r>
      <w:r w:rsidRPr="00D70EDC">
        <w:rPr>
          <w:rFonts w:ascii="Times New Roman" w:eastAsia="Times New Roman" w:hAnsi="Times New Roman"/>
          <w:sz w:val="24"/>
          <w:szCs w:val="24"/>
        </w:rPr>
        <w:t>.</w:t>
      </w:r>
      <w:r>
        <w:rPr>
          <w:rFonts w:ascii="Times New Roman" w:eastAsia="Times New Roman" w:hAnsi="Times New Roman"/>
          <w:color w:val="000000"/>
          <w:sz w:val="24"/>
          <w:szCs w:val="24"/>
          <w:lang w:eastAsia="lv-LV"/>
        </w:rPr>
        <w:t xml:space="preserve"> </w:t>
      </w:r>
      <w:r>
        <w:rPr>
          <w:rFonts w:ascii="Times New Roman" w:eastAsia="Times New Roman" w:hAnsi="Times New Roman"/>
          <w:sz w:val="24"/>
          <w:szCs w:val="24"/>
        </w:rPr>
        <w:t>Uz aploksnes jā</w:t>
      </w:r>
      <w:r w:rsidRPr="00CD035D">
        <w:rPr>
          <w:rFonts w:ascii="Times New Roman" w:eastAsia="Times New Roman" w:hAnsi="Times New Roman"/>
          <w:sz w:val="24"/>
          <w:szCs w:val="24"/>
        </w:rPr>
        <w:t>norād</w:t>
      </w:r>
      <w:r>
        <w:rPr>
          <w:rFonts w:ascii="Times New Roman" w:eastAsia="Times New Roman" w:hAnsi="Times New Roman"/>
          <w:sz w:val="24"/>
          <w:szCs w:val="24"/>
        </w:rPr>
        <w:t>a</w:t>
      </w:r>
      <w:r w:rsidRPr="00CD035D">
        <w:rPr>
          <w:rFonts w:ascii="Times New Roman" w:eastAsia="Times New Roman" w:hAnsi="Times New Roman"/>
          <w:sz w:val="24"/>
          <w:szCs w:val="24"/>
        </w:rPr>
        <w:t xml:space="preserve"> </w:t>
      </w:r>
      <w:r w:rsidRPr="00CD035D">
        <w:rPr>
          <w:rFonts w:ascii="Times New Roman" w:eastAsia="Times New Roman" w:hAnsi="Times New Roman"/>
          <w:b/>
          <w:sz w:val="24"/>
          <w:szCs w:val="24"/>
        </w:rPr>
        <w:t>“Konkursam uz</w:t>
      </w:r>
      <w:r w:rsidRPr="00CD035D">
        <w:rPr>
          <w:rFonts w:ascii="Times New Roman" w:hAnsi="Times New Roman"/>
          <w:b/>
          <w:sz w:val="24"/>
          <w:szCs w:val="24"/>
        </w:rPr>
        <w:t xml:space="preserve"> </w:t>
      </w:r>
      <w:r>
        <w:rPr>
          <w:rFonts w:ascii="Times New Roman" w:hAnsi="Times New Roman"/>
          <w:b/>
          <w:sz w:val="24"/>
          <w:szCs w:val="24"/>
        </w:rPr>
        <w:t xml:space="preserve">Sociālā rehabilitētāja </w:t>
      </w:r>
      <w:r w:rsidRPr="00CD035D">
        <w:rPr>
          <w:rFonts w:ascii="Times New Roman" w:eastAsia="Times New Roman" w:hAnsi="Times New Roman"/>
          <w:b/>
          <w:sz w:val="24"/>
          <w:szCs w:val="24"/>
        </w:rPr>
        <w:t>amatu”</w:t>
      </w:r>
      <w:r w:rsidRPr="00CD035D">
        <w:rPr>
          <w:rFonts w:ascii="Times New Roman" w:eastAsia="Times New Roman" w:hAnsi="Times New Roman"/>
          <w:sz w:val="24"/>
          <w:szCs w:val="24"/>
        </w:rPr>
        <w:t>.</w:t>
      </w:r>
    </w:p>
    <w:p w14:paraId="18E1580B" w14:textId="77777777" w:rsidR="008D31CE" w:rsidRPr="00230A0A" w:rsidRDefault="00AF4D0E" w:rsidP="008D31CE">
      <w:pPr>
        <w:numPr>
          <w:ilvl w:val="1"/>
          <w:numId w:val="1"/>
        </w:numPr>
        <w:tabs>
          <w:tab w:val="clear" w:pos="1578"/>
          <w:tab w:val="num" w:pos="426"/>
          <w:tab w:val="num" w:pos="567"/>
        </w:tabs>
        <w:overflowPunct w:val="0"/>
        <w:autoSpaceDE w:val="0"/>
        <w:autoSpaceDN w:val="0"/>
        <w:adjustRightInd w:val="0"/>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230A0A">
        <w:rPr>
          <w:rFonts w:ascii="Times New Roman" w:eastAsia="Times New Roman" w:hAnsi="Times New Roman"/>
          <w:sz w:val="24"/>
          <w:szCs w:val="24"/>
        </w:rPr>
        <w:t xml:space="preserve">Pa pastu iesūtītam </w:t>
      </w:r>
      <w:r>
        <w:rPr>
          <w:rFonts w:ascii="Times New Roman" w:eastAsia="Times New Roman" w:hAnsi="Times New Roman"/>
          <w:sz w:val="24"/>
          <w:szCs w:val="24"/>
        </w:rPr>
        <w:t xml:space="preserve">vai personīgi iesniegtam </w:t>
      </w:r>
      <w:r w:rsidRPr="00230A0A">
        <w:rPr>
          <w:rFonts w:ascii="Times New Roman" w:eastAsia="Times New Roman" w:hAnsi="Times New Roman"/>
          <w:sz w:val="24"/>
          <w:szCs w:val="24"/>
        </w:rPr>
        <w:t>pieteikum</w:t>
      </w:r>
      <w:r>
        <w:rPr>
          <w:rFonts w:ascii="Times New Roman" w:eastAsia="Times New Roman" w:hAnsi="Times New Roman"/>
          <w:sz w:val="24"/>
          <w:szCs w:val="24"/>
        </w:rPr>
        <w:t>a</w:t>
      </w:r>
      <w:r w:rsidRPr="00230A0A">
        <w:rPr>
          <w:rFonts w:ascii="Times New Roman" w:eastAsia="Times New Roman" w:hAnsi="Times New Roman"/>
          <w:sz w:val="24"/>
          <w:szCs w:val="24"/>
        </w:rPr>
        <w:t xml:space="preserve">m jābūt </w:t>
      </w:r>
      <w:r>
        <w:rPr>
          <w:rFonts w:ascii="Times New Roman" w:eastAsia="Times New Roman" w:hAnsi="Times New Roman"/>
          <w:sz w:val="24"/>
          <w:szCs w:val="24"/>
        </w:rPr>
        <w:t xml:space="preserve">personīgi </w:t>
      </w:r>
      <w:r w:rsidRPr="00230A0A">
        <w:rPr>
          <w:rFonts w:ascii="Times New Roman" w:eastAsia="Times New Roman" w:hAnsi="Times New Roman"/>
          <w:sz w:val="24"/>
          <w:szCs w:val="24"/>
        </w:rPr>
        <w:t>parakstīt</w:t>
      </w:r>
      <w:r>
        <w:rPr>
          <w:rFonts w:ascii="Times New Roman" w:eastAsia="Times New Roman" w:hAnsi="Times New Roman"/>
          <w:sz w:val="24"/>
          <w:szCs w:val="24"/>
        </w:rPr>
        <w:t>a</w:t>
      </w:r>
      <w:r w:rsidRPr="00230A0A">
        <w:rPr>
          <w:rFonts w:ascii="Times New Roman" w:eastAsia="Times New Roman" w:hAnsi="Times New Roman"/>
          <w:sz w:val="24"/>
          <w:szCs w:val="24"/>
        </w:rPr>
        <w:t>m, e-pastā iesūtītaj</w:t>
      </w:r>
      <w:r>
        <w:rPr>
          <w:rFonts w:ascii="Times New Roman" w:eastAsia="Times New Roman" w:hAnsi="Times New Roman"/>
          <w:sz w:val="24"/>
          <w:szCs w:val="24"/>
        </w:rPr>
        <w:t>a</w:t>
      </w:r>
      <w:r w:rsidRPr="00230A0A">
        <w:rPr>
          <w:rFonts w:ascii="Times New Roman" w:eastAsia="Times New Roman" w:hAnsi="Times New Roman"/>
          <w:sz w:val="24"/>
          <w:szCs w:val="24"/>
        </w:rPr>
        <w:t>m pieteikum</w:t>
      </w:r>
      <w:r>
        <w:rPr>
          <w:rFonts w:ascii="Times New Roman" w:eastAsia="Times New Roman" w:hAnsi="Times New Roman"/>
          <w:sz w:val="24"/>
          <w:szCs w:val="24"/>
        </w:rPr>
        <w:t>a</w:t>
      </w:r>
      <w:r w:rsidRPr="00230A0A">
        <w:rPr>
          <w:rFonts w:ascii="Times New Roman" w:eastAsia="Times New Roman" w:hAnsi="Times New Roman"/>
          <w:sz w:val="24"/>
          <w:szCs w:val="24"/>
        </w:rPr>
        <w:t xml:space="preserve">m jābūt </w:t>
      </w:r>
      <w:r>
        <w:rPr>
          <w:rFonts w:ascii="Times New Roman" w:eastAsia="Times New Roman" w:hAnsi="Times New Roman"/>
          <w:sz w:val="24"/>
          <w:szCs w:val="24"/>
        </w:rPr>
        <w:t xml:space="preserve">parakstītam ar drošu </w:t>
      </w:r>
      <w:r w:rsidRPr="00230A0A">
        <w:rPr>
          <w:rFonts w:ascii="Times New Roman" w:eastAsia="Times New Roman" w:hAnsi="Times New Roman"/>
          <w:sz w:val="24"/>
          <w:szCs w:val="24"/>
        </w:rPr>
        <w:t>elektronisk</w:t>
      </w:r>
      <w:r>
        <w:rPr>
          <w:rFonts w:ascii="Times New Roman" w:eastAsia="Times New Roman" w:hAnsi="Times New Roman"/>
          <w:sz w:val="24"/>
          <w:szCs w:val="24"/>
        </w:rPr>
        <w:t>o</w:t>
      </w:r>
      <w:r w:rsidRPr="00230A0A">
        <w:rPr>
          <w:rFonts w:ascii="Times New Roman" w:eastAsia="Times New Roman" w:hAnsi="Times New Roman"/>
          <w:sz w:val="24"/>
          <w:szCs w:val="24"/>
        </w:rPr>
        <w:t xml:space="preserve"> parakst</w:t>
      </w:r>
      <w:r>
        <w:rPr>
          <w:rFonts w:ascii="Times New Roman" w:eastAsia="Times New Roman" w:hAnsi="Times New Roman"/>
          <w:sz w:val="24"/>
          <w:szCs w:val="24"/>
        </w:rPr>
        <w:t>u</w:t>
      </w:r>
      <w:r w:rsidRPr="00230A0A">
        <w:rPr>
          <w:rFonts w:ascii="Times New Roman" w:eastAsia="Times New Roman" w:hAnsi="Times New Roman"/>
          <w:sz w:val="24"/>
          <w:szCs w:val="24"/>
        </w:rPr>
        <w:t>.</w:t>
      </w:r>
    </w:p>
    <w:p w14:paraId="17FB5598" w14:textId="77777777" w:rsidR="008D31CE" w:rsidRPr="00817AA0" w:rsidRDefault="00AF4D0E" w:rsidP="008D31CE">
      <w:pPr>
        <w:numPr>
          <w:ilvl w:val="1"/>
          <w:numId w:val="1"/>
        </w:numPr>
        <w:tabs>
          <w:tab w:val="clear" w:pos="1578"/>
          <w:tab w:val="num" w:pos="426"/>
        </w:tabs>
        <w:overflowPunct w:val="0"/>
        <w:autoSpaceDE w:val="0"/>
        <w:autoSpaceDN w:val="0"/>
        <w:adjustRightInd w:val="0"/>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A33982">
        <w:rPr>
          <w:rFonts w:ascii="Times New Roman" w:eastAsia="Times New Roman" w:hAnsi="Times New Roman"/>
          <w:sz w:val="24"/>
          <w:szCs w:val="24"/>
        </w:rPr>
        <w:t>Pieteikums jāiesniedz vai jānodrošina tā iesūtīšana e-pastā vai pa pastu</w:t>
      </w:r>
      <w:r>
        <w:rPr>
          <w:rFonts w:ascii="Times New Roman" w:eastAsia="Times New Roman" w:hAnsi="Times New Roman"/>
          <w:sz w:val="24"/>
          <w:szCs w:val="24"/>
        </w:rPr>
        <w:t xml:space="preserve"> (pasta zīmogs)</w:t>
      </w:r>
      <w:r w:rsidRPr="00A33982">
        <w:rPr>
          <w:rFonts w:ascii="Times New Roman" w:eastAsia="Times New Roman" w:hAnsi="Times New Roman"/>
          <w:sz w:val="24"/>
          <w:szCs w:val="24"/>
        </w:rPr>
        <w:t xml:space="preserve"> līdz </w:t>
      </w:r>
      <w:r w:rsidRPr="009516D8">
        <w:rPr>
          <w:rFonts w:ascii="Times New Roman" w:eastAsia="Times New Roman" w:hAnsi="Times New Roman"/>
          <w:b/>
          <w:sz w:val="24"/>
          <w:szCs w:val="24"/>
        </w:rPr>
        <w:t>202</w:t>
      </w:r>
      <w:r>
        <w:rPr>
          <w:rFonts w:ascii="Times New Roman" w:eastAsia="Times New Roman" w:hAnsi="Times New Roman"/>
          <w:b/>
          <w:sz w:val="24"/>
          <w:szCs w:val="24"/>
        </w:rPr>
        <w:t>5</w:t>
      </w:r>
      <w:r w:rsidRPr="009516D8">
        <w:rPr>
          <w:rFonts w:ascii="Times New Roman" w:eastAsia="Times New Roman" w:hAnsi="Times New Roman"/>
          <w:b/>
          <w:sz w:val="24"/>
          <w:szCs w:val="24"/>
        </w:rPr>
        <w:t xml:space="preserve">. gada </w:t>
      </w:r>
      <w:r w:rsidR="001A65D4">
        <w:rPr>
          <w:rFonts w:ascii="Times New Roman" w:eastAsia="Times New Roman" w:hAnsi="Times New Roman"/>
          <w:b/>
          <w:sz w:val="24"/>
          <w:szCs w:val="24"/>
        </w:rPr>
        <w:t>4</w:t>
      </w:r>
      <w:r w:rsidR="00415ACD">
        <w:rPr>
          <w:rFonts w:ascii="Times New Roman" w:eastAsia="Times New Roman" w:hAnsi="Times New Roman"/>
          <w:b/>
          <w:sz w:val="24"/>
          <w:szCs w:val="24"/>
        </w:rPr>
        <w:t>.</w:t>
      </w:r>
      <w:r w:rsidR="001A65D4">
        <w:rPr>
          <w:rFonts w:ascii="Times New Roman" w:eastAsia="Times New Roman" w:hAnsi="Times New Roman"/>
          <w:b/>
          <w:sz w:val="24"/>
          <w:szCs w:val="24"/>
        </w:rPr>
        <w:t xml:space="preserve"> septembra</w:t>
      </w:r>
      <w:r w:rsidRPr="000956CE">
        <w:rPr>
          <w:rFonts w:ascii="Times New Roman" w:eastAsia="Times New Roman" w:hAnsi="Times New Roman"/>
          <w:b/>
          <w:color w:val="FF0000"/>
          <w:sz w:val="24"/>
          <w:szCs w:val="24"/>
        </w:rPr>
        <w:t xml:space="preserve"> </w:t>
      </w:r>
      <w:r>
        <w:rPr>
          <w:rFonts w:ascii="Times New Roman" w:eastAsia="Times New Roman" w:hAnsi="Times New Roman"/>
          <w:b/>
          <w:sz w:val="24"/>
          <w:szCs w:val="24"/>
        </w:rPr>
        <w:t>plkst. 16.00</w:t>
      </w:r>
      <w:r w:rsidRPr="009516D8">
        <w:rPr>
          <w:rFonts w:ascii="Times New Roman" w:eastAsia="Times New Roman" w:hAnsi="Times New Roman"/>
          <w:sz w:val="24"/>
          <w:szCs w:val="24"/>
        </w:rPr>
        <w:t>.</w:t>
      </w:r>
      <w:r w:rsidRPr="00817AA0">
        <w:rPr>
          <w:rFonts w:ascii="Times New Roman" w:eastAsia="Times New Roman" w:hAnsi="Times New Roman"/>
          <w:sz w:val="24"/>
          <w:szCs w:val="24"/>
        </w:rPr>
        <w:t xml:space="preserve"> </w:t>
      </w:r>
      <w:r>
        <w:rPr>
          <w:rFonts w:ascii="Times New Roman" w:eastAsia="Times New Roman" w:hAnsi="Times New Roman"/>
          <w:sz w:val="24"/>
          <w:szCs w:val="24"/>
        </w:rPr>
        <w:t>P</w:t>
      </w:r>
      <w:r w:rsidRPr="00817AA0">
        <w:rPr>
          <w:rFonts w:ascii="Times New Roman" w:eastAsia="Times New Roman" w:hAnsi="Times New Roman"/>
          <w:sz w:val="24"/>
          <w:szCs w:val="24"/>
        </w:rPr>
        <w:t xml:space="preserve">ēc šī termiņa </w:t>
      </w:r>
      <w:r>
        <w:rPr>
          <w:rFonts w:ascii="Times New Roman" w:eastAsia="Times New Roman" w:hAnsi="Times New Roman"/>
          <w:sz w:val="24"/>
          <w:szCs w:val="24"/>
        </w:rPr>
        <w:t xml:space="preserve">saņemtie </w:t>
      </w:r>
      <w:r w:rsidRPr="00817AA0">
        <w:rPr>
          <w:rFonts w:ascii="Times New Roman" w:eastAsia="Times New Roman" w:hAnsi="Times New Roman"/>
          <w:sz w:val="24"/>
          <w:szCs w:val="24"/>
        </w:rPr>
        <w:t>pieteikumi neti</w:t>
      </w:r>
      <w:r>
        <w:rPr>
          <w:rFonts w:ascii="Times New Roman" w:eastAsia="Times New Roman" w:hAnsi="Times New Roman"/>
          <w:sz w:val="24"/>
          <w:szCs w:val="24"/>
        </w:rPr>
        <w:t>e</w:t>
      </w:r>
      <w:r w:rsidRPr="00817AA0">
        <w:rPr>
          <w:rFonts w:ascii="Times New Roman" w:eastAsia="Times New Roman" w:hAnsi="Times New Roman"/>
          <w:sz w:val="24"/>
          <w:szCs w:val="24"/>
        </w:rPr>
        <w:t>k vērtēti.</w:t>
      </w:r>
    </w:p>
    <w:p w14:paraId="200F7985" w14:textId="77777777" w:rsidR="008D31CE" w:rsidRPr="00817AA0" w:rsidRDefault="00AF4D0E" w:rsidP="008D31CE">
      <w:pPr>
        <w:numPr>
          <w:ilvl w:val="1"/>
          <w:numId w:val="1"/>
        </w:numPr>
        <w:tabs>
          <w:tab w:val="clear" w:pos="1578"/>
          <w:tab w:val="num" w:pos="426"/>
        </w:tabs>
        <w:overflowPunct w:val="0"/>
        <w:autoSpaceDE w:val="0"/>
        <w:autoSpaceDN w:val="0"/>
        <w:adjustRightInd w:val="0"/>
        <w:spacing w:after="0" w:line="240" w:lineRule="auto"/>
        <w:ind w:hanging="1578"/>
        <w:jc w:val="both"/>
        <w:rPr>
          <w:rFonts w:ascii="Times New Roman" w:eastAsia="Times New Roman" w:hAnsi="Times New Roman"/>
          <w:sz w:val="24"/>
          <w:szCs w:val="24"/>
        </w:rPr>
      </w:pPr>
      <w:r w:rsidRPr="00817AA0">
        <w:rPr>
          <w:rFonts w:ascii="Times New Roman" w:eastAsia="Times New Roman" w:hAnsi="Times New Roman"/>
          <w:sz w:val="24"/>
          <w:szCs w:val="24"/>
        </w:rPr>
        <w:t>Pieteikum</w:t>
      </w:r>
      <w:r>
        <w:rPr>
          <w:rFonts w:ascii="Times New Roman" w:eastAsia="Times New Roman" w:hAnsi="Times New Roman"/>
          <w:sz w:val="24"/>
          <w:szCs w:val="24"/>
        </w:rPr>
        <w:t>am jā</w:t>
      </w:r>
      <w:r w:rsidRPr="00817AA0">
        <w:rPr>
          <w:rFonts w:ascii="Times New Roman" w:eastAsia="Times New Roman" w:hAnsi="Times New Roman"/>
          <w:sz w:val="24"/>
          <w:szCs w:val="24"/>
        </w:rPr>
        <w:t xml:space="preserve">sastāv no šādiem dokumentiem: </w:t>
      </w:r>
    </w:p>
    <w:p w14:paraId="0CB599DE" w14:textId="77777777" w:rsidR="008D31CE" w:rsidRDefault="00AF4D0E" w:rsidP="008D31CE">
      <w:pPr>
        <w:spacing w:after="0" w:line="240" w:lineRule="auto"/>
        <w:ind w:left="426" w:hanging="66"/>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Pr>
          <w:rFonts w:ascii="Times New Roman" w:eastAsia="Times New Roman" w:hAnsi="Times New Roman"/>
          <w:sz w:val="24"/>
          <w:szCs w:val="24"/>
        </w:rPr>
        <w:t>3.5.1. dzīves apraksts (CV);</w:t>
      </w:r>
    </w:p>
    <w:p w14:paraId="2DDC961E" w14:textId="77777777" w:rsidR="008D31CE" w:rsidRDefault="00AF4D0E" w:rsidP="008D31CE">
      <w:pPr>
        <w:spacing w:after="0" w:line="240" w:lineRule="auto"/>
        <w:ind w:firstLine="360"/>
        <w:jc w:val="both"/>
        <w:rPr>
          <w:rFonts w:ascii="Times New Roman" w:eastAsia="Times New Roman" w:hAnsi="Times New Roman"/>
          <w:b/>
          <w:sz w:val="24"/>
          <w:szCs w:val="24"/>
        </w:rPr>
      </w:pPr>
      <w:r>
        <w:rPr>
          <w:rFonts w:ascii="Times New Roman" w:eastAsia="Times New Roman" w:hAnsi="Times New Roman"/>
          <w:sz w:val="24"/>
          <w:szCs w:val="24"/>
        </w:rPr>
        <w:t xml:space="preserve"> 3.5.2.</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nolikuma prasībām atbilstošas augstākās izglītības dokumenta kopija; </w:t>
      </w:r>
    </w:p>
    <w:p w14:paraId="0277C6C8" w14:textId="77777777" w:rsidR="008D31CE" w:rsidRDefault="00AF4D0E" w:rsidP="008D31CE">
      <w:pPr>
        <w:overflowPunct w:val="0"/>
        <w:autoSpaceDE w:val="0"/>
        <w:autoSpaceDN w:val="0"/>
        <w:adjustRightInd w:val="0"/>
        <w:spacing w:after="0" w:line="240" w:lineRule="auto"/>
        <w:ind w:left="993" w:hanging="993"/>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       3.5.3. motivācijas vēstule (ne vairāk kā viena A4 formāta lapa);</w:t>
      </w:r>
    </w:p>
    <w:p w14:paraId="48119DE1" w14:textId="77777777" w:rsidR="008D31CE" w:rsidRDefault="00AF4D0E" w:rsidP="008D31CE">
      <w:pPr>
        <w:overflowPunct w:val="0"/>
        <w:autoSpaceDE w:val="0"/>
        <w:autoSpaceDN w:val="0"/>
        <w:adjustRightInd w:val="0"/>
        <w:spacing w:after="0" w:line="240" w:lineRule="auto"/>
        <w:jc w:val="both"/>
        <w:rPr>
          <w:rFonts w:ascii="Times New Roman" w:eastAsia="Times New Roman" w:hAnsi="Times New Roman"/>
          <w:b/>
          <w:bCs/>
          <w:sz w:val="24"/>
          <w:szCs w:val="24"/>
        </w:rPr>
      </w:pPr>
      <w:r>
        <w:rPr>
          <w:rFonts w:ascii="Times New Roman" w:eastAsia="Times New Roman" w:hAnsi="Times New Roman"/>
          <w:color w:val="000000"/>
          <w:sz w:val="24"/>
          <w:szCs w:val="24"/>
        </w:rPr>
        <w:t xml:space="preserve">       3.5.4. </w:t>
      </w:r>
      <w:r>
        <w:rPr>
          <w:rFonts w:ascii="Times New Roman" w:eastAsia="Times New Roman" w:hAnsi="Times New Roman"/>
          <w:sz w:val="24"/>
          <w:szCs w:val="24"/>
        </w:rPr>
        <w:t>B kategorijas autovadītāja apliecības kopija.</w:t>
      </w:r>
    </w:p>
    <w:p w14:paraId="66E2958F" w14:textId="77777777" w:rsidR="008D31CE" w:rsidRDefault="00AF4D0E" w:rsidP="008D31CE">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3.6. Pretendents var iesniegt amata pienākumu izpildei atbilstošu papildus apmācību apliecinošu dokumentu kopijas.</w:t>
      </w:r>
    </w:p>
    <w:p w14:paraId="1D90711C" w14:textId="77777777" w:rsidR="00B67E07" w:rsidRPr="005B6C9A" w:rsidRDefault="00B67E07" w:rsidP="00B67E07">
      <w:pPr>
        <w:spacing w:after="0" w:line="240" w:lineRule="auto"/>
        <w:ind w:left="520" w:hanging="520"/>
        <w:jc w:val="center"/>
        <w:rPr>
          <w:rFonts w:ascii="Times New Roman" w:eastAsia="Times New Roman" w:hAnsi="Times New Roman"/>
          <w:sz w:val="24"/>
          <w:szCs w:val="24"/>
        </w:rPr>
      </w:pPr>
    </w:p>
    <w:p w14:paraId="494FF0B3" w14:textId="77777777" w:rsidR="00B67E07" w:rsidRPr="00D815EA" w:rsidRDefault="00AF4D0E" w:rsidP="00B67E07">
      <w:pPr>
        <w:spacing w:after="0" w:line="240" w:lineRule="auto"/>
        <w:ind w:left="520" w:hanging="520"/>
        <w:jc w:val="center"/>
        <w:rPr>
          <w:rFonts w:ascii="Times New Roman" w:eastAsia="Times New Roman" w:hAnsi="Times New Roman"/>
          <w:b/>
          <w:sz w:val="24"/>
          <w:szCs w:val="24"/>
        </w:rPr>
      </w:pPr>
      <w:r w:rsidRPr="005B6C9A">
        <w:rPr>
          <w:rFonts w:ascii="Times New Roman" w:eastAsia="Times New Roman" w:hAnsi="Times New Roman"/>
          <w:b/>
          <w:sz w:val="24"/>
          <w:szCs w:val="24"/>
        </w:rPr>
        <w:t>4. Pieteikumu izskatīšana, vērtēšanas kritēriji, lēmuma pieņemšana</w:t>
      </w:r>
    </w:p>
    <w:p w14:paraId="1AD1DF57" w14:textId="77777777" w:rsidR="00B006CD" w:rsidRPr="005738B7" w:rsidRDefault="00AF4D0E" w:rsidP="00B006CD">
      <w:pPr>
        <w:tabs>
          <w:tab w:val="num" w:pos="1578"/>
        </w:tabs>
        <w:spacing w:after="0" w:line="240" w:lineRule="auto"/>
        <w:ind w:left="567" w:hanging="567"/>
        <w:jc w:val="both"/>
        <w:rPr>
          <w:rFonts w:ascii="Times New Roman" w:eastAsia="Times New Roman" w:hAnsi="Times New Roman"/>
          <w:sz w:val="24"/>
          <w:szCs w:val="24"/>
        </w:rPr>
      </w:pPr>
      <w:r w:rsidRPr="005738B7">
        <w:rPr>
          <w:rFonts w:ascii="Times New Roman" w:eastAsia="Times New Roman" w:hAnsi="Times New Roman"/>
          <w:sz w:val="24"/>
          <w:szCs w:val="24"/>
        </w:rPr>
        <w:t>4.1</w:t>
      </w:r>
      <w:r w:rsidRPr="005738B7">
        <w:rPr>
          <w:rFonts w:ascii="Times New Roman" w:eastAsia="Times New Roman" w:hAnsi="Times New Roman"/>
          <w:b/>
          <w:sz w:val="24"/>
          <w:szCs w:val="24"/>
        </w:rPr>
        <w:t xml:space="preserve">. </w:t>
      </w:r>
      <w:r>
        <w:rPr>
          <w:rFonts w:ascii="Times New Roman" w:eastAsia="Times New Roman" w:hAnsi="Times New Roman"/>
          <w:sz w:val="24"/>
          <w:szCs w:val="24"/>
        </w:rPr>
        <w:t xml:space="preserve">Konkursa </w:t>
      </w:r>
      <w:r w:rsidRPr="0014511F">
        <w:rPr>
          <w:rFonts w:ascii="Times New Roman" w:eastAsia="Times New Roman" w:hAnsi="Times New Roman"/>
          <w:i/>
          <w:iCs/>
          <w:sz w:val="24"/>
          <w:szCs w:val="24"/>
        </w:rPr>
        <w:t>pirmajā kārtā</w:t>
      </w:r>
      <w:r w:rsidRPr="005738B7">
        <w:rPr>
          <w:rFonts w:ascii="Times New Roman" w:eastAsia="Times New Roman" w:hAnsi="Times New Roman"/>
          <w:sz w:val="24"/>
          <w:szCs w:val="24"/>
        </w:rPr>
        <w:t xml:space="preserve"> </w:t>
      </w:r>
      <w:r>
        <w:rPr>
          <w:rFonts w:ascii="Times New Roman" w:eastAsia="Times New Roman" w:hAnsi="Times New Roman"/>
          <w:sz w:val="24"/>
          <w:szCs w:val="24"/>
        </w:rPr>
        <w:t>divu</w:t>
      </w:r>
      <w:r w:rsidRPr="005738B7">
        <w:rPr>
          <w:rFonts w:ascii="Times New Roman" w:eastAsia="Times New Roman" w:hAnsi="Times New Roman"/>
          <w:sz w:val="24"/>
          <w:szCs w:val="24"/>
        </w:rPr>
        <w:t xml:space="preserve"> darba dien</w:t>
      </w:r>
      <w:r>
        <w:rPr>
          <w:rFonts w:ascii="Times New Roman" w:eastAsia="Times New Roman" w:hAnsi="Times New Roman"/>
          <w:sz w:val="24"/>
          <w:szCs w:val="24"/>
        </w:rPr>
        <w:t>u</w:t>
      </w:r>
      <w:r w:rsidRPr="005738B7">
        <w:rPr>
          <w:rFonts w:ascii="Times New Roman" w:eastAsia="Times New Roman" w:hAnsi="Times New Roman"/>
          <w:sz w:val="24"/>
          <w:szCs w:val="24"/>
        </w:rPr>
        <w:t xml:space="preserve"> laikā pēc pieteikumu iesniegšanas termiņa beigām, atver aploksne</w:t>
      </w:r>
      <w:r>
        <w:rPr>
          <w:rFonts w:ascii="Times New Roman" w:eastAsia="Times New Roman" w:hAnsi="Times New Roman"/>
          <w:sz w:val="24"/>
          <w:szCs w:val="24"/>
        </w:rPr>
        <w:t xml:space="preserve">s un/vai izvērtē elektroniski iesūtītos pieteikumus, </w:t>
      </w:r>
      <w:r w:rsidRPr="005738B7">
        <w:rPr>
          <w:rFonts w:ascii="Times New Roman" w:eastAsia="Times New Roman" w:hAnsi="Times New Roman"/>
          <w:sz w:val="24"/>
          <w:szCs w:val="24"/>
        </w:rPr>
        <w:t>atlasa tos pieteikumus, kuri satur visus konkursa Nolikuma 3.</w:t>
      </w:r>
      <w:r>
        <w:rPr>
          <w:rFonts w:ascii="Times New Roman" w:eastAsia="Times New Roman" w:hAnsi="Times New Roman"/>
          <w:sz w:val="24"/>
          <w:szCs w:val="24"/>
        </w:rPr>
        <w:t>5</w:t>
      </w:r>
      <w:r w:rsidRPr="005738B7">
        <w:rPr>
          <w:rFonts w:ascii="Times New Roman" w:eastAsia="Times New Roman" w:hAnsi="Times New Roman"/>
          <w:sz w:val="24"/>
          <w:szCs w:val="24"/>
        </w:rPr>
        <w:t>.</w:t>
      </w:r>
      <w:r>
        <w:rPr>
          <w:rFonts w:ascii="Times New Roman" w:eastAsia="Times New Roman" w:hAnsi="Times New Roman"/>
          <w:sz w:val="24"/>
          <w:szCs w:val="24"/>
        </w:rPr>
        <w:t> </w:t>
      </w:r>
      <w:r w:rsidRPr="005738B7">
        <w:rPr>
          <w:rFonts w:ascii="Times New Roman" w:eastAsia="Times New Roman" w:hAnsi="Times New Roman"/>
          <w:sz w:val="24"/>
          <w:szCs w:val="24"/>
        </w:rPr>
        <w:t xml:space="preserve">punktā noteiktos pieteikuma dokumentus un </w:t>
      </w:r>
      <w:r>
        <w:rPr>
          <w:rFonts w:ascii="Times New Roman" w:eastAsia="Times New Roman" w:hAnsi="Times New Roman"/>
          <w:sz w:val="24"/>
          <w:szCs w:val="24"/>
        </w:rPr>
        <w:t>izvērtē pretendenta izglītību un pieredzi.</w:t>
      </w:r>
    </w:p>
    <w:p w14:paraId="0071DE0F" w14:textId="77777777" w:rsidR="00B006CD" w:rsidRDefault="00AF4D0E" w:rsidP="00B006CD">
      <w:pPr>
        <w:tabs>
          <w:tab w:val="num" w:pos="1578"/>
        </w:tabs>
        <w:spacing w:after="0" w:line="240" w:lineRule="auto"/>
        <w:ind w:left="426" w:hanging="426"/>
        <w:jc w:val="both"/>
        <w:rPr>
          <w:rFonts w:ascii="Times New Roman" w:eastAsia="Times New Roman" w:hAnsi="Times New Roman"/>
          <w:sz w:val="24"/>
          <w:szCs w:val="24"/>
        </w:rPr>
      </w:pPr>
      <w:r w:rsidRPr="005738B7">
        <w:rPr>
          <w:rFonts w:ascii="Times New Roman" w:eastAsia="Times New Roman" w:hAnsi="Times New Roman"/>
          <w:sz w:val="24"/>
          <w:szCs w:val="24"/>
        </w:rPr>
        <w:t>4.2.</w:t>
      </w:r>
      <w:r w:rsidRPr="0014511F">
        <w:rPr>
          <w:rFonts w:ascii="Times New Roman" w:eastAsia="Times New Roman" w:hAnsi="Times New Roman"/>
          <w:iCs/>
          <w:sz w:val="24"/>
          <w:szCs w:val="24"/>
        </w:rPr>
        <w:t xml:space="preserve"> </w:t>
      </w:r>
      <w:r>
        <w:rPr>
          <w:rFonts w:ascii="Times New Roman" w:eastAsia="Times New Roman" w:hAnsi="Times New Roman"/>
          <w:iCs/>
          <w:sz w:val="24"/>
          <w:szCs w:val="24"/>
        </w:rPr>
        <w:t>Konkursa</w:t>
      </w:r>
      <w:r>
        <w:rPr>
          <w:rFonts w:ascii="Times New Roman" w:eastAsia="Times New Roman" w:hAnsi="Times New Roman"/>
          <w:i/>
          <w:sz w:val="24"/>
          <w:szCs w:val="24"/>
        </w:rPr>
        <w:t xml:space="preserve"> otrajā kārtā (darba intervijā ar pretendentu) </w:t>
      </w:r>
      <w:r>
        <w:rPr>
          <w:rFonts w:ascii="Times New Roman" w:eastAsia="Times New Roman" w:hAnsi="Times New Roman"/>
          <w:sz w:val="24"/>
          <w:szCs w:val="24"/>
        </w:rPr>
        <w:t>tiek uzaicināti pretendenti, kuri pirmajā kārtā ieguvuši  lielāko punktu skaitu par izglītību, pieredzi un papildus apmācību, pretendentu skaitu nosaka Komisija, savstarpēji vienojoties. Komisija vērtē pretendenta izpratni par amata pienākumu izpildi, saskarsmes spējas, komunikācijas un argumentācijas prasmi.</w:t>
      </w:r>
    </w:p>
    <w:p w14:paraId="2B608392" w14:textId="77777777" w:rsidR="00B006CD" w:rsidRDefault="00AF4D0E" w:rsidP="00B006CD">
      <w:pPr>
        <w:tabs>
          <w:tab w:val="num" w:pos="1578"/>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4.3. Komisija sazinās tikai ar tiem pretendentiem, kuri tiek aicināti dalībai konkursa otrajā kārtā.</w:t>
      </w:r>
    </w:p>
    <w:p w14:paraId="30A452A1" w14:textId="77777777" w:rsidR="00B006CD" w:rsidRPr="005738B7" w:rsidRDefault="00AF4D0E" w:rsidP="00B006CD">
      <w:pPr>
        <w:tabs>
          <w:tab w:val="num" w:pos="1578"/>
        </w:tabs>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4.4. Konkursa pirmajā kārtā lēmumu par pretendenta atbilstību Komisija pieņem, pamatojoties uz šādiem kritērijiem</w:t>
      </w:r>
    </w:p>
    <w:p w14:paraId="2B02C09F" w14:textId="77777777" w:rsidR="00B006CD" w:rsidRPr="00D815EA" w:rsidRDefault="00AF4D0E" w:rsidP="00B006CD">
      <w:pPr>
        <w:spacing w:after="0" w:line="240" w:lineRule="auto"/>
        <w:ind w:left="709" w:hanging="709"/>
        <w:jc w:val="both"/>
        <w:rPr>
          <w:rFonts w:ascii="Times New Roman" w:eastAsia="Times New Roman" w:hAnsi="Times New Roman"/>
          <w:sz w:val="24"/>
          <w:szCs w:val="24"/>
        </w:rPr>
      </w:pPr>
      <w:r w:rsidRPr="005738B7">
        <w:rPr>
          <w:rFonts w:ascii="Times New Roman" w:eastAsia="Times New Roman" w:hAnsi="Times New Roman"/>
          <w:sz w:val="24"/>
          <w:szCs w:val="24"/>
        </w:rPr>
        <w:tab/>
      </w:r>
      <w:r w:rsidRPr="00E65A0C">
        <w:rPr>
          <w:rFonts w:ascii="Times New Roman" w:eastAsia="Times New Roman" w:hAnsi="Times New Roman"/>
          <w:sz w:val="24"/>
          <w:szCs w:val="24"/>
        </w:rPr>
        <w:t>4.4.1</w:t>
      </w:r>
      <w:bookmarkStart w:id="1" w:name="_Hlk202885889"/>
      <w:r w:rsidRPr="00E65A0C">
        <w:rPr>
          <w:rFonts w:ascii="Times New Roman" w:eastAsia="Times New Roman" w:hAnsi="Times New Roman"/>
          <w:sz w:val="24"/>
          <w:szCs w:val="24"/>
        </w:rPr>
        <w:t xml:space="preserve">. </w:t>
      </w:r>
      <w:r w:rsidR="00D815EA" w:rsidRPr="00D815EA">
        <w:rPr>
          <w:rFonts w:ascii="Times New Roman" w:eastAsia="Times New Roman" w:hAnsi="Times New Roman"/>
          <w:sz w:val="24"/>
          <w:szCs w:val="24"/>
        </w:rPr>
        <w:t>īsā cikla augstāk</w:t>
      </w:r>
      <w:r w:rsidR="00D815EA">
        <w:rPr>
          <w:rFonts w:ascii="Times New Roman" w:eastAsia="Times New Roman" w:hAnsi="Times New Roman"/>
          <w:sz w:val="24"/>
          <w:szCs w:val="24"/>
        </w:rPr>
        <w:t>ā</w:t>
      </w:r>
      <w:r w:rsidR="00D815EA" w:rsidRPr="00D815EA">
        <w:rPr>
          <w:rFonts w:ascii="Times New Roman" w:eastAsia="Times New Roman" w:hAnsi="Times New Roman"/>
          <w:sz w:val="24"/>
          <w:szCs w:val="24"/>
        </w:rPr>
        <w:t xml:space="preserve"> izglītīb</w:t>
      </w:r>
      <w:r w:rsidR="00D815EA">
        <w:rPr>
          <w:rFonts w:ascii="Times New Roman" w:eastAsia="Times New Roman" w:hAnsi="Times New Roman"/>
          <w:sz w:val="24"/>
          <w:szCs w:val="24"/>
        </w:rPr>
        <w:t>a</w:t>
      </w:r>
      <w:r w:rsidR="00D815EA" w:rsidRPr="00D815EA">
        <w:rPr>
          <w:rFonts w:ascii="Times New Roman" w:eastAsia="Times New Roman" w:hAnsi="Times New Roman"/>
          <w:sz w:val="24"/>
          <w:szCs w:val="24"/>
        </w:rPr>
        <w:t xml:space="preserve"> sociālajā rehabilitācijā vai otrā cikla augstāk</w:t>
      </w:r>
      <w:r w:rsidR="00D815EA">
        <w:rPr>
          <w:rFonts w:ascii="Times New Roman" w:eastAsia="Times New Roman" w:hAnsi="Times New Roman"/>
          <w:sz w:val="24"/>
          <w:szCs w:val="24"/>
        </w:rPr>
        <w:t>ā</w:t>
      </w:r>
      <w:r w:rsidR="00D815EA" w:rsidRPr="00D815EA">
        <w:rPr>
          <w:rFonts w:ascii="Times New Roman" w:eastAsia="Times New Roman" w:hAnsi="Times New Roman"/>
          <w:sz w:val="24"/>
          <w:szCs w:val="24"/>
        </w:rPr>
        <w:t xml:space="preserve"> izglītīb</w:t>
      </w:r>
      <w:r w:rsidR="00D815EA">
        <w:rPr>
          <w:rFonts w:ascii="Times New Roman" w:eastAsia="Times New Roman" w:hAnsi="Times New Roman"/>
          <w:sz w:val="24"/>
          <w:szCs w:val="24"/>
        </w:rPr>
        <w:t>a</w:t>
      </w:r>
      <w:r w:rsidR="00D815EA" w:rsidRPr="00D815EA">
        <w:rPr>
          <w:rFonts w:ascii="Times New Roman" w:eastAsia="Times New Roman" w:hAnsi="Times New Roman"/>
          <w:sz w:val="24"/>
          <w:szCs w:val="24"/>
        </w:rPr>
        <w:t xml:space="preserve"> sociālajā darbā vai karitatīvajā sociālajā darbā, kur</w:t>
      </w:r>
      <w:r w:rsidR="00D815EA">
        <w:rPr>
          <w:rFonts w:ascii="Times New Roman" w:eastAsia="Times New Roman" w:hAnsi="Times New Roman"/>
          <w:sz w:val="24"/>
          <w:szCs w:val="24"/>
        </w:rPr>
        <w:t>ā</w:t>
      </w:r>
      <w:r w:rsidR="00D815EA" w:rsidRPr="00D815EA">
        <w:rPr>
          <w:rFonts w:ascii="Times New Roman" w:eastAsia="Times New Roman" w:hAnsi="Times New Roman"/>
          <w:sz w:val="24"/>
          <w:szCs w:val="24"/>
        </w:rPr>
        <w:t xml:space="preserve"> ieg</w:t>
      </w:r>
      <w:r w:rsidR="00D276AD">
        <w:rPr>
          <w:rFonts w:ascii="Times New Roman" w:eastAsia="Times New Roman" w:hAnsi="Times New Roman"/>
          <w:sz w:val="24"/>
          <w:szCs w:val="24"/>
        </w:rPr>
        <w:t>ū</w:t>
      </w:r>
      <w:r w:rsidR="00D815EA">
        <w:rPr>
          <w:rFonts w:ascii="Times New Roman" w:eastAsia="Times New Roman" w:hAnsi="Times New Roman"/>
          <w:sz w:val="24"/>
          <w:szCs w:val="24"/>
        </w:rPr>
        <w:t>ta</w:t>
      </w:r>
      <w:r w:rsidR="00D815EA" w:rsidRPr="00D815EA">
        <w:rPr>
          <w:rFonts w:ascii="Times New Roman" w:eastAsia="Times New Roman" w:hAnsi="Times New Roman"/>
          <w:sz w:val="24"/>
          <w:szCs w:val="24"/>
        </w:rPr>
        <w:t xml:space="preserve"> profesionāl</w:t>
      </w:r>
      <w:r w:rsidR="00D815EA">
        <w:rPr>
          <w:rFonts w:ascii="Times New Roman" w:eastAsia="Times New Roman" w:hAnsi="Times New Roman"/>
          <w:sz w:val="24"/>
          <w:szCs w:val="24"/>
        </w:rPr>
        <w:t>ā</w:t>
      </w:r>
      <w:r w:rsidR="00D815EA" w:rsidRPr="00D815EA">
        <w:rPr>
          <w:rFonts w:ascii="Times New Roman" w:eastAsia="Times New Roman" w:hAnsi="Times New Roman"/>
          <w:sz w:val="24"/>
          <w:szCs w:val="24"/>
        </w:rPr>
        <w:t xml:space="preserve"> kvalifikācij</w:t>
      </w:r>
      <w:r w:rsidR="00D815EA">
        <w:rPr>
          <w:rFonts w:ascii="Times New Roman" w:eastAsia="Times New Roman" w:hAnsi="Times New Roman"/>
          <w:sz w:val="24"/>
          <w:szCs w:val="24"/>
        </w:rPr>
        <w:t>a</w:t>
      </w:r>
      <w:r w:rsidR="00D815EA" w:rsidRPr="00D815EA">
        <w:rPr>
          <w:rFonts w:ascii="Times New Roman" w:eastAsia="Times New Roman" w:hAnsi="Times New Roman"/>
          <w:sz w:val="24"/>
          <w:szCs w:val="24"/>
        </w:rPr>
        <w:t xml:space="preserve"> sociālajā rehabilitācijā vai pirmā cikla augstāk</w:t>
      </w:r>
      <w:r w:rsidR="00D815EA">
        <w:rPr>
          <w:rFonts w:ascii="Times New Roman" w:eastAsia="Times New Roman" w:hAnsi="Times New Roman"/>
          <w:sz w:val="24"/>
          <w:szCs w:val="24"/>
        </w:rPr>
        <w:t>ā</w:t>
      </w:r>
      <w:r w:rsidR="00D815EA" w:rsidRPr="00D815EA">
        <w:rPr>
          <w:rFonts w:ascii="Times New Roman" w:eastAsia="Times New Roman" w:hAnsi="Times New Roman"/>
          <w:sz w:val="24"/>
          <w:szCs w:val="24"/>
        </w:rPr>
        <w:t xml:space="preserve"> izglītīb</w:t>
      </w:r>
      <w:r w:rsidR="00D815EA">
        <w:rPr>
          <w:rFonts w:ascii="Times New Roman" w:eastAsia="Times New Roman" w:hAnsi="Times New Roman"/>
          <w:sz w:val="24"/>
          <w:szCs w:val="24"/>
        </w:rPr>
        <w:t>a</w:t>
      </w:r>
      <w:r w:rsidR="00D815EA" w:rsidRPr="00D815EA">
        <w:rPr>
          <w:rFonts w:ascii="Times New Roman" w:eastAsia="Times New Roman" w:hAnsi="Times New Roman"/>
          <w:sz w:val="24"/>
          <w:szCs w:val="24"/>
        </w:rPr>
        <w:t xml:space="preserve"> sociālajā darbā un sociālā darbinieka kvalifikācij</w:t>
      </w:r>
      <w:r w:rsidR="00D815EA">
        <w:rPr>
          <w:rFonts w:ascii="Times New Roman" w:eastAsia="Times New Roman" w:hAnsi="Times New Roman"/>
          <w:sz w:val="24"/>
          <w:szCs w:val="24"/>
        </w:rPr>
        <w:t>ā</w:t>
      </w:r>
      <w:r w:rsidR="00D815EA" w:rsidRPr="00D815EA">
        <w:rPr>
          <w:rFonts w:ascii="Times New Roman" w:eastAsia="Times New Roman" w:hAnsi="Times New Roman"/>
          <w:sz w:val="24"/>
          <w:szCs w:val="24"/>
        </w:rPr>
        <w:t>, ja izglītības procesā apgūta ar sociālo rehabilitāciju saistīta studiju programma daļa vismaz 160 stundu apjomā</w:t>
      </w:r>
      <w:bookmarkEnd w:id="1"/>
      <w:r w:rsidRPr="00E65A0C">
        <w:rPr>
          <w:rFonts w:ascii="Times New Roman" w:eastAsia="Times New Roman" w:hAnsi="Times New Roman"/>
          <w:sz w:val="24"/>
          <w:szCs w:val="24"/>
        </w:rPr>
        <w:t xml:space="preserve">- </w:t>
      </w:r>
      <w:r w:rsidRPr="00E65A0C">
        <w:rPr>
          <w:rFonts w:ascii="Times New Roman" w:eastAsia="Times New Roman" w:hAnsi="Times New Roman"/>
          <w:b/>
          <w:sz w:val="24"/>
          <w:szCs w:val="24"/>
        </w:rPr>
        <w:t>5 punkti</w:t>
      </w:r>
      <w:r w:rsidRPr="00E65A0C">
        <w:rPr>
          <w:rFonts w:ascii="Times New Roman" w:eastAsia="Times New Roman" w:hAnsi="Times New Roman"/>
          <w:sz w:val="24"/>
          <w:szCs w:val="24"/>
        </w:rPr>
        <w:t>;</w:t>
      </w:r>
    </w:p>
    <w:p w14:paraId="23A45297" w14:textId="77777777" w:rsidR="00B006CD" w:rsidRPr="00B40C50" w:rsidRDefault="00AF4D0E" w:rsidP="00B006CD">
      <w:pPr>
        <w:tabs>
          <w:tab w:val="left" w:pos="720"/>
        </w:tabs>
        <w:spacing w:after="0" w:line="240" w:lineRule="auto"/>
        <w:ind w:left="709"/>
        <w:jc w:val="both"/>
        <w:rPr>
          <w:rFonts w:ascii="Times New Roman" w:eastAsia="Times New Roman" w:hAnsi="Times New Roman"/>
          <w:b/>
          <w:sz w:val="24"/>
          <w:szCs w:val="24"/>
        </w:rPr>
      </w:pPr>
      <w:r w:rsidRPr="00B40C50">
        <w:rPr>
          <w:rFonts w:ascii="Times New Roman" w:eastAsia="Times New Roman" w:hAnsi="Times New Roman"/>
          <w:b/>
          <w:sz w:val="24"/>
          <w:szCs w:val="24"/>
        </w:rPr>
        <w:tab/>
      </w:r>
      <w:r w:rsidRPr="00B40C50">
        <w:rPr>
          <w:rFonts w:ascii="Times New Roman" w:eastAsia="Times New Roman" w:hAnsi="Times New Roman"/>
          <w:bCs/>
          <w:sz w:val="24"/>
          <w:szCs w:val="24"/>
        </w:rPr>
        <w:t>4.4.2.</w:t>
      </w:r>
      <w:r w:rsidRPr="00B40C50">
        <w:rPr>
          <w:rFonts w:ascii="Times New Roman" w:eastAsia="Times New Roman" w:hAnsi="Times New Roman"/>
          <w:b/>
          <w:sz w:val="24"/>
          <w:szCs w:val="24"/>
        </w:rPr>
        <w:t xml:space="preserve"> </w:t>
      </w:r>
      <w:bookmarkStart w:id="2" w:name="_Hlk202885984"/>
      <w:r w:rsidRPr="00B40C50">
        <w:rPr>
          <w:rFonts w:ascii="Times New Roman" w:eastAsia="Times New Roman" w:hAnsi="Times New Roman"/>
          <w:sz w:val="24"/>
          <w:szCs w:val="24"/>
        </w:rPr>
        <w:t xml:space="preserve">apgūst </w:t>
      </w:r>
      <w:r w:rsidR="00B40C50">
        <w:rPr>
          <w:rFonts w:ascii="Times New Roman" w:eastAsia="Times New Roman" w:hAnsi="Times New Roman"/>
          <w:sz w:val="24"/>
          <w:szCs w:val="24"/>
        </w:rPr>
        <w:t>pirmā</w:t>
      </w:r>
      <w:r w:rsidR="00D276AD">
        <w:rPr>
          <w:rFonts w:ascii="Times New Roman" w:eastAsia="Times New Roman" w:hAnsi="Times New Roman"/>
          <w:sz w:val="24"/>
          <w:szCs w:val="24"/>
        </w:rPr>
        <w:t xml:space="preserve"> cikla augstāko izglītību ar sociālo rehabilitāciju saistītu studiju programmas daļu vai otrā cikla</w:t>
      </w:r>
      <w:r w:rsidRPr="00B40C50">
        <w:rPr>
          <w:rFonts w:ascii="Times New Roman" w:eastAsia="Times New Roman" w:hAnsi="Times New Roman"/>
          <w:sz w:val="24"/>
          <w:szCs w:val="24"/>
        </w:rPr>
        <w:t xml:space="preserve"> augstāko izglītību </w:t>
      </w:r>
      <w:r w:rsidR="00E65A0C" w:rsidRPr="00B40C50">
        <w:rPr>
          <w:rFonts w:ascii="Times New Roman" w:eastAsia="Times New Roman" w:hAnsi="Times New Roman"/>
          <w:sz w:val="24"/>
          <w:szCs w:val="24"/>
        </w:rPr>
        <w:t>sociālās rehabilitācijas</w:t>
      </w:r>
      <w:r w:rsidRPr="00B40C50">
        <w:rPr>
          <w:rFonts w:ascii="Times New Roman" w:eastAsia="Times New Roman" w:hAnsi="Times New Roman"/>
          <w:sz w:val="24"/>
          <w:szCs w:val="24"/>
        </w:rPr>
        <w:t xml:space="preserve"> jomā</w:t>
      </w:r>
      <w:r w:rsidR="00D276AD">
        <w:rPr>
          <w:rFonts w:ascii="Times New Roman" w:eastAsia="Times New Roman" w:hAnsi="Times New Roman"/>
          <w:sz w:val="24"/>
          <w:szCs w:val="24"/>
        </w:rPr>
        <w:t>, sociālajā darbā vai karitatīvajā sociālajā darbā- iegūstot sociālā rehabilitētāja kvalifikāciju</w:t>
      </w:r>
      <w:bookmarkEnd w:id="2"/>
      <w:r w:rsidRPr="00B40C50">
        <w:rPr>
          <w:rFonts w:ascii="Times New Roman" w:eastAsia="Times New Roman" w:hAnsi="Times New Roman"/>
          <w:sz w:val="24"/>
          <w:szCs w:val="24"/>
        </w:rPr>
        <w:t xml:space="preserve">– </w:t>
      </w:r>
      <w:r w:rsidRPr="00B40C50">
        <w:rPr>
          <w:rFonts w:ascii="Times New Roman" w:eastAsia="Times New Roman" w:hAnsi="Times New Roman"/>
          <w:b/>
          <w:sz w:val="24"/>
          <w:szCs w:val="24"/>
        </w:rPr>
        <w:t>3 punkti</w:t>
      </w:r>
      <w:r w:rsidR="00415ACD">
        <w:rPr>
          <w:rFonts w:ascii="Times New Roman" w:eastAsia="Times New Roman" w:hAnsi="Times New Roman"/>
          <w:b/>
          <w:sz w:val="24"/>
          <w:szCs w:val="24"/>
        </w:rPr>
        <w:t>;</w:t>
      </w:r>
    </w:p>
    <w:p w14:paraId="72013D3D" w14:textId="77777777" w:rsidR="00B006CD" w:rsidRPr="00E65A0C" w:rsidRDefault="00AF4D0E" w:rsidP="00B006CD">
      <w:pPr>
        <w:tabs>
          <w:tab w:val="left" w:pos="720"/>
        </w:tabs>
        <w:spacing w:after="0" w:line="240" w:lineRule="auto"/>
        <w:ind w:left="709" w:hanging="709"/>
        <w:jc w:val="both"/>
        <w:rPr>
          <w:rFonts w:ascii="Times New Roman" w:eastAsia="Times New Roman" w:hAnsi="Times New Roman"/>
          <w:sz w:val="24"/>
          <w:szCs w:val="24"/>
        </w:rPr>
      </w:pPr>
      <w:r w:rsidRPr="00B006CD">
        <w:rPr>
          <w:rFonts w:ascii="Times New Roman" w:eastAsia="Times New Roman" w:hAnsi="Times New Roman"/>
          <w:color w:val="FF0000"/>
          <w:sz w:val="24"/>
          <w:szCs w:val="24"/>
        </w:rPr>
        <w:tab/>
      </w:r>
      <w:r w:rsidRPr="00E65A0C">
        <w:rPr>
          <w:rFonts w:ascii="Times New Roman" w:eastAsia="Times New Roman" w:hAnsi="Times New Roman"/>
          <w:sz w:val="24"/>
          <w:szCs w:val="24"/>
        </w:rPr>
        <w:t xml:space="preserve">4.4.2. pieredze līdzīga rakstura amatā  (vērtē pēdējo trīs gadu pieredzi) - par katru gadu </w:t>
      </w:r>
      <w:r w:rsidRPr="00E65A0C">
        <w:rPr>
          <w:rFonts w:ascii="Times New Roman" w:eastAsia="Times New Roman" w:hAnsi="Times New Roman"/>
          <w:b/>
          <w:sz w:val="24"/>
          <w:szCs w:val="24"/>
        </w:rPr>
        <w:t>2 punkti</w:t>
      </w:r>
      <w:r w:rsidRPr="00E65A0C">
        <w:rPr>
          <w:rFonts w:ascii="Times New Roman" w:eastAsia="Times New Roman" w:hAnsi="Times New Roman"/>
          <w:sz w:val="24"/>
          <w:szCs w:val="24"/>
        </w:rPr>
        <w:t>;</w:t>
      </w:r>
    </w:p>
    <w:p w14:paraId="34972F34" w14:textId="77777777" w:rsidR="00B006CD" w:rsidRPr="00E65A0C" w:rsidRDefault="00AF4D0E" w:rsidP="00B006CD">
      <w:pPr>
        <w:spacing w:after="0" w:line="240" w:lineRule="auto"/>
        <w:ind w:left="709" w:hanging="709"/>
        <w:jc w:val="both"/>
        <w:rPr>
          <w:rFonts w:ascii="Times New Roman" w:eastAsia="Times New Roman" w:hAnsi="Times New Roman"/>
          <w:sz w:val="24"/>
          <w:szCs w:val="24"/>
        </w:rPr>
      </w:pPr>
      <w:r w:rsidRPr="00E65A0C">
        <w:rPr>
          <w:rFonts w:ascii="Times New Roman" w:eastAsia="Times New Roman" w:hAnsi="Times New Roman"/>
          <w:sz w:val="24"/>
          <w:szCs w:val="24"/>
        </w:rPr>
        <w:tab/>
        <w:t xml:space="preserve">4.4.3. amata pienākumu izpildei atbilstošu papildus apmācību vai kursu apmeklējums (pēdējo 3 gadu laikā) – līdz </w:t>
      </w:r>
      <w:r w:rsidRPr="00E65A0C">
        <w:rPr>
          <w:rFonts w:ascii="Times New Roman" w:eastAsia="Times New Roman" w:hAnsi="Times New Roman"/>
          <w:b/>
          <w:sz w:val="24"/>
          <w:szCs w:val="24"/>
        </w:rPr>
        <w:t>2 punktiem</w:t>
      </w:r>
      <w:r w:rsidRPr="00E65A0C">
        <w:rPr>
          <w:rFonts w:ascii="Times New Roman" w:eastAsia="Times New Roman" w:hAnsi="Times New Roman"/>
          <w:sz w:val="24"/>
          <w:szCs w:val="24"/>
        </w:rPr>
        <w:t>.</w:t>
      </w:r>
    </w:p>
    <w:p w14:paraId="26FABEA0" w14:textId="77777777" w:rsidR="00B006CD" w:rsidRDefault="00AF4D0E" w:rsidP="00B006CD">
      <w:pPr>
        <w:spacing w:after="0" w:line="240" w:lineRule="auto"/>
        <w:ind w:left="426" w:hanging="426"/>
        <w:jc w:val="both"/>
        <w:rPr>
          <w:rFonts w:ascii="Times New Roman" w:eastAsia="Times New Roman" w:hAnsi="Times New Roman"/>
          <w:sz w:val="24"/>
          <w:szCs w:val="24"/>
        </w:rPr>
      </w:pPr>
      <w:r w:rsidRPr="005738B7">
        <w:rPr>
          <w:rFonts w:ascii="Times New Roman" w:eastAsia="Times New Roman" w:hAnsi="Times New Roman"/>
          <w:sz w:val="24"/>
          <w:szCs w:val="24"/>
        </w:rPr>
        <w:t>4.5.</w:t>
      </w:r>
      <w:r>
        <w:rPr>
          <w:rFonts w:ascii="Times New Roman" w:eastAsia="Times New Roman" w:hAnsi="Times New Roman"/>
          <w:sz w:val="24"/>
          <w:szCs w:val="24"/>
        </w:rPr>
        <w:t xml:space="preserve"> Lēmumu otrajā kārtā pēc intervijas par pretendenta atbilstību pieņem, pamatojoties uz šādiem kritērijiem:</w:t>
      </w:r>
    </w:p>
    <w:p w14:paraId="7C6FC6B4" w14:textId="77777777" w:rsidR="00B006CD" w:rsidRDefault="00AF4D0E" w:rsidP="00B006CD">
      <w:pPr>
        <w:spacing w:after="0" w:line="240" w:lineRule="auto"/>
        <w:ind w:left="709" w:firstLine="11"/>
        <w:jc w:val="both"/>
        <w:rPr>
          <w:rFonts w:ascii="Times New Roman" w:eastAsia="Times New Roman" w:hAnsi="Times New Roman"/>
          <w:sz w:val="24"/>
          <w:szCs w:val="24"/>
        </w:rPr>
      </w:pPr>
      <w:r>
        <w:rPr>
          <w:rFonts w:ascii="Times New Roman" w:eastAsia="Times New Roman" w:hAnsi="Times New Roman"/>
          <w:bCs/>
          <w:sz w:val="24"/>
          <w:szCs w:val="24"/>
        </w:rPr>
        <w:t>4.5.1.p</w:t>
      </w:r>
      <w:r w:rsidRPr="002D543A">
        <w:rPr>
          <w:rFonts w:ascii="Times New Roman" w:eastAsia="Times New Roman" w:hAnsi="Times New Roman"/>
          <w:bCs/>
          <w:sz w:val="24"/>
          <w:szCs w:val="24"/>
        </w:rPr>
        <w:t>retendenta izpratne</w:t>
      </w:r>
      <w:r w:rsidRPr="005738B7">
        <w:rPr>
          <w:rFonts w:ascii="Times New Roman" w:eastAsia="Times New Roman" w:hAnsi="Times New Roman"/>
          <w:sz w:val="24"/>
          <w:szCs w:val="24"/>
        </w:rPr>
        <w:t xml:space="preserve"> par amata pienākumu izpildi (situāciju risinājumi, skaidrojums par iespējamām problēmām,</w:t>
      </w:r>
      <w:r>
        <w:rPr>
          <w:rFonts w:ascii="Times New Roman" w:eastAsia="Times New Roman" w:hAnsi="Times New Roman"/>
          <w:sz w:val="24"/>
          <w:szCs w:val="24"/>
        </w:rPr>
        <w:t xml:space="preserve"> to risinājumu,</w:t>
      </w:r>
      <w:r w:rsidRPr="005738B7">
        <w:rPr>
          <w:rFonts w:ascii="Times New Roman" w:eastAsia="Times New Roman" w:hAnsi="Times New Roman"/>
          <w:sz w:val="24"/>
          <w:szCs w:val="24"/>
        </w:rPr>
        <w:t xml:space="preserve"> gadījumu risinājums</w:t>
      </w:r>
      <w:r w:rsidRPr="00411045">
        <w:rPr>
          <w:rFonts w:ascii="Times New Roman" w:eastAsia="Times New Roman" w:hAnsi="Times New Roman"/>
          <w:sz w:val="24"/>
          <w:szCs w:val="24"/>
        </w:rPr>
        <w:t xml:space="preserve">, </w:t>
      </w:r>
      <w:r w:rsidRPr="00411045">
        <w:rPr>
          <w:rFonts w:ascii="Times New Roman" w:hAnsi="Times New Roman"/>
          <w:sz w:val="24"/>
          <w:szCs w:val="24"/>
        </w:rPr>
        <w:t>spēja sniegt kompetentas atbildes uz jomai specifiskiem jautājumiem u.c</w:t>
      </w:r>
      <w:r>
        <w:rPr>
          <w:rFonts w:ascii="Times New Roman" w:hAnsi="Times New Roman"/>
          <w:sz w:val="24"/>
          <w:szCs w:val="24"/>
        </w:rPr>
        <w:t>.</w:t>
      </w:r>
      <w:r w:rsidRPr="00411045">
        <w:rPr>
          <w:rFonts w:ascii="Times New Roman" w:eastAsia="Times New Roman" w:hAnsi="Times New Roman"/>
          <w:sz w:val="24"/>
          <w:szCs w:val="24"/>
        </w:rPr>
        <w:t xml:space="preserve">) līdz </w:t>
      </w:r>
      <w:r w:rsidRPr="005B3D2B">
        <w:rPr>
          <w:rFonts w:ascii="Times New Roman" w:eastAsia="Times New Roman" w:hAnsi="Times New Roman"/>
          <w:b/>
          <w:sz w:val="24"/>
          <w:szCs w:val="24"/>
        </w:rPr>
        <w:t>5 punktiem</w:t>
      </w:r>
      <w:r w:rsidRPr="00411045">
        <w:rPr>
          <w:rFonts w:ascii="Times New Roman" w:eastAsia="Times New Roman" w:hAnsi="Times New Roman"/>
          <w:sz w:val="24"/>
          <w:szCs w:val="24"/>
        </w:rPr>
        <w:t xml:space="preserve"> (subjektīvs vērtējums</w:t>
      </w:r>
      <w:r w:rsidRPr="005738B7">
        <w:rPr>
          <w:rFonts w:ascii="Times New Roman" w:eastAsia="Times New Roman" w:hAnsi="Times New Roman"/>
          <w:sz w:val="24"/>
          <w:szCs w:val="24"/>
        </w:rPr>
        <w:t>);</w:t>
      </w:r>
    </w:p>
    <w:p w14:paraId="6726EBA3" w14:textId="77777777" w:rsidR="00B006CD" w:rsidRDefault="00AF4D0E" w:rsidP="00B006CD">
      <w:pPr>
        <w:spacing w:after="0" w:line="240" w:lineRule="auto"/>
        <w:ind w:left="709" w:firstLine="11"/>
        <w:jc w:val="both"/>
        <w:rPr>
          <w:rFonts w:ascii="Times New Roman" w:eastAsia="Times New Roman" w:hAnsi="Times New Roman"/>
          <w:sz w:val="24"/>
          <w:szCs w:val="24"/>
        </w:rPr>
      </w:pPr>
      <w:r>
        <w:rPr>
          <w:rFonts w:ascii="Times New Roman" w:eastAsia="Times New Roman" w:hAnsi="Times New Roman"/>
          <w:sz w:val="24"/>
          <w:szCs w:val="24"/>
        </w:rPr>
        <w:t>4.5.2.p</w:t>
      </w:r>
      <w:r w:rsidRPr="002D543A">
        <w:rPr>
          <w:rFonts w:ascii="Times New Roman" w:eastAsia="Times New Roman" w:hAnsi="Times New Roman"/>
          <w:bCs/>
          <w:sz w:val="24"/>
          <w:szCs w:val="24"/>
        </w:rPr>
        <w:t>retendenta saskarsmes spējas</w:t>
      </w:r>
      <w:r>
        <w:rPr>
          <w:rFonts w:ascii="Times New Roman" w:eastAsia="Times New Roman" w:hAnsi="Times New Roman"/>
          <w:bCs/>
          <w:sz w:val="24"/>
          <w:szCs w:val="24"/>
        </w:rPr>
        <w:t xml:space="preserve">, </w:t>
      </w:r>
      <w:r w:rsidRPr="005738B7">
        <w:rPr>
          <w:rFonts w:ascii="Times New Roman" w:eastAsia="Times New Roman" w:hAnsi="Times New Roman"/>
          <w:sz w:val="24"/>
          <w:szCs w:val="24"/>
        </w:rPr>
        <w:t>komunikācijas un argumentācijas</w:t>
      </w:r>
      <w:r w:rsidRPr="005738B7">
        <w:rPr>
          <w:rFonts w:ascii="Times New Roman" w:eastAsia="Times New Roman" w:hAnsi="Times New Roman"/>
          <w:b/>
          <w:sz w:val="24"/>
          <w:szCs w:val="24"/>
        </w:rPr>
        <w:t xml:space="preserve"> </w:t>
      </w:r>
      <w:r w:rsidRPr="005738B7">
        <w:rPr>
          <w:rFonts w:ascii="Times New Roman" w:eastAsia="Times New Roman" w:hAnsi="Times New Roman"/>
          <w:sz w:val="24"/>
          <w:szCs w:val="24"/>
        </w:rPr>
        <w:t xml:space="preserve">prasme – līdz </w:t>
      </w:r>
      <w:r w:rsidRPr="005B3D2B">
        <w:rPr>
          <w:rFonts w:ascii="Times New Roman" w:eastAsia="Times New Roman" w:hAnsi="Times New Roman"/>
          <w:b/>
          <w:sz w:val="24"/>
          <w:szCs w:val="24"/>
        </w:rPr>
        <w:t>3 punktiem</w:t>
      </w:r>
      <w:r w:rsidRPr="005738B7">
        <w:rPr>
          <w:rFonts w:ascii="Times New Roman" w:eastAsia="Times New Roman" w:hAnsi="Times New Roman"/>
          <w:sz w:val="24"/>
          <w:szCs w:val="24"/>
        </w:rPr>
        <w:t xml:space="preserve"> (subjektīvs vērtējums).</w:t>
      </w:r>
    </w:p>
    <w:p w14:paraId="5B2ABCFB" w14:textId="77777777" w:rsidR="00B006CD" w:rsidRDefault="00AF4D0E" w:rsidP="00B006CD">
      <w:pPr>
        <w:overflowPunct w:val="0"/>
        <w:autoSpaceDE w:val="0"/>
        <w:autoSpaceDN w:val="0"/>
        <w:adjustRightInd w:val="0"/>
        <w:spacing w:after="0" w:line="240" w:lineRule="auto"/>
        <w:ind w:left="426" w:hanging="426"/>
        <w:jc w:val="both"/>
        <w:rPr>
          <w:rFonts w:ascii="Times New Roman" w:eastAsia="Times New Roman" w:hAnsi="Times New Roman"/>
          <w:sz w:val="24"/>
          <w:szCs w:val="24"/>
        </w:rPr>
      </w:pPr>
      <w:r w:rsidRPr="005738B7">
        <w:rPr>
          <w:rFonts w:ascii="Times New Roman" w:eastAsia="Times New Roman" w:hAnsi="Times New Roman"/>
          <w:sz w:val="24"/>
          <w:szCs w:val="24"/>
        </w:rPr>
        <w:lastRenderedPageBreak/>
        <w:t>4.6.</w:t>
      </w:r>
      <w:r>
        <w:rPr>
          <w:rFonts w:ascii="Times New Roman" w:eastAsia="Times New Roman" w:hAnsi="Times New Roman"/>
          <w:sz w:val="24"/>
          <w:szCs w:val="24"/>
        </w:rPr>
        <w:t xml:space="preserve"> </w:t>
      </w:r>
      <w:r w:rsidRPr="005738B7">
        <w:rPr>
          <w:rFonts w:ascii="Times New Roman" w:eastAsia="Times New Roman" w:hAnsi="Times New Roman"/>
          <w:sz w:val="24"/>
          <w:szCs w:val="24"/>
        </w:rPr>
        <w:t xml:space="preserve">Komisijas locekļiem </w:t>
      </w:r>
      <w:r>
        <w:rPr>
          <w:rFonts w:ascii="Times New Roman" w:eastAsia="Times New Roman" w:hAnsi="Times New Roman"/>
          <w:sz w:val="24"/>
          <w:szCs w:val="24"/>
        </w:rPr>
        <w:t>otrās kārtas (intervijas) laikā</w:t>
      </w:r>
      <w:r w:rsidRPr="005738B7">
        <w:rPr>
          <w:rFonts w:ascii="Times New Roman" w:eastAsia="Times New Roman" w:hAnsi="Times New Roman"/>
          <w:sz w:val="24"/>
          <w:szCs w:val="24"/>
        </w:rPr>
        <w:t xml:space="preserve"> ir tiesības uzdot pretendentam jautājumus</w:t>
      </w:r>
      <w:r>
        <w:rPr>
          <w:rFonts w:ascii="Times New Roman" w:eastAsia="Times New Roman" w:hAnsi="Times New Roman"/>
          <w:sz w:val="24"/>
          <w:szCs w:val="24"/>
        </w:rPr>
        <w:t>, kas saistīti ar iepriekšējo pieredzi, zināšanām problēmsituāciju analīzi u.c.</w:t>
      </w:r>
      <w:r w:rsidRPr="005738B7">
        <w:rPr>
          <w:rFonts w:ascii="Times New Roman" w:eastAsia="Times New Roman" w:hAnsi="Times New Roman"/>
          <w:sz w:val="24"/>
          <w:szCs w:val="24"/>
        </w:rPr>
        <w:t xml:space="preserve"> ar amata pienākumu izpildi saistītus jautājumus.</w:t>
      </w:r>
      <w:r>
        <w:rPr>
          <w:rFonts w:ascii="Times New Roman" w:eastAsia="Times New Roman" w:hAnsi="Times New Roman"/>
          <w:sz w:val="24"/>
          <w:szCs w:val="24"/>
        </w:rPr>
        <w:t xml:space="preserve">    </w:t>
      </w:r>
    </w:p>
    <w:p w14:paraId="11A0D130" w14:textId="77777777" w:rsidR="00B006CD" w:rsidRDefault="00AF4D0E" w:rsidP="00B006CD">
      <w:pPr>
        <w:overflowPunct w:val="0"/>
        <w:autoSpaceDE w:val="0"/>
        <w:autoSpaceDN w:val="0"/>
        <w:adjustRightInd w:val="0"/>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 xml:space="preserve">4.7. Par otrajā kārtā veikto pretendentu novērtēšanu Komisija apkopo informāciju, norādot katram pretendentam otrajā kārtā iegūto punktu skaitu. </w:t>
      </w:r>
    </w:p>
    <w:p w14:paraId="6185D668" w14:textId="77777777" w:rsidR="00B006CD" w:rsidRDefault="00AF4D0E" w:rsidP="00B006CD">
      <w:pPr>
        <w:overflowPunct w:val="0"/>
        <w:autoSpaceDE w:val="0"/>
        <w:autoSpaceDN w:val="0"/>
        <w:adjustRightInd w:val="0"/>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 xml:space="preserve">4.8. Katram komisijas loceklim ir tiesības individuāli dot papildus līdz </w:t>
      </w:r>
      <w:r>
        <w:rPr>
          <w:rFonts w:ascii="Times New Roman" w:eastAsia="Times New Roman" w:hAnsi="Times New Roman"/>
          <w:b/>
          <w:sz w:val="24"/>
          <w:szCs w:val="24"/>
        </w:rPr>
        <w:t>2 vērtējuma punktiem</w:t>
      </w:r>
      <w:r>
        <w:rPr>
          <w:rFonts w:ascii="Times New Roman" w:eastAsia="Times New Roman" w:hAnsi="Times New Roman"/>
          <w:sz w:val="24"/>
          <w:szCs w:val="24"/>
        </w:rPr>
        <w:t xml:space="preserve"> par pretendenta argumentācijas prasmi, izpratni par amata pienākumu izpildi, rakstiski pamatojot savu vērtējumu. Savu viedokli komisijas loceklis pēc intervijas ieraksta pretendenta izvērtēšanas lapā un apliecina to ar parakstu.</w:t>
      </w:r>
    </w:p>
    <w:p w14:paraId="667F47EB" w14:textId="77777777" w:rsidR="00B006CD" w:rsidRDefault="00AF4D0E" w:rsidP="00B006CD">
      <w:pPr>
        <w:overflowPunct w:val="0"/>
        <w:autoSpaceDE w:val="0"/>
        <w:autoSpaceDN w:val="0"/>
        <w:adjustRightInd w:val="0"/>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4.9. Lēmumu par pretendenta atbilstību amatam pieņem, pamatojoties uz pirmajā un otrajā kārtā iegūto punktu kopsummu. Katra Komisijas locekļa piešķirtie novērtējuma un papildus punkti katram pretendentam pirmajā kārtā tiek summēti un dalīti ar komisijas locekļu skaitu un pievienoti otrajā kārtā iegūtie punkti. Turpmākai pretendentu vērtēšanai tiek izmantots kritēriju vidējais punktu skaits.</w:t>
      </w:r>
    </w:p>
    <w:p w14:paraId="3BF6F10A" w14:textId="77777777" w:rsidR="00B006CD" w:rsidRDefault="00AF4D0E" w:rsidP="00B006CD">
      <w:pPr>
        <w:overflowPunct w:val="0"/>
        <w:autoSpaceDE w:val="0"/>
        <w:autoSpaceDN w:val="0"/>
        <w:adjustRightInd w:val="0"/>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 xml:space="preserve">4.10. Komisija pieņem galīgo lēmumu bez pretendentu klātbūtnes un iesniedz konkursa noslēguma protokolu Dienesta vadītājam.  </w:t>
      </w:r>
    </w:p>
    <w:p w14:paraId="0B89F157" w14:textId="77777777" w:rsidR="00B006CD" w:rsidRDefault="00AF4D0E" w:rsidP="00B006CD">
      <w:pPr>
        <w:tabs>
          <w:tab w:val="num" w:pos="1578"/>
        </w:tabs>
        <w:overflowPunct w:val="0"/>
        <w:autoSpaceDE w:val="0"/>
        <w:autoSpaceDN w:val="0"/>
        <w:adjustRightInd w:val="0"/>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4.11. Par konkursa rezultātiem paziņo katram </w:t>
      </w:r>
      <w:r>
        <w:rPr>
          <w:rFonts w:ascii="Times New Roman" w:eastAsia="Times New Roman" w:hAnsi="Times New Roman"/>
          <w:i/>
          <w:sz w:val="24"/>
          <w:szCs w:val="24"/>
        </w:rPr>
        <w:t>otrajā kārtā</w:t>
      </w:r>
      <w:r>
        <w:rPr>
          <w:rFonts w:ascii="Times New Roman" w:eastAsia="Times New Roman" w:hAnsi="Times New Roman"/>
          <w:sz w:val="24"/>
          <w:szCs w:val="24"/>
        </w:rPr>
        <w:t xml:space="preserve"> intervētajam pretendentam rakstveida formā piecu darba dienu laikā pēc Dienesta vadītāja apstiprinājuma saņemšanas.</w:t>
      </w:r>
    </w:p>
    <w:p w14:paraId="45FC4EE0" w14:textId="77777777" w:rsidR="00B006CD" w:rsidRDefault="00AF4D0E" w:rsidP="00B006CD">
      <w:pPr>
        <w:tabs>
          <w:tab w:val="num" w:pos="1578"/>
        </w:tabs>
        <w:overflowPunct w:val="0"/>
        <w:autoSpaceDE w:val="0"/>
        <w:autoSpaceDN w:val="0"/>
        <w:adjustRightInd w:val="0"/>
        <w:spacing w:after="0" w:line="240" w:lineRule="auto"/>
        <w:ind w:left="567" w:hanging="567"/>
        <w:jc w:val="both"/>
        <w:rPr>
          <w:rFonts w:ascii="Times New Roman" w:eastAsia="Times New Roman" w:hAnsi="Times New Roman"/>
          <w:sz w:val="24"/>
          <w:szCs w:val="24"/>
        </w:rPr>
      </w:pPr>
      <w:r w:rsidRPr="000F21FD">
        <w:rPr>
          <w:rFonts w:ascii="Times New Roman" w:eastAsia="Times New Roman" w:hAnsi="Times New Roman"/>
          <w:sz w:val="24"/>
          <w:szCs w:val="24"/>
        </w:rPr>
        <w:t>4.1</w:t>
      </w:r>
      <w:r>
        <w:rPr>
          <w:rFonts w:ascii="Times New Roman" w:eastAsia="Times New Roman" w:hAnsi="Times New Roman"/>
          <w:sz w:val="24"/>
          <w:szCs w:val="24"/>
        </w:rPr>
        <w:t>2</w:t>
      </w:r>
      <w:r w:rsidRPr="000F21FD">
        <w:rPr>
          <w:rFonts w:ascii="Times New Roman" w:eastAsia="Times New Roman" w:hAnsi="Times New Roman"/>
          <w:sz w:val="24"/>
          <w:szCs w:val="24"/>
        </w:rPr>
        <w:t xml:space="preserve">. </w:t>
      </w:r>
      <w:r>
        <w:rPr>
          <w:rFonts w:ascii="Times New Roman" w:eastAsia="Times New Roman" w:hAnsi="Times New Roman"/>
          <w:sz w:val="24"/>
          <w:szCs w:val="24"/>
        </w:rPr>
        <w:t>P</w:t>
      </w:r>
      <w:r w:rsidRPr="000F21FD">
        <w:rPr>
          <w:rFonts w:ascii="Times New Roman" w:eastAsia="Times New Roman" w:hAnsi="Times New Roman"/>
          <w:sz w:val="24"/>
          <w:szCs w:val="24"/>
        </w:rPr>
        <w:t xml:space="preserve">iekrišanu konkursa rezultātā uzsākt </w:t>
      </w:r>
      <w:r>
        <w:rPr>
          <w:rFonts w:ascii="Times New Roman" w:eastAsia="Times New Roman" w:hAnsi="Times New Roman"/>
          <w:i/>
          <w:iCs/>
          <w:sz w:val="24"/>
          <w:szCs w:val="24"/>
        </w:rPr>
        <w:t xml:space="preserve">sociālā rehabilitētāja </w:t>
      </w:r>
      <w:r w:rsidRPr="000F21FD">
        <w:rPr>
          <w:rFonts w:ascii="Times New Roman" w:eastAsia="Times New Roman" w:hAnsi="Times New Roman"/>
          <w:sz w:val="24"/>
          <w:szCs w:val="24"/>
        </w:rPr>
        <w:t>amata pienākumu izpildi konkursa uzvarētājs apliecina rakstveida iesniegumā pēc tam, kad saņēmis informāciju par konkursa rezultātiem.</w:t>
      </w:r>
      <w:r>
        <w:rPr>
          <w:rFonts w:ascii="Times New Roman" w:eastAsia="Times New Roman" w:hAnsi="Times New Roman"/>
          <w:sz w:val="24"/>
          <w:szCs w:val="24"/>
        </w:rPr>
        <w:t xml:space="preserve"> </w:t>
      </w:r>
    </w:p>
    <w:p w14:paraId="7B6AD105" w14:textId="77777777" w:rsidR="00B006CD" w:rsidRDefault="00AF4D0E" w:rsidP="00B006CD">
      <w:pPr>
        <w:tabs>
          <w:tab w:val="num" w:pos="1578"/>
        </w:tabs>
        <w:overflowPunct w:val="0"/>
        <w:autoSpaceDE w:val="0"/>
        <w:autoSpaceDN w:val="0"/>
        <w:adjustRightInd w:val="0"/>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4.13. Pretendents, kurš uzvarējis amata konkursā, tiek pieņemts darbā, noslēdzot darba līgumu ar pārbaudes termiņu.</w:t>
      </w:r>
    </w:p>
    <w:p w14:paraId="4BE1B15D" w14:textId="77777777" w:rsidR="00B006CD" w:rsidRDefault="00AF4D0E" w:rsidP="00B006CD">
      <w:pPr>
        <w:tabs>
          <w:tab w:val="num" w:pos="1578"/>
        </w:tabs>
        <w:overflowPunct w:val="0"/>
        <w:autoSpaceDE w:val="0"/>
        <w:autoSpaceDN w:val="0"/>
        <w:adjustRightInd w:val="0"/>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4.14. </w:t>
      </w:r>
      <w:r w:rsidRPr="0096279F">
        <w:rPr>
          <w:rFonts w:ascii="Times New Roman" w:eastAsia="Times New Roman" w:hAnsi="Times New Roman"/>
          <w:sz w:val="24"/>
          <w:szCs w:val="24"/>
        </w:rPr>
        <w:t xml:space="preserve">Ja pretendents, kurš uzvarējis atklātā konkursā, pieņem lēmumu atteikties no </w:t>
      </w:r>
      <w:r>
        <w:rPr>
          <w:rFonts w:ascii="Times New Roman" w:eastAsia="Times New Roman" w:hAnsi="Times New Roman"/>
          <w:i/>
          <w:iCs/>
          <w:sz w:val="24"/>
          <w:szCs w:val="24"/>
        </w:rPr>
        <w:t>sociālā rehabilitētāja</w:t>
      </w:r>
      <w:r w:rsidRPr="00AE6446">
        <w:rPr>
          <w:rFonts w:ascii="Times New Roman" w:eastAsia="Times New Roman" w:hAnsi="Times New Roman"/>
          <w:i/>
          <w:iCs/>
          <w:sz w:val="24"/>
          <w:szCs w:val="24"/>
        </w:rPr>
        <w:t xml:space="preserve"> </w:t>
      </w:r>
      <w:r w:rsidRPr="0096279F">
        <w:rPr>
          <w:rFonts w:ascii="Times New Roman" w:eastAsia="Times New Roman" w:hAnsi="Times New Roman"/>
          <w:sz w:val="24"/>
          <w:szCs w:val="24"/>
        </w:rPr>
        <w:t xml:space="preserve">amata pienākumu izpildes, Komisija var pieņemt lēmumu par nākamā otrajā kārtā intervētā pretendenta ar lielāko iegūto punktu skaitu izvirzīšanu pieņemšanai darbā, ievērojot šī Nolikuma nosacījumus. </w:t>
      </w:r>
    </w:p>
    <w:p w14:paraId="2C5E2310" w14:textId="77777777" w:rsidR="00B006CD" w:rsidRDefault="00AF4D0E" w:rsidP="00955504">
      <w:pPr>
        <w:tabs>
          <w:tab w:val="num" w:pos="1578"/>
        </w:tabs>
        <w:overflowPunct w:val="0"/>
        <w:autoSpaceDE w:val="0"/>
        <w:autoSpaceDN w:val="0"/>
        <w:adjustRightInd w:val="0"/>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4.15.</w:t>
      </w:r>
      <w:r w:rsidRPr="0096279F">
        <w:rPr>
          <w:rFonts w:ascii="Times New Roman" w:eastAsia="Times New Roman" w:hAnsi="Times New Roman"/>
          <w:sz w:val="24"/>
          <w:szCs w:val="24"/>
        </w:rPr>
        <w:t xml:space="preserve"> </w:t>
      </w:r>
      <w:r>
        <w:rPr>
          <w:rFonts w:ascii="Times New Roman" w:eastAsia="Times New Roman" w:hAnsi="Times New Roman"/>
          <w:sz w:val="24"/>
          <w:szCs w:val="24"/>
        </w:rPr>
        <w:t>Ja konkurss noslēdzies bez rezultāta (nav pieteicies neviens pretendents vai pieteikušies pretendenti netiek virzīti iecelšanai amatā) un par to pieņemts Komisijas lēmums, ar Dienesta vadītāja rīkojumu tiek izsludināts atkārtots konkurss, nosakot pretendentu pieteikšanās termiņu, negrozot šajā nolikumā noteikto amata pretendentu vērtēšanas kārtību un kritērijus.</w:t>
      </w:r>
    </w:p>
    <w:p w14:paraId="3273F454" w14:textId="77777777" w:rsidR="00B67E07" w:rsidRPr="005B6C9A" w:rsidRDefault="00B67E07" w:rsidP="00B67E07">
      <w:pPr>
        <w:tabs>
          <w:tab w:val="num" w:pos="1578"/>
        </w:tabs>
        <w:overflowPunct w:val="0"/>
        <w:autoSpaceDE w:val="0"/>
        <w:autoSpaceDN w:val="0"/>
        <w:adjustRightInd w:val="0"/>
        <w:spacing w:after="0" w:line="240" w:lineRule="auto"/>
        <w:jc w:val="both"/>
        <w:rPr>
          <w:rFonts w:ascii="Times New Roman" w:eastAsia="Times New Roman" w:hAnsi="Times New Roman"/>
          <w:sz w:val="24"/>
          <w:szCs w:val="24"/>
        </w:rPr>
      </w:pPr>
    </w:p>
    <w:p w14:paraId="25711A5A" w14:textId="77777777" w:rsidR="00B67E07" w:rsidRPr="00955504" w:rsidRDefault="00AF4D0E" w:rsidP="00955504">
      <w:pPr>
        <w:numPr>
          <w:ilvl w:val="0"/>
          <w:numId w:val="3"/>
        </w:numPr>
        <w:overflowPunct w:val="0"/>
        <w:autoSpaceDE w:val="0"/>
        <w:autoSpaceDN w:val="0"/>
        <w:adjustRightInd w:val="0"/>
        <w:spacing w:after="0" w:line="240" w:lineRule="auto"/>
        <w:jc w:val="center"/>
        <w:rPr>
          <w:rFonts w:ascii="Times New Roman" w:eastAsia="Times New Roman" w:hAnsi="Times New Roman"/>
          <w:b/>
          <w:sz w:val="24"/>
          <w:szCs w:val="24"/>
        </w:rPr>
      </w:pPr>
      <w:r w:rsidRPr="005B6C9A">
        <w:rPr>
          <w:rFonts w:ascii="Times New Roman" w:eastAsia="Times New Roman" w:hAnsi="Times New Roman"/>
          <w:b/>
          <w:sz w:val="24"/>
          <w:szCs w:val="24"/>
        </w:rPr>
        <w:t>Amata pamatpienākumi,  nepieciešamā izglītība, zināšanas un prasmes</w:t>
      </w:r>
    </w:p>
    <w:p w14:paraId="7F0CAE61" w14:textId="77777777" w:rsidR="00955504" w:rsidRPr="00955504" w:rsidRDefault="00AF4D0E" w:rsidP="00955504">
      <w:pPr>
        <w:pStyle w:val="Sarakstarindkopa"/>
        <w:numPr>
          <w:ilvl w:val="1"/>
          <w:numId w:val="3"/>
        </w:numPr>
        <w:overflowPunct w:val="0"/>
        <w:autoSpaceDE w:val="0"/>
        <w:autoSpaceDN w:val="0"/>
        <w:adjustRightInd w:val="0"/>
        <w:spacing w:after="0" w:line="240" w:lineRule="auto"/>
        <w:ind w:left="426" w:hanging="426"/>
        <w:rPr>
          <w:rFonts w:ascii="Times New Roman" w:eastAsia="Times New Roman" w:hAnsi="Times New Roman"/>
          <w:b/>
          <w:sz w:val="24"/>
          <w:szCs w:val="24"/>
        </w:rPr>
      </w:pPr>
      <w:r w:rsidRPr="00955504">
        <w:rPr>
          <w:rFonts w:ascii="Times New Roman" w:eastAsia="Times New Roman" w:hAnsi="Times New Roman"/>
          <w:b/>
          <w:sz w:val="24"/>
          <w:szCs w:val="24"/>
        </w:rPr>
        <w:t>Amata pamatpienākumi:</w:t>
      </w:r>
    </w:p>
    <w:p w14:paraId="248ACE94" w14:textId="77777777" w:rsidR="00B67E07" w:rsidRDefault="00AF4D0E" w:rsidP="00B67E07">
      <w:pPr>
        <w:numPr>
          <w:ilvl w:val="2"/>
          <w:numId w:val="3"/>
        </w:numPr>
        <w:spacing w:after="0" w:line="240" w:lineRule="auto"/>
        <w:jc w:val="both"/>
        <w:rPr>
          <w:rFonts w:ascii="Times New Roman" w:eastAsia="Times New Roman" w:hAnsi="Times New Roman"/>
          <w:sz w:val="24"/>
          <w:szCs w:val="24"/>
        </w:rPr>
      </w:pPr>
      <w:r w:rsidRPr="0011387E">
        <w:rPr>
          <w:rFonts w:ascii="Times New Roman" w:eastAsia="Times New Roman" w:hAnsi="Times New Roman"/>
          <w:sz w:val="24"/>
          <w:szCs w:val="24"/>
        </w:rPr>
        <w:t>novērtēt klienta sociālās funkcionēšanas spējas;</w:t>
      </w:r>
    </w:p>
    <w:p w14:paraId="7C23C9AC" w14:textId="77777777" w:rsidR="00B67E07" w:rsidRDefault="00AF4D0E" w:rsidP="00B67E07">
      <w:pPr>
        <w:numPr>
          <w:ilvl w:val="2"/>
          <w:numId w:val="3"/>
        </w:numPr>
        <w:spacing w:after="0" w:line="240" w:lineRule="auto"/>
        <w:jc w:val="both"/>
        <w:rPr>
          <w:rFonts w:ascii="Times New Roman" w:eastAsia="Times New Roman" w:hAnsi="Times New Roman"/>
          <w:sz w:val="24"/>
          <w:szCs w:val="24"/>
        </w:rPr>
      </w:pPr>
      <w:r w:rsidRPr="00DA1BDB">
        <w:rPr>
          <w:rFonts w:ascii="Times New Roman" w:eastAsia="Times New Roman" w:hAnsi="Times New Roman"/>
          <w:sz w:val="24"/>
          <w:szCs w:val="24"/>
        </w:rPr>
        <w:t>sniegt klientam individuālās konsultācijas par iespējām uzlabot (atjaunot) savas sociālās prasmes;</w:t>
      </w:r>
    </w:p>
    <w:p w14:paraId="03FCB763" w14:textId="77777777" w:rsidR="00B67E07" w:rsidRDefault="00AF4D0E" w:rsidP="00B67E07">
      <w:pPr>
        <w:numPr>
          <w:ilvl w:val="2"/>
          <w:numId w:val="3"/>
        </w:numPr>
        <w:spacing w:after="0" w:line="240" w:lineRule="auto"/>
        <w:jc w:val="both"/>
        <w:rPr>
          <w:rFonts w:ascii="Times New Roman" w:eastAsia="Times New Roman" w:hAnsi="Times New Roman"/>
          <w:sz w:val="24"/>
          <w:szCs w:val="24"/>
        </w:rPr>
      </w:pPr>
      <w:r w:rsidRPr="00DA1BDB">
        <w:rPr>
          <w:rFonts w:ascii="Times New Roman" w:eastAsia="Times New Roman" w:hAnsi="Times New Roman"/>
          <w:sz w:val="24"/>
          <w:szCs w:val="24"/>
        </w:rPr>
        <w:t>izstrādāt un īstenot sociālās rehabilitācijas plānus sociālā darbinieka vadībā;</w:t>
      </w:r>
    </w:p>
    <w:p w14:paraId="1113F3A9" w14:textId="77777777" w:rsidR="00B67E07" w:rsidRDefault="00AF4D0E" w:rsidP="00B67E07">
      <w:pPr>
        <w:numPr>
          <w:ilvl w:val="2"/>
          <w:numId w:val="3"/>
        </w:numPr>
        <w:spacing w:after="0" w:line="240" w:lineRule="auto"/>
        <w:jc w:val="both"/>
        <w:rPr>
          <w:rFonts w:ascii="Times New Roman" w:eastAsia="Times New Roman" w:hAnsi="Times New Roman"/>
          <w:sz w:val="24"/>
          <w:szCs w:val="24"/>
        </w:rPr>
      </w:pPr>
      <w:r w:rsidRPr="00DA1BDB">
        <w:rPr>
          <w:rFonts w:ascii="Times New Roman" w:eastAsia="Times New Roman" w:hAnsi="Times New Roman"/>
          <w:sz w:val="24"/>
          <w:szCs w:val="24"/>
        </w:rPr>
        <w:t xml:space="preserve">veicināt klienta sociālo prasmju uzlabošanu (atjaunošanu) praktiskajās darbnīcās; </w:t>
      </w:r>
    </w:p>
    <w:p w14:paraId="457751B1" w14:textId="77777777" w:rsidR="00B67E07" w:rsidRDefault="00AF4D0E" w:rsidP="00B67E07">
      <w:pPr>
        <w:numPr>
          <w:ilvl w:val="2"/>
          <w:numId w:val="3"/>
        </w:numPr>
        <w:spacing w:after="0" w:line="240" w:lineRule="auto"/>
        <w:jc w:val="both"/>
        <w:rPr>
          <w:rFonts w:ascii="Times New Roman" w:eastAsia="Times New Roman" w:hAnsi="Times New Roman"/>
          <w:sz w:val="24"/>
          <w:szCs w:val="24"/>
        </w:rPr>
      </w:pPr>
      <w:r w:rsidRPr="00DA1BDB">
        <w:rPr>
          <w:rFonts w:ascii="Times New Roman" w:eastAsia="Times New Roman" w:hAnsi="Times New Roman"/>
          <w:sz w:val="24"/>
          <w:szCs w:val="24"/>
        </w:rPr>
        <w:t xml:space="preserve">piedalīties sociālās rehabilitācijas programmas un dokumentācijas izstrādē; </w:t>
      </w:r>
    </w:p>
    <w:p w14:paraId="0D85CF17" w14:textId="77777777" w:rsidR="00B67E07" w:rsidRDefault="00AF4D0E" w:rsidP="00B67E07">
      <w:pPr>
        <w:numPr>
          <w:ilvl w:val="2"/>
          <w:numId w:val="3"/>
        </w:numPr>
        <w:spacing w:after="0" w:line="240" w:lineRule="auto"/>
        <w:jc w:val="both"/>
        <w:rPr>
          <w:rFonts w:ascii="Times New Roman" w:eastAsia="Times New Roman" w:hAnsi="Times New Roman"/>
          <w:sz w:val="24"/>
          <w:szCs w:val="24"/>
        </w:rPr>
      </w:pPr>
      <w:r w:rsidRPr="00DA1BDB">
        <w:rPr>
          <w:rFonts w:ascii="Times New Roman" w:eastAsia="Times New Roman" w:hAnsi="Times New Roman"/>
          <w:sz w:val="24"/>
          <w:szCs w:val="24"/>
        </w:rPr>
        <w:t>ve</w:t>
      </w:r>
      <w:r w:rsidR="0063330D">
        <w:rPr>
          <w:rFonts w:ascii="Times New Roman" w:eastAsia="Times New Roman" w:hAnsi="Times New Roman"/>
          <w:sz w:val="24"/>
          <w:szCs w:val="24"/>
        </w:rPr>
        <w:t>ikt mērķa grupas personu atlasi.</w:t>
      </w:r>
    </w:p>
    <w:p w14:paraId="61666C63" w14:textId="77777777" w:rsidR="00B67E07" w:rsidRPr="005B6C9A" w:rsidRDefault="00B67E07" w:rsidP="00B67E07">
      <w:pPr>
        <w:spacing w:after="0" w:line="240" w:lineRule="auto"/>
        <w:ind w:left="1288"/>
        <w:jc w:val="both"/>
        <w:rPr>
          <w:rFonts w:ascii="Times New Roman" w:eastAsia="Times New Roman" w:hAnsi="Times New Roman"/>
          <w:sz w:val="24"/>
          <w:szCs w:val="24"/>
        </w:rPr>
      </w:pPr>
    </w:p>
    <w:p w14:paraId="3158F34C" w14:textId="77777777" w:rsidR="00B67E07" w:rsidRPr="00955504" w:rsidRDefault="00AF4D0E" w:rsidP="00955504">
      <w:pPr>
        <w:pStyle w:val="Sarakstarindkopa"/>
        <w:numPr>
          <w:ilvl w:val="1"/>
          <w:numId w:val="4"/>
        </w:numPr>
        <w:tabs>
          <w:tab w:val="left" w:pos="426"/>
        </w:tabs>
        <w:spacing w:after="0" w:line="240" w:lineRule="auto"/>
        <w:ind w:hanging="824"/>
        <w:jc w:val="both"/>
        <w:rPr>
          <w:rFonts w:ascii="Times New Roman" w:eastAsia="Times New Roman" w:hAnsi="Times New Roman"/>
          <w:b/>
          <w:sz w:val="24"/>
          <w:szCs w:val="24"/>
        </w:rPr>
      </w:pPr>
      <w:r w:rsidRPr="00955504">
        <w:rPr>
          <w:rFonts w:ascii="Times New Roman" w:eastAsia="Times New Roman" w:hAnsi="Times New Roman"/>
          <w:b/>
          <w:sz w:val="24"/>
          <w:szCs w:val="24"/>
        </w:rPr>
        <w:t>Amata veikšanai nepieciešamā izglītība, zināšanas un prasmes</w:t>
      </w:r>
    </w:p>
    <w:p w14:paraId="3C7A8293" w14:textId="77777777" w:rsidR="00B67E07" w:rsidRDefault="00AF4D0E" w:rsidP="00B67E07">
      <w:pPr>
        <w:numPr>
          <w:ilvl w:val="2"/>
          <w:numId w:val="4"/>
        </w:numPr>
        <w:tabs>
          <w:tab w:val="left" w:pos="720"/>
        </w:tabs>
        <w:spacing w:after="0" w:line="240" w:lineRule="auto"/>
        <w:jc w:val="both"/>
        <w:rPr>
          <w:rFonts w:ascii="Times New Roman" w:eastAsia="Times New Roman" w:hAnsi="Times New Roman"/>
          <w:sz w:val="24"/>
          <w:szCs w:val="24"/>
        </w:rPr>
      </w:pPr>
      <w:r w:rsidRPr="00D815EA">
        <w:rPr>
          <w:rFonts w:ascii="Times New Roman" w:eastAsia="Times New Roman" w:hAnsi="Times New Roman"/>
          <w:sz w:val="24"/>
          <w:szCs w:val="24"/>
        </w:rPr>
        <w:t>īsā cikla augstāk</w:t>
      </w:r>
      <w:r>
        <w:rPr>
          <w:rFonts w:ascii="Times New Roman" w:eastAsia="Times New Roman" w:hAnsi="Times New Roman"/>
          <w:sz w:val="24"/>
          <w:szCs w:val="24"/>
        </w:rPr>
        <w:t>ā</w:t>
      </w:r>
      <w:r w:rsidRPr="00D815EA">
        <w:rPr>
          <w:rFonts w:ascii="Times New Roman" w:eastAsia="Times New Roman" w:hAnsi="Times New Roman"/>
          <w:sz w:val="24"/>
          <w:szCs w:val="24"/>
        </w:rPr>
        <w:t xml:space="preserve"> izglītīb</w:t>
      </w:r>
      <w:r>
        <w:rPr>
          <w:rFonts w:ascii="Times New Roman" w:eastAsia="Times New Roman" w:hAnsi="Times New Roman"/>
          <w:sz w:val="24"/>
          <w:szCs w:val="24"/>
        </w:rPr>
        <w:t>a</w:t>
      </w:r>
      <w:r w:rsidRPr="00D815EA">
        <w:rPr>
          <w:rFonts w:ascii="Times New Roman" w:eastAsia="Times New Roman" w:hAnsi="Times New Roman"/>
          <w:sz w:val="24"/>
          <w:szCs w:val="24"/>
        </w:rPr>
        <w:t xml:space="preserve"> sociālajā rehabilitācijā vai otrā cikla augstāk</w:t>
      </w:r>
      <w:r>
        <w:rPr>
          <w:rFonts w:ascii="Times New Roman" w:eastAsia="Times New Roman" w:hAnsi="Times New Roman"/>
          <w:sz w:val="24"/>
          <w:szCs w:val="24"/>
        </w:rPr>
        <w:t>ā</w:t>
      </w:r>
      <w:r w:rsidRPr="00D815EA">
        <w:rPr>
          <w:rFonts w:ascii="Times New Roman" w:eastAsia="Times New Roman" w:hAnsi="Times New Roman"/>
          <w:sz w:val="24"/>
          <w:szCs w:val="24"/>
        </w:rPr>
        <w:t xml:space="preserve"> izglītīb</w:t>
      </w:r>
      <w:r>
        <w:rPr>
          <w:rFonts w:ascii="Times New Roman" w:eastAsia="Times New Roman" w:hAnsi="Times New Roman"/>
          <w:sz w:val="24"/>
          <w:szCs w:val="24"/>
        </w:rPr>
        <w:t>a</w:t>
      </w:r>
      <w:r w:rsidRPr="00D815EA">
        <w:rPr>
          <w:rFonts w:ascii="Times New Roman" w:eastAsia="Times New Roman" w:hAnsi="Times New Roman"/>
          <w:sz w:val="24"/>
          <w:szCs w:val="24"/>
        </w:rPr>
        <w:t xml:space="preserve"> sociālajā darbā vai karitatīvajā sociālajā darbā, kur</w:t>
      </w:r>
      <w:r>
        <w:rPr>
          <w:rFonts w:ascii="Times New Roman" w:eastAsia="Times New Roman" w:hAnsi="Times New Roman"/>
          <w:sz w:val="24"/>
          <w:szCs w:val="24"/>
        </w:rPr>
        <w:t>ā</w:t>
      </w:r>
      <w:r w:rsidRPr="00D815EA">
        <w:rPr>
          <w:rFonts w:ascii="Times New Roman" w:eastAsia="Times New Roman" w:hAnsi="Times New Roman"/>
          <w:sz w:val="24"/>
          <w:szCs w:val="24"/>
        </w:rPr>
        <w:t xml:space="preserve"> ieg</w:t>
      </w:r>
      <w:r>
        <w:rPr>
          <w:rFonts w:ascii="Times New Roman" w:eastAsia="Times New Roman" w:hAnsi="Times New Roman"/>
          <w:sz w:val="24"/>
          <w:szCs w:val="24"/>
        </w:rPr>
        <w:t>ūta</w:t>
      </w:r>
      <w:r w:rsidRPr="00D815EA">
        <w:rPr>
          <w:rFonts w:ascii="Times New Roman" w:eastAsia="Times New Roman" w:hAnsi="Times New Roman"/>
          <w:sz w:val="24"/>
          <w:szCs w:val="24"/>
        </w:rPr>
        <w:t xml:space="preserve"> profesionāl</w:t>
      </w:r>
      <w:r>
        <w:rPr>
          <w:rFonts w:ascii="Times New Roman" w:eastAsia="Times New Roman" w:hAnsi="Times New Roman"/>
          <w:sz w:val="24"/>
          <w:szCs w:val="24"/>
        </w:rPr>
        <w:t>ā</w:t>
      </w:r>
      <w:r w:rsidRPr="00D815EA">
        <w:rPr>
          <w:rFonts w:ascii="Times New Roman" w:eastAsia="Times New Roman" w:hAnsi="Times New Roman"/>
          <w:sz w:val="24"/>
          <w:szCs w:val="24"/>
        </w:rPr>
        <w:t xml:space="preserve"> kvalifikācij</w:t>
      </w:r>
      <w:r>
        <w:rPr>
          <w:rFonts w:ascii="Times New Roman" w:eastAsia="Times New Roman" w:hAnsi="Times New Roman"/>
          <w:sz w:val="24"/>
          <w:szCs w:val="24"/>
        </w:rPr>
        <w:t>a</w:t>
      </w:r>
      <w:r w:rsidRPr="00D815EA">
        <w:rPr>
          <w:rFonts w:ascii="Times New Roman" w:eastAsia="Times New Roman" w:hAnsi="Times New Roman"/>
          <w:sz w:val="24"/>
          <w:szCs w:val="24"/>
        </w:rPr>
        <w:t xml:space="preserve"> sociālajā rehabilitācijā vai pirmā cikla augstāk</w:t>
      </w:r>
      <w:r>
        <w:rPr>
          <w:rFonts w:ascii="Times New Roman" w:eastAsia="Times New Roman" w:hAnsi="Times New Roman"/>
          <w:sz w:val="24"/>
          <w:szCs w:val="24"/>
        </w:rPr>
        <w:t>ā</w:t>
      </w:r>
      <w:r w:rsidRPr="00D815EA">
        <w:rPr>
          <w:rFonts w:ascii="Times New Roman" w:eastAsia="Times New Roman" w:hAnsi="Times New Roman"/>
          <w:sz w:val="24"/>
          <w:szCs w:val="24"/>
        </w:rPr>
        <w:t xml:space="preserve"> izglītīb</w:t>
      </w:r>
      <w:r>
        <w:rPr>
          <w:rFonts w:ascii="Times New Roman" w:eastAsia="Times New Roman" w:hAnsi="Times New Roman"/>
          <w:sz w:val="24"/>
          <w:szCs w:val="24"/>
        </w:rPr>
        <w:t>a</w:t>
      </w:r>
      <w:r w:rsidRPr="00D815EA">
        <w:rPr>
          <w:rFonts w:ascii="Times New Roman" w:eastAsia="Times New Roman" w:hAnsi="Times New Roman"/>
          <w:sz w:val="24"/>
          <w:szCs w:val="24"/>
        </w:rPr>
        <w:t xml:space="preserve"> sociālajā darbā un sociālā darbinieka kvalifikācij</w:t>
      </w:r>
      <w:r>
        <w:rPr>
          <w:rFonts w:ascii="Times New Roman" w:eastAsia="Times New Roman" w:hAnsi="Times New Roman"/>
          <w:sz w:val="24"/>
          <w:szCs w:val="24"/>
        </w:rPr>
        <w:t>ā</w:t>
      </w:r>
      <w:r w:rsidRPr="00D815EA">
        <w:rPr>
          <w:rFonts w:ascii="Times New Roman" w:eastAsia="Times New Roman" w:hAnsi="Times New Roman"/>
          <w:sz w:val="24"/>
          <w:szCs w:val="24"/>
        </w:rPr>
        <w:t xml:space="preserve">, ja izglītības procesā apgūta ar sociālo </w:t>
      </w:r>
      <w:r w:rsidRPr="00D815EA">
        <w:rPr>
          <w:rFonts w:ascii="Times New Roman" w:eastAsia="Times New Roman" w:hAnsi="Times New Roman"/>
          <w:sz w:val="24"/>
          <w:szCs w:val="24"/>
        </w:rPr>
        <w:lastRenderedPageBreak/>
        <w:t>rehabilitāciju saistīta studiju programma daļa vismaz 160 stundu apjomā</w:t>
      </w:r>
      <w:r>
        <w:rPr>
          <w:rFonts w:ascii="Times New Roman" w:eastAsia="Times New Roman" w:hAnsi="Times New Roman"/>
          <w:sz w:val="24"/>
          <w:szCs w:val="24"/>
        </w:rPr>
        <w:t xml:space="preserve">, vai </w:t>
      </w:r>
      <w:r w:rsidRPr="00B40C50">
        <w:rPr>
          <w:rFonts w:ascii="Times New Roman" w:eastAsia="Times New Roman" w:hAnsi="Times New Roman"/>
          <w:sz w:val="24"/>
          <w:szCs w:val="24"/>
        </w:rPr>
        <w:t xml:space="preserve">apgūst </w:t>
      </w:r>
      <w:r>
        <w:rPr>
          <w:rFonts w:ascii="Times New Roman" w:eastAsia="Times New Roman" w:hAnsi="Times New Roman"/>
          <w:sz w:val="24"/>
          <w:szCs w:val="24"/>
        </w:rPr>
        <w:t>pirmā cikla augstāko izglītību ar sociālo rehabilitāciju saistītu studiju programmas daļu vai otrā cikla</w:t>
      </w:r>
      <w:r w:rsidRPr="00B40C50">
        <w:rPr>
          <w:rFonts w:ascii="Times New Roman" w:eastAsia="Times New Roman" w:hAnsi="Times New Roman"/>
          <w:sz w:val="24"/>
          <w:szCs w:val="24"/>
        </w:rPr>
        <w:t xml:space="preserve"> augstāko i</w:t>
      </w:r>
      <w:r w:rsidRPr="00B40C50">
        <w:rPr>
          <w:rFonts w:ascii="Times New Roman" w:eastAsia="Times New Roman" w:hAnsi="Times New Roman"/>
          <w:sz w:val="24"/>
          <w:szCs w:val="24"/>
        </w:rPr>
        <w:t>zglītību sociālās rehabilitācijas jomā</w:t>
      </w:r>
      <w:r>
        <w:rPr>
          <w:rFonts w:ascii="Times New Roman" w:eastAsia="Times New Roman" w:hAnsi="Times New Roman"/>
          <w:sz w:val="24"/>
          <w:szCs w:val="24"/>
        </w:rPr>
        <w:t>, sociālajā darbā vai karitatīvajā sociālajā darbā- iegūstot sociālā rehabilitētāja kvalifikāciju;</w:t>
      </w:r>
    </w:p>
    <w:p w14:paraId="42F024AF" w14:textId="77777777" w:rsidR="00B67E07" w:rsidRDefault="00AF4D0E" w:rsidP="00B67E07">
      <w:pPr>
        <w:numPr>
          <w:ilvl w:val="2"/>
          <w:numId w:val="4"/>
        </w:numPr>
        <w:tabs>
          <w:tab w:val="left" w:pos="72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vēlama </w:t>
      </w:r>
      <w:r w:rsidRPr="0011387E">
        <w:rPr>
          <w:rFonts w:ascii="Times New Roman" w:eastAsia="Times New Roman" w:hAnsi="Times New Roman"/>
          <w:sz w:val="24"/>
          <w:szCs w:val="24"/>
        </w:rPr>
        <w:t>ne mazāk kā viena gada pieredze sociālajā rehabilitācijā  vai sociālajā darbā ar kādu no mērķa grupām;</w:t>
      </w:r>
    </w:p>
    <w:p w14:paraId="11BC1AE7" w14:textId="77777777" w:rsidR="00B67E07" w:rsidRPr="005B6C9A" w:rsidRDefault="00AF4D0E" w:rsidP="00B67E07">
      <w:pPr>
        <w:numPr>
          <w:ilvl w:val="2"/>
          <w:numId w:val="4"/>
        </w:numPr>
        <w:tabs>
          <w:tab w:val="left" w:pos="720"/>
        </w:tabs>
        <w:spacing w:after="0" w:line="240" w:lineRule="auto"/>
        <w:jc w:val="both"/>
        <w:rPr>
          <w:rFonts w:ascii="Times New Roman" w:eastAsia="Times New Roman" w:hAnsi="Times New Roman"/>
          <w:sz w:val="24"/>
          <w:szCs w:val="24"/>
        </w:rPr>
      </w:pPr>
      <w:r w:rsidRPr="0011387E">
        <w:rPr>
          <w:rFonts w:ascii="Times New Roman" w:eastAsia="Times New Roman" w:hAnsi="Times New Roman"/>
          <w:sz w:val="24"/>
          <w:szCs w:val="24"/>
        </w:rPr>
        <w:t>labas komunikāciju spējas, prasme strādāt individuāli un komandā.</w:t>
      </w:r>
    </w:p>
    <w:p w14:paraId="7860D4C6" w14:textId="77777777" w:rsidR="00B67E07" w:rsidRPr="005B6C9A" w:rsidRDefault="00B67E07" w:rsidP="00B67E07">
      <w:pPr>
        <w:tabs>
          <w:tab w:val="left" w:pos="1260"/>
        </w:tabs>
        <w:spacing w:after="0" w:line="240" w:lineRule="auto"/>
        <w:jc w:val="both"/>
        <w:rPr>
          <w:rFonts w:ascii="Times New Roman" w:eastAsia="Times New Roman" w:hAnsi="Times New Roman"/>
          <w:sz w:val="24"/>
          <w:szCs w:val="24"/>
        </w:rPr>
      </w:pPr>
    </w:p>
    <w:p w14:paraId="35CFAD5C" w14:textId="77777777" w:rsidR="00B67E07" w:rsidRPr="005B6C9A" w:rsidRDefault="00AF4D0E" w:rsidP="00955504">
      <w:pPr>
        <w:tabs>
          <w:tab w:val="left" w:pos="1260"/>
        </w:tabs>
        <w:overflowPunct w:val="0"/>
        <w:autoSpaceDE w:val="0"/>
        <w:autoSpaceDN w:val="0"/>
        <w:adjustRightInd w:val="0"/>
        <w:spacing w:after="0" w:line="240" w:lineRule="auto"/>
        <w:ind w:left="540"/>
        <w:jc w:val="center"/>
        <w:rPr>
          <w:rFonts w:ascii="Times New Roman" w:eastAsia="Times New Roman" w:hAnsi="Times New Roman"/>
          <w:b/>
          <w:sz w:val="24"/>
          <w:szCs w:val="24"/>
        </w:rPr>
      </w:pPr>
      <w:r w:rsidRPr="005B6C9A">
        <w:rPr>
          <w:rFonts w:ascii="Times New Roman" w:eastAsia="Times New Roman" w:hAnsi="Times New Roman"/>
          <w:b/>
          <w:sz w:val="24"/>
          <w:szCs w:val="24"/>
        </w:rPr>
        <w:t>6. Nobeiguma noteikumi</w:t>
      </w:r>
    </w:p>
    <w:p w14:paraId="7B3A7EF4" w14:textId="77777777" w:rsidR="00955504" w:rsidRDefault="00AF4D0E" w:rsidP="00955504">
      <w:pPr>
        <w:shd w:val="clear" w:color="auto" w:fill="FFFFFF"/>
        <w:spacing w:after="0" w:line="240" w:lineRule="auto"/>
        <w:ind w:left="426" w:right="427" w:hanging="426"/>
        <w:jc w:val="both"/>
        <w:rPr>
          <w:rFonts w:ascii="Times New Roman" w:eastAsia="Times New Roman" w:hAnsi="Times New Roman"/>
          <w:b/>
          <w:sz w:val="24"/>
          <w:szCs w:val="24"/>
        </w:rPr>
      </w:pPr>
      <w:r>
        <w:rPr>
          <w:rFonts w:ascii="Times New Roman" w:eastAsia="Times New Roman" w:hAnsi="Times New Roman"/>
          <w:sz w:val="24"/>
          <w:szCs w:val="24"/>
        </w:rPr>
        <w:t xml:space="preserve">6.1. Informācija par konkursu tiek ievietota Talsu novada pašvaldības oficiālajā tīmekļvietnē </w:t>
      </w:r>
      <w:hyperlink r:id="rId9" w:history="1">
        <w:r w:rsidR="00955504">
          <w:rPr>
            <w:rStyle w:val="Hipersaite"/>
            <w:rFonts w:ascii="Times New Roman" w:eastAsia="Times New Roman" w:hAnsi="Times New Roman"/>
            <w:sz w:val="24"/>
            <w:szCs w:val="24"/>
          </w:rPr>
          <w:t>www.talsunovads.lv</w:t>
        </w:r>
      </w:hyperlink>
      <w:r>
        <w:rPr>
          <w:rFonts w:ascii="Times New Roman" w:eastAsia="Times New Roman" w:hAnsi="Times New Roman"/>
          <w:sz w:val="24"/>
          <w:szCs w:val="24"/>
        </w:rPr>
        <w:t xml:space="preserve">, </w:t>
      </w:r>
      <w:r>
        <w:rPr>
          <w:rFonts w:ascii="Times New Roman" w:eastAsia="Times New Roman" w:hAnsi="Times New Roman"/>
          <w:sz w:val="24"/>
          <w:szCs w:val="24"/>
          <w:lang w:eastAsia="lv-LV"/>
        </w:rPr>
        <w:t xml:space="preserve">Nodarbības valsts aģentūras tīmekļvietnē </w:t>
      </w:r>
      <w:hyperlink r:id="rId10" w:history="1">
        <w:r w:rsidR="00955504">
          <w:rPr>
            <w:rStyle w:val="Hipersaite"/>
            <w:rFonts w:ascii="Times New Roman" w:hAnsi="Times New Roman"/>
            <w:sz w:val="24"/>
            <w:szCs w:val="24"/>
          </w:rPr>
          <w:t>www.nva.gov.lv</w:t>
        </w:r>
      </w:hyperlink>
      <w:r>
        <w:rPr>
          <w:rFonts w:ascii="Times New Roman" w:hAnsi="Times New Roman"/>
          <w:sz w:val="24"/>
          <w:szCs w:val="24"/>
        </w:rPr>
        <w:t>,</w:t>
      </w:r>
      <w:r>
        <w:t xml:space="preserve"> </w:t>
      </w:r>
      <w:r>
        <w:rPr>
          <w:rFonts w:ascii="Times New Roman" w:hAnsi="Times New Roman"/>
          <w:sz w:val="24"/>
          <w:szCs w:val="24"/>
        </w:rPr>
        <w:t xml:space="preserve">tiešsaistes </w:t>
      </w:r>
      <w:r>
        <w:rPr>
          <w:rFonts w:ascii="Times New Roman" w:eastAsia="Times New Roman" w:hAnsi="Times New Roman"/>
          <w:sz w:val="24"/>
          <w:szCs w:val="24"/>
        </w:rPr>
        <w:t xml:space="preserve">sociālo tīklu tīmekļvietnē </w:t>
      </w:r>
      <w:hyperlink r:id="rId11" w:history="1">
        <w:r w:rsidR="00955504">
          <w:rPr>
            <w:rStyle w:val="Hipersaite"/>
            <w:rFonts w:ascii="Times New Roman" w:eastAsia="Times New Roman" w:hAnsi="Times New Roman"/>
            <w:sz w:val="24"/>
            <w:szCs w:val="24"/>
          </w:rPr>
          <w:t>www.facebook.com</w:t>
        </w:r>
      </w:hyperlink>
      <w:r>
        <w:rPr>
          <w:rFonts w:ascii="Times New Roman" w:eastAsia="Times New Roman" w:hAnsi="Times New Roman"/>
          <w:sz w:val="24"/>
          <w:szCs w:val="24"/>
        </w:rPr>
        <w:t xml:space="preserve">, </w:t>
      </w:r>
      <w:r>
        <w:rPr>
          <w:rFonts w:ascii="Times New Roman" w:hAnsi="Times New Roman"/>
          <w:sz w:val="24"/>
          <w:szCs w:val="24"/>
        </w:rPr>
        <w:t>laikrakstā “Talsu Vēstis”.</w:t>
      </w:r>
    </w:p>
    <w:p w14:paraId="0E25635C" w14:textId="77777777" w:rsidR="00955504" w:rsidRDefault="00AF4D0E" w:rsidP="00955504">
      <w:pPr>
        <w:tabs>
          <w:tab w:val="left" w:pos="1260"/>
        </w:tabs>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6.2. Pretendenta iesniegtais pieteikums tiek reģistrēts pieteikumu saņemšanas reģistrā.</w:t>
      </w:r>
    </w:p>
    <w:p w14:paraId="4B6178B1" w14:textId="77777777" w:rsidR="00955504" w:rsidRDefault="00AF4D0E" w:rsidP="00955504">
      <w:pPr>
        <w:tabs>
          <w:tab w:val="left" w:pos="1260"/>
        </w:tabs>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6.3. Pieteikumi, kas saņemti pēc Nolikuma 3.4. punktā noteiktā termiņa, nesatur visu Nolikuma 3.5. punktā noteikto informāciju un dokumentus, netiek vērtēti.</w:t>
      </w:r>
    </w:p>
    <w:p w14:paraId="756007F2" w14:textId="77777777" w:rsidR="00955504" w:rsidRDefault="00AF4D0E" w:rsidP="00955504">
      <w:pPr>
        <w:tabs>
          <w:tab w:val="left" w:pos="1260"/>
        </w:tabs>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 xml:space="preserve">6.4. Iesniegtie dokumenti pretendentam atpakaļ netiek izsniegti, izņemot gadījumu, ja konkurss tiek atsaukts pēc dokumentu iesniegšanas termiņa beigām. </w:t>
      </w:r>
    </w:p>
    <w:p w14:paraId="001DD377" w14:textId="77777777" w:rsidR="00955504" w:rsidRDefault="00AF4D0E" w:rsidP="00955504">
      <w:pPr>
        <w:tabs>
          <w:tab w:val="left" w:pos="1260"/>
        </w:tabs>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 xml:space="preserve">6.5. Konkursa dokumentiem saskaņā ar Dienesta </w:t>
      </w:r>
      <w:r w:rsidRPr="000B3D4A">
        <w:rPr>
          <w:rFonts w:ascii="Times New Roman" w:eastAsia="Times New Roman" w:hAnsi="Times New Roman"/>
          <w:sz w:val="24"/>
          <w:szCs w:val="24"/>
        </w:rPr>
        <w:t xml:space="preserve">23.01.2023. rīkojumu Nr. TNSD/23/1-2/2/RPJ </w:t>
      </w:r>
      <w:r>
        <w:rPr>
          <w:rFonts w:ascii="Times New Roman" w:eastAsia="Times New Roman" w:hAnsi="Times New Roman"/>
          <w:sz w:val="24"/>
          <w:szCs w:val="24"/>
        </w:rPr>
        <w:t>“Par ierobežotas pieejamības informāciju Talsu novada Sociālajā dienestā” ir ierobežotas pieejamības statuss.</w:t>
      </w:r>
    </w:p>
    <w:p w14:paraId="13463C26" w14:textId="77777777" w:rsidR="00955504" w:rsidRDefault="00AF4D0E" w:rsidP="00955504">
      <w:pPr>
        <w:tabs>
          <w:tab w:val="left" w:pos="1260"/>
        </w:tabs>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6.6. Ja konkursa norise ir bijusi nesekmīga (nav pieteicies neviens pretendents vai pieteikušos pretendentu profesionālā sagatavotība neatbilst Nolikumā noteiktajām prasībām) un par to pieņemts komisijas lēmums, var tikt izsludināts atkārtots konkurss.</w:t>
      </w:r>
    </w:p>
    <w:p w14:paraId="087E2EF6" w14:textId="77777777" w:rsidR="009A5A70" w:rsidRPr="005B6C9A" w:rsidRDefault="009A5A70" w:rsidP="00B67E07">
      <w:pPr>
        <w:tabs>
          <w:tab w:val="left" w:pos="1260"/>
        </w:tabs>
        <w:spacing w:after="0" w:line="240" w:lineRule="auto"/>
        <w:jc w:val="both"/>
        <w:rPr>
          <w:rFonts w:ascii="Times New Roman" w:eastAsia="Times New Roman" w:hAnsi="Times New Roman"/>
          <w:sz w:val="24"/>
          <w:szCs w:val="24"/>
        </w:rPr>
      </w:pPr>
    </w:p>
    <w:p w14:paraId="6BDC5B34" w14:textId="77777777" w:rsidR="00B67E07" w:rsidRPr="005B6C9A" w:rsidRDefault="00B67E07" w:rsidP="00955504">
      <w:pPr>
        <w:spacing w:after="0" w:line="240" w:lineRule="auto"/>
        <w:ind w:left="-24" w:hanging="24"/>
        <w:jc w:val="center"/>
        <w:rPr>
          <w:rFonts w:ascii="Times New Roman" w:eastAsia="Times New Roman" w:hAnsi="Times New Roman"/>
          <w:sz w:val="24"/>
          <w:szCs w:val="24"/>
        </w:rPr>
      </w:pPr>
    </w:p>
    <w:p w14:paraId="7FA3C2FE" w14:textId="77777777" w:rsidR="00955504" w:rsidRPr="007B0F75" w:rsidRDefault="00AF4D0E" w:rsidP="00955504">
      <w:pPr>
        <w:tabs>
          <w:tab w:val="left" w:pos="12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Vadītāja                                                                                                    I. Kārklevalka</w:t>
      </w:r>
    </w:p>
    <w:p w14:paraId="487C8C46" w14:textId="77777777" w:rsidR="00B67E07" w:rsidRPr="005B6C9A" w:rsidRDefault="00B67E07" w:rsidP="00B67E07">
      <w:pPr>
        <w:spacing w:after="0" w:line="240" w:lineRule="auto"/>
        <w:ind w:left="-24" w:hanging="24"/>
        <w:jc w:val="both"/>
        <w:rPr>
          <w:rFonts w:ascii="Times New Roman" w:eastAsia="Times New Roman" w:hAnsi="Times New Roman"/>
          <w:sz w:val="24"/>
          <w:szCs w:val="24"/>
        </w:rPr>
      </w:pPr>
    </w:p>
    <w:p w14:paraId="6D1E38F6" w14:textId="77777777" w:rsidR="00B67E07" w:rsidRPr="005B6C9A" w:rsidRDefault="00B67E07" w:rsidP="00B67E07">
      <w:pPr>
        <w:spacing w:after="0" w:line="240" w:lineRule="auto"/>
        <w:ind w:left="-24" w:hanging="24"/>
        <w:jc w:val="both"/>
        <w:rPr>
          <w:rFonts w:ascii="Times New Roman" w:eastAsia="Times New Roman" w:hAnsi="Times New Roman"/>
          <w:sz w:val="24"/>
          <w:szCs w:val="24"/>
        </w:rPr>
      </w:pPr>
    </w:p>
    <w:p w14:paraId="3B7C25E9" w14:textId="77777777" w:rsidR="00B67E07" w:rsidRPr="005B6C9A" w:rsidRDefault="00B67E07" w:rsidP="00B67E07">
      <w:pPr>
        <w:spacing w:after="0" w:line="240" w:lineRule="auto"/>
        <w:ind w:left="-24" w:hanging="24"/>
        <w:jc w:val="both"/>
        <w:rPr>
          <w:rFonts w:ascii="Times New Roman" w:eastAsia="Times New Roman" w:hAnsi="Times New Roman"/>
          <w:sz w:val="24"/>
          <w:szCs w:val="24"/>
        </w:rPr>
      </w:pPr>
    </w:p>
    <w:p w14:paraId="24C72EE4" w14:textId="77777777" w:rsidR="00B67E07" w:rsidRPr="005B6C9A" w:rsidRDefault="00B67E07" w:rsidP="00B67E07">
      <w:pPr>
        <w:spacing w:after="0" w:line="240" w:lineRule="auto"/>
        <w:ind w:left="-24" w:hanging="24"/>
        <w:jc w:val="both"/>
        <w:rPr>
          <w:rFonts w:ascii="Times New Roman" w:eastAsia="Times New Roman" w:hAnsi="Times New Roman"/>
          <w:sz w:val="24"/>
          <w:szCs w:val="24"/>
        </w:rPr>
      </w:pPr>
    </w:p>
    <w:p w14:paraId="085EB31A" w14:textId="77777777" w:rsidR="00B67E07" w:rsidRPr="005B6C9A" w:rsidRDefault="00B67E07" w:rsidP="00B67E07">
      <w:pPr>
        <w:spacing w:after="0" w:line="240" w:lineRule="auto"/>
        <w:ind w:left="-24" w:hanging="24"/>
        <w:jc w:val="both"/>
        <w:rPr>
          <w:rFonts w:ascii="Times New Roman" w:eastAsia="Times New Roman" w:hAnsi="Times New Roman"/>
          <w:sz w:val="24"/>
          <w:szCs w:val="24"/>
        </w:rPr>
      </w:pPr>
    </w:p>
    <w:p w14:paraId="3409B0DB" w14:textId="77777777" w:rsidR="00B67E07" w:rsidRPr="005B6C9A" w:rsidRDefault="00B67E07" w:rsidP="00B67E07">
      <w:pPr>
        <w:spacing w:after="0" w:line="240" w:lineRule="auto"/>
        <w:ind w:left="-24" w:hanging="24"/>
        <w:jc w:val="both"/>
        <w:rPr>
          <w:rFonts w:ascii="Times New Roman" w:eastAsia="Times New Roman" w:hAnsi="Times New Roman"/>
          <w:sz w:val="24"/>
          <w:szCs w:val="24"/>
        </w:rPr>
      </w:pPr>
    </w:p>
    <w:p w14:paraId="72D2952D" w14:textId="77777777" w:rsidR="00B67E07" w:rsidRPr="005B6C9A" w:rsidRDefault="00B67E07" w:rsidP="00B67E07">
      <w:pPr>
        <w:spacing w:after="0" w:line="240" w:lineRule="auto"/>
        <w:ind w:left="-24" w:hanging="24"/>
        <w:jc w:val="both"/>
        <w:rPr>
          <w:rFonts w:ascii="Times New Roman" w:eastAsia="Times New Roman" w:hAnsi="Times New Roman"/>
          <w:sz w:val="24"/>
          <w:szCs w:val="24"/>
        </w:rPr>
      </w:pPr>
    </w:p>
    <w:p w14:paraId="13B1D477" w14:textId="77777777" w:rsidR="00B67E07" w:rsidRPr="005B6C9A" w:rsidRDefault="00B67E07" w:rsidP="00B67E07">
      <w:pPr>
        <w:spacing w:after="0" w:line="240" w:lineRule="auto"/>
        <w:ind w:left="-24" w:hanging="24"/>
        <w:jc w:val="both"/>
        <w:rPr>
          <w:rFonts w:ascii="Times New Roman" w:eastAsia="Times New Roman" w:hAnsi="Times New Roman"/>
          <w:sz w:val="24"/>
          <w:szCs w:val="24"/>
        </w:rPr>
      </w:pPr>
    </w:p>
    <w:p w14:paraId="2830891D" w14:textId="77777777" w:rsidR="00B67E07" w:rsidRPr="005B6C9A" w:rsidRDefault="00B67E07" w:rsidP="00B67E07">
      <w:pPr>
        <w:spacing w:after="0" w:line="240" w:lineRule="auto"/>
        <w:ind w:left="-24" w:hanging="24"/>
        <w:jc w:val="both"/>
        <w:rPr>
          <w:rFonts w:ascii="Times New Roman" w:eastAsia="Times New Roman" w:hAnsi="Times New Roman"/>
          <w:sz w:val="24"/>
          <w:szCs w:val="24"/>
        </w:rPr>
      </w:pPr>
    </w:p>
    <w:p w14:paraId="6908D3A2" w14:textId="77777777" w:rsidR="00B67E07" w:rsidRPr="005B6C9A" w:rsidRDefault="00B67E07" w:rsidP="00B67E07"/>
    <w:p w14:paraId="12ABCD3D" w14:textId="77777777" w:rsidR="00B67E07" w:rsidRDefault="00B67E07" w:rsidP="00B67E07"/>
    <w:p w14:paraId="63ED5967" w14:textId="77777777" w:rsidR="00056CB9" w:rsidRDefault="00056CB9"/>
    <w:sectPr w:rsidR="00056CB9" w:rsidSect="00673DE5">
      <w:footerReference w:type="default" r:id="rId12"/>
      <w:footerReference w:type="first" r:id="rId13"/>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9C905" w14:textId="77777777" w:rsidR="00AF4D0E" w:rsidRDefault="00AF4D0E">
      <w:pPr>
        <w:spacing w:after="0" w:line="240" w:lineRule="auto"/>
      </w:pPr>
      <w:r>
        <w:separator/>
      </w:r>
    </w:p>
  </w:endnote>
  <w:endnote w:type="continuationSeparator" w:id="0">
    <w:p w14:paraId="735C7BD1" w14:textId="77777777" w:rsidR="00AF4D0E" w:rsidRDefault="00AF4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Raavi">
    <w:panose1 w:val="02000500000000000000"/>
    <w:charset w:val="00"/>
    <w:family w:val="swiss"/>
    <w:pitch w:val="variable"/>
    <w:sig w:usb0="0002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455A2" w14:textId="77777777" w:rsidR="00955504" w:rsidRDefault="00AF4D0E" w:rsidP="00955504">
    <w:pPr>
      <w:spacing w:after="0"/>
      <w:rPr>
        <w:rFonts w:ascii="Times New Roman" w:hAnsi="Times New Roman"/>
        <w:i/>
        <w:sz w:val="20"/>
        <w:szCs w:val="20"/>
      </w:rPr>
    </w:pPr>
    <w:r w:rsidRPr="00C1727D">
      <w:rPr>
        <w:rFonts w:ascii="Times New Roman" w:hAnsi="Times New Roman"/>
        <w:i/>
        <w:sz w:val="20"/>
        <w:szCs w:val="20"/>
      </w:rPr>
      <w:t>Talsu novada Sociālā dienesta</w:t>
    </w:r>
    <w:r>
      <w:rPr>
        <w:rFonts w:ascii="Times New Roman" w:hAnsi="Times New Roman"/>
        <w:i/>
        <w:sz w:val="20"/>
        <w:szCs w:val="20"/>
      </w:rPr>
      <w:t xml:space="preserve"> a</w:t>
    </w:r>
    <w:r w:rsidRPr="00C1727D">
      <w:rPr>
        <w:rFonts w:ascii="Times New Roman" w:hAnsi="Times New Roman"/>
        <w:i/>
        <w:sz w:val="20"/>
        <w:szCs w:val="20"/>
      </w:rPr>
      <w:t xml:space="preserve">tklāta konkursa nolikums uz </w:t>
    </w:r>
  </w:p>
  <w:p w14:paraId="5785F421" w14:textId="77777777" w:rsidR="00955504" w:rsidRPr="00C1727D" w:rsidRDefault="00AF4D0E" w:rsidP="00955504">
    <w:pPr>
      <w:spacing w:after="0"/>
      <w:rPr>
        <w:rFonts w:ascii="Times New Roman" w:hAnsi="Times New Roman"/>
        <w:i/>
        <w:sz w:val="20"/>
        <w:szCs w:val="20"/>
      </w:rPr>
    </w:pPr>
    <w:r>
      <w:rPr>
        <w:rFonts w:ascii="Times New Roman" w:hAnsi="Times New Roman"/>
        <w:i/>
        <w:sz w:val="20"/>
        <w:szCs w:val="20"/>
      </w:rPr>
      <w:t xml:space="preserve">Sociālā rehabilitētāja </w:t>
    </w:r>
    <w:r w:rsidRPr="00C1727D">
      <w:rPr>
        <w:rFonts w:ascii="Times New Roman" w:hAnsi="Times New Roman"/>
        <w:i/>
        <w:sz w:val="20"/>
        <w:szCs w:val="20"/>
      </w:rPr>
      <w:t>amatu</w:t>
    </w:r>
  </w:p>
  <w:p w14:paraId="48F36C61" w14:textId="77777777" w:rsidR="00955504" w:rsidRPr="00955504" w:rsidRDefault="00955504" w:rsidP="00955504">
    <w:pPr>
      <w:pStyle w:val="Kjene"/>
    </w:pPr>
  </w:p>
  <w:p w14:paraId="3D91AFA3" w14:textId="77777777" w:rsidR="00497652" w:rsidRDefault="00AF4D0E">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1A169" w14:textId="77777777" w:rsidR="00497652" w:rsidRDefault="00AF4D0E">
    <w:pPr>
      <w:jc w:val="center"/>
    </w:pPr>
    <w:r>
      <w:rPr>
        <w:rFonts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726F1" w14:textId="77777777" w:rsidR="00AF4D0E" w:rsidRDefault="00AF4D0E">
      <w:pPr>
        <w:spacing w:after="0" w:line="240" w:lineRule="auto"/>
      </w:pPr>
      <w:r>
        <w:separator/>
      </w:r>
    </w:p>
  </w:footnote>
  <w:footnote w:type="continuationSeparator" w:id="0">
    <w:p w14:paraId="48AF2A3C" w14:textId="77777777" w:rsidR="00AF4D0E" w:rsidRDefault="00AF4D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04DD2"/>
    <w:multiLevelType w:val="multilevel"/>
    <w:tmpl w:val="0F50CB4E"/>
    <w:lvl w:ilvl="0">
      <w:start w:val="5"/>
      <w:numFmt w:val="decimal"/>
      <w:lvlText w:val="%1."/>
      <w:lvlJc w:val="left"/>
      <w:pPr>
        <w:ind w:left="540" w:hanging="540"/>
      </w:pPr>
      <w:rPr>
        <w:rFonts w:hint="default"/>
        <w:b/>
      </w:rPr>
    </w:lvl>
    <w:lvl w:ilvl="1">
      <w:start w:val="2"/>
      <w:numFmt w:val="decimal"/>
      <w:lvlText w:val="%1.%2."/>
      <w:lvlJc w:val="left"/>
      <w:pPr>
        <w:ind w:left="824" w:hanging="54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 w15:restartNumberingAfterBreak="0">
    <w:nsid w:val="0DCE547E"/>
    <w:multiLevelType w:val="multilevel"/>
    <w:tmpl w:val="A51E0E40"/>
    <w:lvl w:ilvl="0">
      <w:start w:val="5"/>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4D8658D"/>
    <w:multiLevelType w:val="multilevel"/>
    <w:tmpl w:val="712E71D6"/>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1578"/>
        </w:tabs>
        <w:ind w:left="1578" w:hanging="1290"/>
      </w:pPr>
      <w:rPr>
        <w:rFonts w:hint="default"/>
        <w:b w:val="0"/>
      </w:rPr>
    </w:lvl>
    <w:lvl w:ilvl="2">
      <w:start w:val="1"/>
      <w:numFmt w:val="decimal"/>
      <w:lvlText w:val="%1.%2.%3."/>
      <w:lvlJc w:val="left"/>
      <w:pPr>
        <w:tabs>
          <w:tab w:val="num" w:pos="1716"/>
        </w:tabs>
        <w:ind w:left="1716"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74E12F7A"/>
    <w:multiLevelType w:val="multilevel"/>
    <w:tmpl w:val="B96864C0"/>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776"/>
        </w:tabs>
        <w:ind w:left="1776"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16cid:durableId="1110204074">
    <w:abstractNumId w:val="2"/>
  </w:num>
  <w:num w:numId="2" w16cid:durableId="1043871647">
    <w:abstractNumId w:val="3"/>
  </w:num>
  <w:num w:numId="3" w16cid:durableId="994258254">
    <w:abstractNumId w:val="1"/>
  </w:num>
  <w:num w:numId="4" w16cid:durableId="659772168">
    <w:abstractNumId w:val="0"/>
  </w:num>
  <w:num w:numId="5" w16cid:durableId="128006255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E07"/>
    <w:rsid w:val="00036C19"/>
    <w:rsid w:val="00043199"/>
    <w:rsid w:val="00056CB9"/>
    <w:rsid w:val="000956CE"/>
    <w:rsid w:val="000B3D4A"/>
    <w:rsid w:val="000C4DC5"/>
    <w:rsid w:val="000F21FD"/>
    <w:rsid w:val="0010713B"/>
    <w:rsid w:val="0011387E"/>
    <w:rsid w:val="00113F52"/>
    <w:rsid w:val="0014511F"/>
    <w:rsid w:val="00184B0D"/>
    <w:rsid w:val="001A65D4"/>
    <w:rsid w:val="00230A0A"/>
    <w:rsid w:val="002A692D"/>
    <w:rsid w:val="002D543A"/>
    <w:rsid w:val="00363F83"/>
    <w:rsid w:val="003911F7"/>
    <w:rsid w:val="003A218C"/>
    <w:rsid w:val="00411045"/>
    <w:rsid w:val="00415ACD"/>
    <w:rsid w:val="00497652"/>
    <w:rsid w:val="004A2BB4"/>
    <w:rsid w:val="005738B7"/>
    <w:rsid w:val="005947C3"/>
    <w:rsid w:val="005B3D2B"/>
    <w:rsid w:val="005B6C9A"/>
    <w:rsid w:val="005D1D05"/>
    <w:rsid w:val="0063330D"/>
    <w:rsid w:val="00673DE5"/>
    <w:rsid w:val="00692FD1"/>
    <w:rsid w:val="007B0F75"/>
    <w:rsid w:val="007B1649"/>
    <w:rsid w:val="00817AA0"/>
    <w:rsid w:val="008343B5"/>
    <w:rsid w:val="00870E58"/>
    <w:rsid w:val="00896A81"/>
    <w:rsid w:val="008D31CE"/>
    <w:rsid w:val="009516D8"/>
    <w:rsid w:val="00955504"/>
    <w:rsid w:val="0096279F"/>
    <w:rsid w:val="00996CC9"/>
    <w:rsid w:val="009A5A70"/>
    <w:rsid w:val="009F0616"/>
    <w:rsid w:val="00A33982"/>
    <w:rsid w:val="00A62684"/>
    <w:rsid w:val="00AA67EC"/>
    <w:rsid w:val="00AB6E47"/>
    <w:rsid w:val="00AC4683"/>
    <w:rsid w:val="00AE6446"/>
    <w:rsid w:val="00AF4D0E"/>
    <w:rsid w:val="00B006CD"/>
    <w:rsid w:val="00B40C50"/>
    <w:rsid w:val="00B457BB"/>
    <w:rsid w:val="00B67E07"/>
    <w:rsid w:val="00C1727D"/>
    <w:rsid w:val="00C21234"/>
    <w:rsid w:val="00C4424D"/>
    <w:rsid w:val="00C45FAB"/>
    <w:rsid w:val="00C47D1E"/>
    <w:rsid w:val="00CD035D"/>
    <w:rsid w:val="00D276AD"/>
    <w:rsid w:val="00D66737"/>
    <w:rsid w:val="00D70EDC"/>
    <w:rsid w:val="00D815EA"/>
    <w:rsid w:val="00DA1BDB"/>
    <w:rsid w:val="00DD29E0"/>
    <w:rsid w:val="00E65A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44E01D3A"/>
  <w15:docId w15:val="{EB468506-CE0B-4E65-B971-A2B98B1C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E07"/>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73DE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73DE5"/>
    <w:rPr>
      <w:rFonts w:ascii="Calibri" w:eastAsia="Calibri" w:hAnsi="Calibri" w:cs="Times New Roman"/>
    </w:rPr>
  </w:style>
  <w:style w:type="paragraph" w:styleId="Kjene">
    <w:name w:val="footer"/>
    <w:basedOn w:val="Parasts"/>
    <w:link w:val="KjeneRakstz"/>
    <w:uiPriority w:val="99"/>
    <w:unhideWhenUsed/>
    <w:rsid w:val="00673DE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73DE5"/>
    <w:rPr>
      <w:rFonts w:ascii="Calibri" w:eastAsia="Calibri" w:hAnsi="Calibri" w:cs="Times New Roman"/>
    </w:rPr>
  </w:style>
  <w:style w:type="character" w:styleId="Hipersaite">
    <w:name w:val="Hyperlink"/>
    <w:basedOn w:val="Noklusjumarindkopasfonts"/>
    <w:uiPriority w:val="99"/>
    <w:unhideWhenUsed/>
    <w:rsid w:val="008343B5"/>
    <w:rPr>
      <w:color w:val="0000FF" w:themeColor="hyperlink"/>
      <w:u w:val="single"/>
    </w:rPr>
  </w:style>
  <w:style w:type="character" w:styleId="Neatrisintapieminana">
    <w:name w:val="Unresolved Mention"/>
    <w:basedOn w:val="Noklusjumarindkopasfonts"/>
    <w:uiPriority w:val="99"/>
    <w:semiHidden/>
    <w:unhideWhenUsed/>
    <w:rsid w:val="008343B5"/>
    <w:rPr>
      <w:color w:val="605E5C"/>
      <w:shd w:val="clear" w:color="auto" w:fill="E1DFDD"/>
    </w:rPr>
  </w:style>
  <w:style w:type="paragraph" w:styleId="Sarakstarindkopa">
    <w:name w:val="List Paragraph"/>
    <w:basedOn w:val="Parasts"/>
    <w:uiPriority w:val="34"/>
    <w:qFormat/>
    <w:rsid w:val="008343B5"/>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ialais.dienests@talsi.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va.gov.lv" TargetMode="External"/><Relationship Id="rId4" Type="http://schemas.openxmlformats.org/officeDocument/2006/relationships/webSettings" Target="webSettings.xml"/><Relationship Id="rId9" Type="http://schemas.openxmlformats.org/officeDocument/2006/relationships/hyperlink" Target="http://www.tals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6878</Words>
  <Characters>3922</Characters>
  <Application>Microsoft Office Word</Application>
  <DocSecurity>4</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Ziedite Smilga</dc:creator>
  <cp:lastModifiedBy>Maija Zvirgzdiņa</cp:lastModifiedBy>
  <cp:revision>2</cp:revision>
  <cp:lastPrinted>2025-04-14T11:41:00Z</cp:lastPrinted>
  <dcterms:created xsi:type="dcterms:W3CDTF">2025-08-05T14:15:00Z</dcterms:created>
  <dcterms:modified xsi:type="dcterms:W3CDTF">2025-08-05T14:15:00Z</dcterms:modified>
</cp:coreProperties>
</file>