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</w:p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</w:p>
    <w:p w:rsidR="005A14AA" w:rsidRPr="001E59AE" w:rsidRDefault="00317CD2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1E59AE">
        <w:rPr>
          <w:rFonts w:eastAsia="Times New Roman"/>
          <w:b/>
          <w:sz w:val="20"/>
          <w:szCs w:val="20"/>
        </w:rPr>
        <w:t>3</w:t>
      </w:r>
      <w:r w:rsidR="005A14AA" w:rsidRPr="001E59AE">
        <w:rPr>
          <w:rFonts w:eastAsia="Times New Roman"/>
          <w:b/>
          <w:sz w:val="20"/>
          <w:szCs w:val="20"/>
        </w:rPr>
        <w:t>. pielikums</w:t>
      </w:r>
    </w:p>
    <w:p w:rsidR="001E59AE" w:rsidRPr="001E59AE" w:rsidRDefault="00C13572" w:rsidP="001E59AE">
      <w:pPr>
        <w:spacing w:after="0"/>
        <w:jc w:val="right"/>
        <w:rPr>
          <w:sz w:val="20"/>
          <w:szCs w:val="20"/>
        </w:rPr>
      </w:pPr>
      <w:r w:rsidRPr="001E59AE">
        <w:rPr>
          <w:sz w:val="20"/>
          <w:szCs w:val="20"/>
        </w:rPr>
        <w:t>“Ieejas vārtu rekonstrukcija, koda atslēgas un vārtu automātikas</w:t>
      </w:r>
    </w:p>
    <w:p w:rsidR="005A14AA" w:rsidRDefault="00C13572" w:rsidP="001E59AE">
      <w:pPr>
        <w:spacing w:after="0"/>
        <w:jc w:val="right"/>
        <w:rPr>
          <w:sz w:val="20"/>
          <w:szCs w:val="20"/>
        </w:rPr>
      </w:pPr>
      <w:r w:rsidRPr="001E59AE">
        <w:rPr>
          <w:sz w:val="20"/>
          <w:szCs w:val="20"/>
        </w:rPr>
        <w:t xml:space="preserve"> uzstādīšana Talsu PII “</w:t>
      </w:r>
      <w:r w:rsidR="005B1D80" w:rsidRPr="001E59AE">
        <w:rPr>
          <w:sz w:val="20"/>
          <w:szCs w:val="20"/>
        </w:rPr>
        <w:t>Pīlādzītis</w:t>
      </w:r>
      <w:r w:rsidRPr="001E59AE">
        <w:rPr>
          <w:sz w:val="20"/>
          <w:szCs w:val="20"/>
        </w:rPr>
        <w:t>” ”,</w:t>
      </w:r>
      <w:r w:rsidR="001E59AE" w:rsidRPr="001E59AE">
        <w:rPr>
          <w:rFonts w:eastAsia="Calibri"/>
          <w:sz w:val="20"/>
          <w:szCs w:val="20"/>
          <w:lang w:eastAsia="en-US"/>
        </w:rPr>
        <w:t xml:space="preserve"> </w:t>
      </w:r>
      <w:r w:rsidR="005A14AA" w:rsidRPr="001E59AE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1E59AE" w:rsidRPr="001E59AE">
        <w:rPr>
          <w:rFonts w:eastAsia="Times New Roman"/>
          <w:sz w:val="20"/>
          <w:szCs w:val="20"/>
        </w:rPr>
        <w:t>TNPz</w:t>
      </w:r>
      <w:proofErr w:type="spellEnd"/>
      <w:r w:rsidR="001E59AE" w:rsidRPr="001E59AE">
        <w:rPr>
          <w:rFonts w:eastAsia="Times New Roman"/>
          <w:sz w:val="20"/>
          <w:szCs w:val="20"/>
        </w:rPr>
        <w:t xml:space="preserve"> 2025/</w:t>
      </w:r>
      <w:r w:rsidR="002824C5">
        <w:rPr>
          <w:rFonts w:eastAsia="Times New Roman"/>
          <w:sz w:val="20"/>
          <w:szCs w:val="20"/>
        </w:rPr>
        <w:t>87</w:t>
      </w:r>
      <w:bookmarkStart w:id="0" w:name="_GoBack"/>
      <w:bookmarkEnd w:id="0"/>
    </w:p>
    <w:p w:rsidR="001E59AE" w:rsidRPr="001E59AE" w:rsidRDefault="001E59AE" w:rsidP="001E59AE">
      <w:pPr>
        <w:spacing w:after="0"/>
        <w:jc w:val="right"/>
        <w:rPr>
          <w:sz w:val="20"/>
          <w:szCs w:val="20"/>
        </w:rPr>
      </w:pPr>
    </w:p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5A14AA" w:rsidRDefault="005A14AA" w:rsidP="005A14A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5A14AA" w:rsidRDefault="005A14AA" w:rsidP="005A14A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Pretendents iepriekšējo 3 (trīs) gadu laikā (2022., 2023., 2024. un 2025. gadā līdz piedāvājumu iesniegšanas termiņa beigām) ir izpildījis vismaz 1 (vienu) līgumu, kura ietvaros veikti </w:t>
      </w:r>
      <w:r w:rsidR="006B031C">
        <w:rPr>
          <w:szCs w:val="28"/>
        </w:rPr>
        <w:t>žoga nomaiņa</w:t>
      </w:r>
      <w:r>
        <w:rPr>
          <w:szCs w:val="28"/>
        </w:rPr>
        <w:t xml:space="preserve"> teritorijai darbi</w:t>
      </w:r>
      <w:r>
        <w:rPr>
          <w:rFonts w:eastAsia="Times New Roman"/>
          <w:lang w:eastAsia="en-US"/>
        </w:rPr>
        <w:t>.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i/>
        </w:rPr>
        <w:t xml:space="preserve">Pie iesniedzamajiem dokumentiem jāpievieno apliecinoši dokumenti, kas pierāda pretendenta atbilstību prasītajai pieredzei (t.i., akts un dokumenti, kas apliecina veiktos būvdarbus). </w:t>
      </w:r>
      <w:r>
        <w:rPr>
          <w:bCs/>
          <w:i/>
        </w:rPr>
        <w:t>Piedāvājumam jāpievieno 1 (viena) pozitīva atsauksme.</w:t>
      </w:r>
    </w:p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5A14AA" w:rsidTr="005A14AA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A14AA" w:rsidTr="005A14A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5A14AA" w:rsidRDefault="005A14AA" w:rsidP="005A14AA">
      <w:pPr>
        <w:spacing w:after="0" w:line="240" w:lineRule="auto"/>
      </w:pPr>
    </w:p>
    <w:p w:rsidR="0015546E" w:rsidRDefault="0015546E"/>
    <w:sectPr w:rsidR="0015546E" w:rsidSect="001E59AE">
      <w:pgSz w:w="11906" w:h="16838"/>
      <w:pgMar w:top="568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AA"/>
    <w:rsid w:val="0015546E"/>
    <w:rsid w:val="001E59AE"/>
    <w:rsid w:val="002824C5"/>
    <w:rsid w:val="00317CD2"/>
    <w:rsid w:val="005A14AA"/>
    <w:rsid w:val="005B1D80"/>
    <w:rsid w:val="006B031C"/>
    <w:rsid w:val="00C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B4F0"/>
  <w15:chartTrackingRefBased/>
  <w15:docId w15:val="{825D5C28-E236-4B9C-9C1D-F98EBDF6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14AA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5A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Tamāra Kaudze</cp:lastModifiedBy>
  <cp:revision>5</cp:revision>
  <dcterms:created xsi:type="dcterms:W3CDTF">2025-07-07T07:25:00Z</dcterms:created>
  <dcterms:modified xsi:type="dcterms:W3CDTF">2025-07-26T05:31:00Z</dcterms:modified>
</cp:coreProperties>
</file>