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DC7C2" w14:textId="77777777" w:rsidR="002D3E06" w:rsidRPr="002F0C5B" w:rsidRDefault="002D3E06" w:rsidP="002D3E06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48A2306D" w14:textId="0EBF5C53" w:rsidR="00C13A0D" w:rsidRPr="002F0C5B" w:rsidRDefault="00C13A0D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CENU APTAUJA </w:t>
      </w:r>
      <w:r w:rsidR="0073722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Nr. TNPz 2025/</w:t>
      </w:r>
      <w:r w:rsidR="00694F0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85</w:t>
      </w:r>
    </w:p>
    <w:p w14:paraId="270B7262" w14:textId="51BDB280" w:rsidR="002D3E06" w:rsidRPr="002F0C5B" w:rsidRDefault="00B7205C" w:rsidP="002D3E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“</w:t>
      </w:r>
      <w:r w:rsidR="000D3EAD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Skatuves un zāles apgaismojuma rekonstrukcija Stendes tautas namā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”</w:t>
      </w:r>
    </w:p>
    <w:p w14:paraId="21E7E11D" w14:textId="77777777" w:rsidR="002D3E06" w:rsidRPr="002F0C5B" w:rsidRDefault="002D3E06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1BE80210" w14:textId="5E9554ED" w:rsidR="00A77531" w:rsidRPr="002F0C5B" w:rsidRDefault="00A77531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INSTRUKCIJA PRETENDENTAM</w:t>
      </w:r>
    </w:p>
    <w:p w14:paraId="5521C33A" w14:textId="77777777" w:rsidR="00CA35A3" w:rsidRPr="002F0C5B" w:rsidRDefault="00CA35A3" w:rsidP="002D3E0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EA3D9A9" w14:textId="77777777" w:rsidR="00EC5958" w:rsidRPr="002F0C5B" w:rsidRDefault="00A77531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5EE1E48F" w14:textId="1D266D20" w:rsidR="007830DD" w:rsidRPr="002F0C5B" w:rsidRDefault="00EC595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Iepirkuma priekšmets:</w:t>
      </w:r>
      <w:r w:rsidR="003E71A0" w:rsidRPr="002F0C5B">
        <w:rPr>
          <w:b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0D3EAD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8B07D2" w:rsidRPr="002F0C5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</w:p>
    <w:p w14:paraId="0CA45E41" w14:textId="4F721E2E" w:rsidR="001305A6" w:rsidRPr="002F0C5B" w:rsidRDefault="00CA35A3" w:rsidP="00B4338D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</w:pP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Prasības norādītas </w:t>
      </w:r>
      <w:r w:rsidR="00565880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1</w:t>
      </w:r>
      <w:r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. pielikumā – </w:t>
      </w:r>
      <w:r w:rsidR="00546EE8" w:rsidRPr="002F0C5B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t>Tehniskajā specifikācijā.</w:t>
      </w:r>
    </w:p>
    <w:p w14:paraId="1B0A3CAF" w14:textId="120D2708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Pa</w:t>
      </w:r>
      <w:r w:rsidR="008B56C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redzamais līguma izpildes laiks</w:t>
      </w:r>
      <w:r w:rsidR="00EC5958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30 dienas no līguma </w:t>
      </w:r>
      <w:r w:rsidR="004764D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spēkā stāšanās</w:t>
      </w:r>
      <w:r w:rsidR="0066458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brīža</w:t>
      </w:r>
      <w:r w:rsidR="007A511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9D08A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2C6CD47" w14:textId="6633B419" w:rsidR="003C6DED" w:rsidRPr="002F0C5B" w:rsidRDefault="00CA35A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Izpildes vieta</w:t>
      </w:r>
      <w:r w:rsidR="00DA3BEA"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:</w:t>
      </w:r>
      <w:r w:rsidR="00CD2B7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Stendes tautas nams</w:t>
      </w:r>
      <w:r w:rsidR="00E26E3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Dumpīšu iela 3A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Stende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Talsu nov</w:t>
      </w:r>
      <w:r w:rsidR="000D3EAD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ads, LV – 3257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14:paraId="67B69D66" w14:textId="63DEF2CC" w:rsidR="00546EE8" w:rsidRPr="002F0C5B" w:rsidRDefault="00546EE8" w:rsidP="00546EE8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Līgums ar cenu aptaujas uzvarētāju tiks noslēgts pēc uzvarētāja noteikšanas un līguma noslēgšanai nepieciešamo dokumentu saņemšanas.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4A711F8F" w14:textId="77777777" w:rsidR="00EC5958" w:rsidRPr="002F0C5B" w:rsidRDefault="00C5224A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iesniegšanas vieta</w:t>
      </w:r>
      <w:r w:rsidR="00EC5958"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:</w:t>
      </w:r>
    </w:p>
    <w:p w14:paraId="70D49799" w14:textId="5252A28B" w:rsidR="00EC5958" w:rsidRPr="002F0C5B" w:rsidRDefault="00C5224A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Piedāvājumu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 Pretendenti iesniedz</w:t>
      </w:r>
      <w:r w:rsidR="00F753D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nosūtot 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tos uz</w:t>
      </w:r>
      <w:r w:rsidR="00613D2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e-pastu</w:t>
      </w:r>
      <w:r w:rsidR="00EC595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hyperlink r:id="rId5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="00041482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="006D310F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līdz </w:t>
      </w:r>
      <w:r w:rsidR="006D31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20</w:t>
      </w:r>
      <w:r w:rsidR="00127B0F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2</w:t>
      </w:r>
      <w:r w:rsidR="00B7205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5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gada</w:t>
      </w:r>
      <w:r w:rsidR="008E667A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694F0A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31</w:t>
      </w:r>
      <w:r w:rsidR="003E126C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B50098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jū</w:t>
      </w:r>
      <w:r w:rsidR="00694F0A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l</w:t>
      </w:r>
      <w:r w:rsidR="00B50098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ijam</w:t>
      </w:r>
      <w:r w:rsidR="002D3E06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 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plkst.</w:t>
      </w:r>
      <w:r w:rsidR="00EC5958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 </w:t>
      </w:r>
      <w:r w:rsidR="0026404E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1</w:t>
      </w:r>
      <w:r w:rsidR="002F0C5B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</w:t>
      </w:r>
      <w:r w:rsidR="002A1AD4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.</w:t>
      </w:r>
      <w:r w:rsidR="00041482" w:rsidRPr="002F0C5B">
        <w:rPr>
          <w:rStyle w:val="Hipersaite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>00</w:t>
      </w:r>
      <w:r w:rsidR="00EC5958" w:rsidRPr="002F0C5B">
        <w:rPr>
          <w:rStyle w:val="Hipersaite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</w:p>
    <w:p w14:paraId="37658224" w14:textId="62131037" w:rsidR="00B506B9" w:rsidRPr="002F0C5B" w:rsidRDefault="00F753D3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</w:t>
      </w:r>
      <w:r w:rsidR="000113EB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ontaktpersona</w:t>
      </w:r>
      <w:r w:rsidR="00191E27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Sabiles un Stendes apvienības pārvaldes vadītāja vietnieks Egils Alsbergs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546EE8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tālr. 26686765</w:t>
      </w:r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e-pasts: </w:t>
      </w:r>
      <w:hyperlink r:id="rId6" w:history="1">
        <w:r w:rsidR="00546EE8"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egils.alsbergs@talsi.lv</w:t>
        </w:r>
      </w:hyperlink>
      <w:r w:rsidR="002D3E0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</w:p>
    <w:p w14:paraId="7EEB62DA" w14:textId="73FB52EB" w:rsidR="002D56F7" w:rsidRPr="002F0C5B" w:rsidRDefault="00EC5958" w:rsidP="0065392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8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Iesūtot piedāvājumu pretendentiem </w:t>
      </w:r>
      <w:r w:rsidRPr="002F0C5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obligāti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jānorāda: Pieteikums</w:t>
      </w:r>
      <w:r w:rsidR="00CA35A3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cenu aptaujai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“</w:t>
      </w:r>
      <w:r w:rsidR="00546EE8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Skatuves un zāles apgaismojuma rekonstrukcija Stendes tautas namā</w:t>
      </w:r>
      <w:r w:rsidR="00B7205C" w:rsidRPr="002F0C5B">
        <w:rPr>
          <w:rFonts w:ascii="Times New Roman" w:hAnsi="Times New Roman"/>
          <w:b/>
          <w:noProof/>
          <w:color w:val="000000" w:themeColor="text1"/>
          <w:sz w:val="24"/>
          <w:szCs w:val="28"/>
        </w:rPr>
        <w:t>”</w:t>
      </w:r>
      <w:r w:rsidR="002F0C5B" w:rsidRPr="002F0C5B">
        <w:rPr>
          <w:rFonts w:ascii="Times New Roman" w:hAnsi="Times New Roman"/>
          <w:noProof/>
          <w:color w:val="000000" w:themeColor="text1"/>
          <w:sz w:val="24"/>
          <w:szCs w:val="28"/>
        </w:rPr>
        <w:t xml:space="preserve">, </w:t>
      </w:r>
      <w:r w:rsidR="00737224">
        <w:rPr>
          <w:rFonts w:ascii="Times New Roman" w:hAnsi="Times New Roman"/>
          <w:noProof/>
          <w:color w:val="000000" w:themeColor="text1"/>
          <w:sz w:val="24"/>
          <w:szCs w:val="28"/>
        </w:rPr>
        <w:t>identifikācijas Nr. TNPz 2025/</w:t>
      </w:r>
      <w:r w:rsidR="00694F0A">
        <w:rPr>
          <w:rFonts w:ascii="Times New Roman" w:hAnsi="Times New Roman"/>
          <w:noProof/>
          <w:color w:val="000000" w:themeColor="text1"/>
          <w:sz w:val="24"/>
          <w:szCs w:val="28"/>
        </w:rPr>
        <w:t>85</w:t>
      </w:r>
      <w:r w:rsidR="00B50098">
        <w:rPr>
          <w:rFonts w:ascii="Times New Roman" w:hAnsi="Times New Roman"/>
          <w:noProof/>
          <w:color w:val="000000" w:themeColor="text1"/>
          <w:sz w:val="24"/>
          <w:szCs w:val="28"/>
        </w:rPr>
        <w:t>.</w:t>
      </w:r>
    </w:p>
    <w:p w14:paraId="4242B267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noformēšana:</w:t>
      </w:r>
    </w:p>
    <w:p w14:paraId="13C2FE93" w14:textId="77777777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AAD091F" w14:textId="59099C61" w:rsidR="00865D38" w:rsidRPr="002F0C5B" w:rsidRDefault="00653926" w:rsidP="0065392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Pretendents iesniedz piedāvājumu, kas sastāv no aizpildīta 2. pielikuma – Tehniskais piedāvājums, 3.pielikuma – Finanšu </w:t>
      </w:r>
      <w:r w:rsidR="002569B2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piedāvājums,</w:t>
      </w:r>
      <w:r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4. pielikuma – Pretendenta pieteikums un finanšu piedāvājums.</w:t>
      </w:r>
    </w:p>
    <w:p w14:paraId="1B43BB30" w14:textId="73FED553" w:rsidR="00865D38" w:rsidRPr="002F0C5B" w:rsidRDefault="00865D38" w:rsidP="002D3E0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Pretendent</w:t>
      </w:r>
      <w:r w:rsidR="00750C29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iepriekšējo 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trīs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 gadu laikā (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2022</w:t>
      </w:r>
      <w:r w:rsidR="003E126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., 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.,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un 202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="00262E5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gadā līdz piedāvājumu iesniegšanas termiņa beigām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ir izpildījis vismaz 1 (vienu) līgumu, kura ietvaros veikti </w:t>
      </w:r>
      <w:r w:rsidR="0065392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="002569B2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darbi. Pretendentam jāiesniedz iepriekšējās pieredzes saraksts atbilstoši cenu aptaujas 5. pielikumam – Pretendenta kvalifikācija un pieredze. Pasūtītājam ir tiesības pārliecināties par sniegto informāciju, sazinoties ar norādīto pakalpojumu saņēmēja kontaktpersonu.</w:t>
      </w:r>
    </w:p>
    <w:p w14:paraId="20A917FB" w14:textId="1A32CDE3" w:rsidR="00865D38" w:rsidRPr="002F0C5B" w:rsidRDefault="00865D38" w:rsidP="006A3AF1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Lai izvairītos no kļūdām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apgaismojuma rekonstrukcijas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darbi tiktu plānoti atbilstoši reālajai situācijai, nevis virspusējiem pieņēmumiem vai sākotnējai informācijai, pirms piedāvājuma iesniegšanas no pretendenta puses jāveic objekta apsekošana un pie iesniedzamajiem dokumentiem jāpievieno 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“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Apliecinājums par objekta apsekošanu</w:t>
      </w:r>
      <w:r w:rsidR="00BC6AF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”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(6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 pielikums).</w:t>
      </w:r>
      <w:r w:rsidR="008C0985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209C104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14:paraId="1E14B78B" w14:textId="77777777" w:rsidR="00C13862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Piedāvājuma cena: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Piedāvājumam jābūt izteiktam </w:t>
      </w:r>
      <w:r w:rsidR="001305A6" w:rsidRPr="002F0C5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euro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bez PVN, atsevišķi jānorāda piedāvājuma cena ar PVN. </w:t>
      </w:r>
    </w:p>
    <w:p w14:paraId="1C41D564" w14:textId="0BA8FE5B" w:rsidR="00AE1AEA" w:rsidRPr="002F0C5B" w:rsidRDefault="00865D38" w:rsidP="00AE1AE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Samaksas nosacījumi: 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Apmaksa tiek veikta 10 (desmit) darba dienu laikā pēc darbu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pieņemšanas – nodošanas akta parakstīšanas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un 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e-</w:t>
      </w:r>
      <w:r w:rsidR="001305A6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>rēķina saņemšanas</w:t>
      </w:r>
      <w:r w:rsidR="00AE1AEA" w:rsidRPr="002F0C5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Sabiles un Stendes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apvienības pārvaldes oficiālajā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e-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adresē</w:t>
      </w:r>
      <w:r w:rsidR="001305A6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_DEFAULT@40900041078</w:t>
      </w:r>
      <w:r w:rsidR="00B7205C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AE1AEA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Sūtot strukturētos elektroniskos e-rēķinus XML formātā, lūgums rēķinam klāt pievienot PDF faila formātu</w:t>
      </w:r>
      <w:r w:rsidR="00694F0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52B9E7B0" w14:textId="50B698BF" w:rsidR="00865D38" w:rsidRPr="002F0C5B" w:rsidRDefault="00865D38" w:rsidP="00AE1AE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Informācijas sniegšana: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0FA36D6" w14:textId="061BC838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t>Objekta apsekošana: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2F0C5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Pirms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piedāvājuma iesniegšanas, Pretendentiem ir jāapseko objekts. Objektu iespējams apsekot iepriekš vienojoties par apsekošanas laiku ar 2.2. punktā minēto kontaktpersonu. </w:t>
      </w:r>
    </w:p>
    <w:p w14:paraId="5A1678CC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Piedāvājumu iesniegšana, vērtēšana un lēmuma pieņemšana: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Piedāvājumus iesniedz, nosūtot uz e-pastu: </w:t>
      </w:r>
      <w:hyperlink r:id="rId7" w:history="1">
        <w:r w:rsidRPr="002F0C5B">
          <w:rPr>
            <w:rStyle w:val="Hipersaite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iepirkumi@talsi.lv</w:t>
        </w:r>
      </w:hyperlink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Piedāvājumi, kas iesniegti pēc publikācijā norādītā termiņa, netiks vērtēti.</w:t>
      </w:r>
    </w:p>
    <w:p w14:paraId="2B2507C5" w14:textId="77777777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Iestāde:</w:t>
      </w:r>
    </w:p>
    <w:p w14:paraId="46A7EC5A" w14:textId="2EB470D0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Pārbaudīs piedāvājumu atbilstību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norādītajām prasībām. Neatbilstošie piedāvājumi netiks vērtēti.</w:t>
      </w:r>
    </w:p>
    <w:p w14:paraId="33232617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No piedāvājumiem, kas atbilst visām prasībām, izvēlēsies piedāvājumu ar viszemāko cenu.</w:t>
      </w:r>
    </w:p>
    <w:p w14:paraId="667921AF" w14:textId="77777777" w:rsidR="00865D38" w:rsidRPr="002F0C5B" w:rsidRDefault="00865D38" w:rsidP="002D3E06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 (trīs) darba dienu laikā pēc lēmuma pieņemšanas informēs visus pretendentus par pieņemto lēmumu.</w:t>
      </w:r>
    </w:p>
    <w:p w14:paraId="500E34E7" w14:textId="56950A2E" w:rsidR="00865D38" w:rsidRPr="002F0C5B" w:rsidRDefault="00865D38" w:rsidP="002D3E0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2F0C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Lēmums par cenu aptaujas izbeigšanu bez līguma slēgšanas: 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6A3AF1"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Tehniskajā specifikācijā</w:t>
      </w:r>
      <w:r w:rsidRPr="002F0C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noteiktajām prasībām, kā arī citos gadījumos, kas noteikti normatīvajos aktos.</w:t>
      </w:r>
    </w:p>
    <w:p w14:paraId="53917335" w14:textId="77777777" w:rsidR="000113EB" w:rsidRPr="002F0C5B" w:rsidRDefault="000113EB" w:rsidP="002D3E0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sectPr w:rsidR="000113EB" w:rsidRPr="002F0C5B" w:rsidSect="002D3E0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831F22"/>
    <w:multiLevelType w:val="multilevel"/>
    <w:tmpl w:val="18DCF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2C2588E"/>
    <w:multiLevelType w:val="multilevel"/>
    <w:tmpl w:val="FB28C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30654"/>
    <w:rsid w:val="00033BF9"/>
    <w:rsid w:val="00041482"/>
    <w:rsid w:val="000823B7"/>
    <w:rsid w:val="000C316C"/>
    <w:rsid w:val="000D3EAD"/>
    <w:rsid w:val="000E55D0"/>
    <w:rsid w:val="000E6248"/>
    <w:rsid w:val="000F20F1"/>
    <w:rsid w:val="0010358A"/>
    <w:rsid w:val="00127B0F"/>
    <w:rsid w:val="001305A6"/>
    <w:rsid w:val="00145731"/>
    <w:rsid w:val="001532A7"/>
    <w:rsid w:val="00164CA3"/>
    <w:rsid w:val="0018301C"/>
    <w:rsid w:val="00191E27"/>
    <w:rsid w:val="0019257E"/>
    <w:rsid w:val="00195FB6"/>
    <w:rsid w:val="001F7007"/>
    <w:rsid w:val="002114EF"/>
    <w:rsid w:val="00221BC8"/>
    <w:rsid w:val="0023552D"/>
    <w:rsid w:val="00242F14"/>
    <w:rsid w:val="002569B2"/>
    <w:rsid w:val="00262E51"/>
    <w:rsid w:val="0026404E"/>
    <w:rsid w:val="002662A8"/>
    <w:rsid w:val="002834E3"/>
    <w:rsid w:val="00295C02"/>
    <w:rsid w:val="002A1AD4"/>
    <w:rsid w:val="002A1C59"/>
    <w:rsid w:val="002D3E06"/>
    <w:rsid w:val="002D56F7"/>
    <w:rsid w:val="002F0C5B"/>
    <w:rsid w:val="00312ABF"/>
    <w:rsid w:val="00331709"/>
    <w:rsid w:val="00362562"/>
    <w:rsid w:val="00381488"/>
    <w:rsid w:val="00384C92"/>
    <w:rsid w:val="00397661"/>
    <w:rsid w:val="003B0477"/>
    <w:rsid w:val="003C6DED"/>
    <w:rsid w:val="003E126C"/>
    <w:rsid w:val="003E50E1"/>
    <w:rsid w:val="003E71A0"/>
    <w:rsid w:val="00423ECC"/>
    <w:rsid w:val="004764D5"/>
    <w:rsid w:val="00477E7F"/>
    <w:rsid w:val="004B1BA0"/>
    <w:rsid w:val="004D49A5"/>
    <w:rsid w:val="004E1DAB"/>
    <w:rsid w:val="004E4DB6"/>
    <w:rsid w:val="005022F2"/>
    <w:rsid w:val="00532FDC"/>
    <w:rsid w:val="00546EE8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B2262"/>
    <w:rsid w:val="005C65DA"/>
    <w:rsid w:val="005D1775"/>
    <w:rsid w:val="005E184E"/>
    <w:rsid w:val="0060188A"/>
    <w:rsid w:val="00613051"/>
    <w:rsid w:val="00613D2A"/>
    <w:rsid w:val="006263FC"/>
    <w:rsid w:val="00645463"/>
    <w:rsid w:val="00652E49"/>
    <w:rsid w:val="00653926"/>
    <w:rsid w:val="00654144"/>
    <w:rsid w:val="006545FB"/>
    <w:rsid w:val="00664589"/>
    <w:rsid w:val="006909FC"/>
    <w:rsid w:val="0069354F"/>
    <w:rsid w:val="00694F0A"/>
    <w:rsid w:val="006A3AF1"/>
    <w:rsid w:val="006D221B"/>
    <w:rsid w:val="006D310F"/>
    <w:rsid w:val="006E4353"/>
    <w:rsid w:val="00737224"/>
    <w:rsid w:val="00746FAA"/>
    <w:rsid w:val="00750C29"/>
    <w:rsid w:val="007540A7"/>
    <w:rsid w:val="007643EA"/>
    <w:rsid w:val="00765586"/>
    <w:rsid w:val="00777338"/>
    <w:rsid w:val="007830DD"/>
    <w:rsid w:val="007944AB"/>
    <w:rsid w:val="00796133"/>
    <w:rsid w:val="00796C60"/>
    <w:rsid w:val="007A511D"/>
    <w:rsid w:val="007D74A6"/>
    <w:rsid w:val="007F2A95"/>
    <w:rsid w:val="007F6BD1"/>
    <w:rsid w:val="007F71BD"/>
    <w:rsid w:val="00812E5A"/>
    <w:rsid w:val="00815DB6"/>
    <w:rsid w:val="00842746"/>
    <w:rsid w:val="008553A6"/>
    <w:rsid w:val="00860304"/>
    <w:rsid w:val="00865D38"/>
    <w:rsid w:val="008B07D2"/>
    <w:rsid w:val="008B56C8"/>
    <w:rsid w:val="008C0985"/>
    <w:rsid w:val="008C7567"/>
    <w:rsid w:val="008E4AEB"/>
    <w:rsid w:val="008E667A"/>
    <w:rsid w:val="008F02C3"/>
    <w:rsid w:val="008F0478"/>
    <w:rsid w:val="0092331F"/>
    <w:rsid w:val="00946A30"/>
    <w:rsid w:val="00967FA2"/>
    <w:rsid w:val="00982E8B"/>
    <w:rsid w:val="00987FFA"/>
    <w:rsid w:val="009A2BED"/>
    <w:rsid w:val="009D08AA"/>
    <w:rsid w:val="009D3F0B"/>
    <w:rsid w:val="009E6D9C"/>
    <w:rsid w:val="009F34BA"/>
    <w:rsid w:val="00A0363C"/>
    <w:rsid w:val="00A073F4"/>
    <w:rsid w:val="00A7170D"/>
    <w:rsid w:val="00A77531"/>
    <w:rsid w:val="00AB0575"/>
    <w:rsid w:val="00AB0A27"/>
    <w:rsid w:val="00AB1165"/>
    <w:rsid w:val="00AD4AE5"/>
    <w:rsid w:val="00AD4FAC"/>
    <w:rsid w:val="00AE1AEA"/>
    <w:rsid w:val="00B055BB"/>
    <w:rsid w:val="00B3790E"/>
    <w:rsid w:val="00B40611"/>
    <w:rsid w:val="00B4338D"/>
    <w:rsid w:val="00B4571A"/>
    <w:rsid w:val="00B50098"/>
    <w:rsid w:val="00B506B9"/>
    <w:rsid w:val="00B6628E"/>
    <w:rsid w:val="00B7205C"/>
    <w:rsid w:val="00B735C3"/>
    <w:rsid w:val="00B93598"/>
    <w:rsid w:val="00BC6AF6"/>
    <w:rsid w:val="00BD0BEA"/>
    <w:rsid w:val="00BD7C37"/>
    <w:rsid w:val="00C01A23"/>
    <w:rsid w:val="00C0609A"/>
    <w:rsid w:val="00C07A93"/>
    <w:rsid w:val="00C10F91"/>
    <w:rsid w:val="00C13862"/>
    <w:rsid w:val="00C13A0D"/>
    <w:rsid w:val="00C25910"/>
    <w:rsid w:val="00C5224A"/>
    <w:rsid w:val="00C70869"/>
    <w:rsid w:val="00C72B4F"/>
    <w:rsid w:val="00CA35A3"/>
    <w:rsid w:val="00CC0280"/>
    <w:rsid w:val="00CD2B77"/>
    <w:rsid w:val="00CE2943"/>
    <w:rsid w:val="00CF1A2A"/>
    <w:rsid w:val="00D00276"/>
    <w:rsid w:val="00D14243"/>
    <w:rsid w:val="00D56874"/>
    <w:rsid w:val="00D86C81"/>
    <w:rsid w:val="00DA3BEA"/>
    <w:rsid w:val="00DB6707"/>
    <w:rsid w:val="00DE787A"/>
    <w:rsid w:val="00E13811"/>
    <w:rsid w:val="00E24458"/>
    <w:rsid w:val="00E26E39"/>
    <w:rsid w:val="00E4035E"/>
    <w:rsid w:val="00E44583"/>
    <w:rsid w:val="00E45936"/>
    <w:rsid w:val="00E548D3"/>
    <w:rsid w:val="00E615F6"/>
    <w:rsid w:val="00E713B0"/>
    <w:rsid w:val="00E93C94"/>
    <w:rsid w:val="00EA06A8"/>
    <w:rsid w:val="00EA68F1"/>
    <w:rsid w:val="00EC5958"/>
    <w:rsid w:val="00ED3E20"/>
    <w:rsid w:val="00EF47C0"/>
    <w:rsid w:val="00F33D0A"/>
    <w:rsid w:val="00F36F35"/>
    <w:rsid w:val="00F41EEA"/>
    <w:rsid w:val="00F611B5"/>
    <w:rsid w:val="00F753D3"/>
    <w:rsid w:val="00F8269A"/>
    <w:rsid w:val="00F95574"/>
    <w:rsid w:val="00FB016C"/>
    <w:rsid w:val="00FB6231"/>
    <w:rsid w:val="00FB6AE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8B2891B2-B4BF-49A2-9F9B-E1F260C9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D4FAC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2D3E0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E1A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ls.alsberg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2777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Tamāra Kaudze</cp:lastModifiedBy>
  <cp:revision>7</cp:revision>
  <cp:lastPrinted>2023-04-25T11:53:00Z</cp:lastPrinted>
  <dcterms:created xsi:type="dcterms:W3CDTF">2025-04-17T08:40:00Z</dcterms:created>
  <dcterms:modified xsi:type="dcterms:W3CDTF">2025-07-23T06:45:00Z</dcterms:modified>
</cp:coreProperties>
</file>