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86DD5" w14:textId="5351C910" w:rsidR="00FE5CC9" w:rsidRPr="008C276B" w:rsidRDefault="00512C8B" w:rsidP="00FE5CC9">
      <w:pPr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8</w:t>
      </w:r>
      <w:r w:rsidRPr="008C276B">
        <w:rPr>
          <w:rFonts w:ascii="Times New Roman" w:hAnsi="Times New Roman" w:cs="Times New Roman"/>
          <w:b/>
          <w:bCs/>
          <w:iCs/>
          <w:sz w:val="20"/>
          <w:szCs w:val="20"/>
        </w:rPr>
        <w:t>.pielikums</w:t>
      </w:r>
    </w:p>
    <w:p w14:paraId="734A719F" w14:textId="77777777" w:rsidR="00FE5CC9" w:rsidRPr="00FE5CC9" w:rsidRDefault="00512C8B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FE5CC9">
        <w:rPr>
          <w:rFonts w:ascii="Times New Roman" w:hAnsi="Times New Roman" w:cs="Times New Roman"/>
          <w:iCs/>
          <w:sz w:val="20"/>
          <w:szCs w:val="20"/>
        </w:rPr>
        <w:t xml:space="preserve">Cenu aptaujai “Augošu koku uzmērīšana, cirsmu sagatavošana </w:t>
      </w:r>
    </w:p>
    <w:p w14:paraId="09F5DA86" w14:textId="7F16E7EA" w:rsidR="00FE5CC9" w:rsidRDefault="00512C8B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FE5CC9">
        <w:rPr>
          <w:rFonts w:ascii="Times New Roman" w:hAnsi="Times New Roman" w:cs="Times New Roman"/>
          <w:iCs/>
          <w:sz w:val="20"/>
          <w:szCs w:val="20"/>
        </w:rPr>
        <w:t>un novērtēšana Talsu novadā”, identifikācijas Nr</w:t>
      </w:r>
      <w:r w:rsidRPr="00950857">
        <w:rPr>
          <w:rFonts w:ascii="Times New Roman" w:hAnsi="Times New Roman" w:cs="Times New Roman"/>
          <w:iCs/>
          <w:sz w:val="20"/>
          <w:szCs w:val="20"/>
        </w:rPr>
        <w:t>.</w:t>
      </w:r>
      <w:r w:rsidR="00064DC5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064DC5">
        <w:rPr>
          <w:rFonts w:ascii="Times New Roman" w:hAnsi="Times New Roman" w:cs="Times New Roman"/>
          <w:iCs/>
          <w:sz w:val="20"/>
          <w:szCs w:val="20"/>
        </w:rPr>
        <w:t>TNPz</w:t>
      </w:r>
      <w:proofErr w:type="spellEnd"/>
      <w:r w:rsidR="00064DC5">
        <w:rPr>
          <w:rFonts w:ascii="Times New Roman" w:hAnsi="Times New Roman" w:cs="Times New Roman"/>
          <w:iCs/>
          <w:sz w:val="20"/>
          <w:szCs w:val="20"/>
        </w:rPr>
        <w:t xml:space="preserve"> 2025/67</w:t>
      </w:r>
      <w:bookmarkStart w:id="0" w:name="_GoBack"/>
      <w:bookmarkEnd w:id="0"/>
    </w:p>
    <w:p w14:paraId="37CD009A" w14:textId="77777777" w:rsidR="00FE5CC9" w:rsidRPr="00FE5CC9" w:rsidRDefault="00FE5CC9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4E9CD715" w14:textId="77777777" w:rsidR="00322596" w:rsidRPr="006F7FED" w:rsidRDefault="00512C8B" w:rsidP="006F7FED">
      <w:pPr>
        <w:jc w:val="center"/>
        <w:rPr>
          <w:rFonts w:ascii="Times New Roman" w:hAnsi="Times New Roman" w:cs="Times New Roman"/>
          <w:b/>
          <w:bCs/>
          <w:iCs/>
        </w:rPr>
      </w:pPr>
      <w:r w:rsidRPr="00C45090">
        <w:rPr>
          <w:rFonts w:ascii="Times New Roman" w:hAnsi="Times New Roman" w:cs="Times New Roman"/>
          <w:b/>
          <w:bCs/>
          <w:iCs/>
        </w:rPr>
        <w:t>TEHNISKĀ SPECIFIKĀCIJA</w:t>
      </w:r>
    </w:p>
    <w:p w14:paraId="71F410E0" w14:textId="77777777" w:rsidR="00322596" w:rsidRPr="00C45090" w:rsidRDefault="00322596" w:rsidP="00322596">
      <w:pPr>
        <w:jc w:val="center"/>
        <w:rPr>
          <w:rFonts w:ascii="Times New Roman" w:hAnsi="Times New Roman" w:cs="Times New Roman"/>
          <w:b/>
          <w:highlight w:val="yellow"/>
        </w:rPr>
      </w:pPr>
    </w:p>
    <w:p w14:paraId="3B384FD2" w14:textId="76829779" w:rsidR="00322596" w:rsidRPr="00D912C8" w:rsidRDefault="00512C8B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Iepirkuma priekšmets:</w:t>
      </w:r>
      <w:r w:rsidR="00D912C8">
        <w:rPr>
          <w:rFonts w:ascii="Times New Roman" w:hAnsi="Times New Roman" w:cs="Times New Roman"/>
          <w:b/>
        </w:rPr>
        <w:t xml:space="preserve"> </w:t>
      </w:r>
      <w:r w:rsidR="002669FD">
        <w:rPr>
          <w:rFonts w:ascii="Times New Roman" w:hAnsi="Times New Roman" w:cs="Times New Roman"/>
          <w:b/>
        </w:rPr>
        <w:t>8</w:t>
      </w:r>
      <w:r w:rsidR="00D912C8">
        <w:rPr>
          <w:rFonts w:ascii="Times New Roman" w:hAnsi="Times New Roman" w:cs="Times New Roman"/>
          <w:b/>
        </w:rPr>
        <w:t>. d</w:t>
      </w:r>
      <w:r w:rsidR="00C74B57" w:rsidRPr="00D912C8">
        <w:rPr>
          <w:rFonts w:ascii="Times New Roman" w:hAnsi="Times New Roman" w:cs="Times New Roman"/>
          <w:b/>
        </w:rPr>
        <w:t>aļa</w:t>
      </w:r>
      <w:r w:rsidR="00C74B57" w:rsidRPr="00D912C8">
        <w:rPr>
          <w:rFonts w:ascii="Times New Roman" w:hAnsi="Times New Roman" w:cs="Times New Roman"/>
          <w:bCs/>
        </w:rPr>
        <w:t xml:space="preserve"> - </w:t>
      </w:r>
      <w:r w:rsidR="00C96B61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>ugošu koku uzmērīšan</w:t>
      </w:r>
      <w:r w:rsidR="00080A29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>, cirsmu sagatavošan</w:t>
      </w:r>
      <w:r w:rsidR="00080A29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 xml:space="preserve"> un novērtēš</w:t>
      </w:r>
      <w:r w:rsidR="00080A29" w:rsidRPr="00D912C8">
        <w:rPr>
          <w:rFonts w:ascii="Times New Roman" w:hAnsi="Times New Roman" w:cs="Times New Roman"/>
          <w:bCs/>
        </w:rPr>
        <w:t>ana</w:t>
      </w:r>
      <w:r w:rsidR="00C74B57" w:rsidRPr="00D912C8">
        <w:rPr>
          <w:rFonts w:ascii="Times New Roman" w:hAnsi="Times New Roman" w:cs="Times New Roman"/>
          <w:bCs/>
        </w:rPr>
        <w:t xml:space="preserve"> </w:t>
      </w:r>
      <w:r w:rsidR="00C96B61" w:rsidRPr="00D912C8">
        <w:rPr>
          <w:rFonts w:ascii="Times New Roman" w:hAnsi="Times New Roman" w:cs="Times New Roman"/>
        </w:rPr>
        <w:t>“N</w:t>
      </w:r>
      <w:r w:rsidR="00C74B57" w:rsidRPr="00D912C8">
        <w:rPr>
          <w:rFonts w:ascii="Times New Roman" w:hAnsi="Times New Roman" w:cs="Times New Roman"/>
        </w:rPr>
        <w:t>ekustamā īpašum</w:t>
      </w:r>
      <w:r w:rsidR="008616DB" w:rsidRPr="00D912C8">
        <w:rPr>
          <w:rFonts w:ascii="Times New Roman" w:hAnsi="Times New Roman" w:cs="Times New Roman"/>
        </w:rPr>
        <w:t>ā</w:t>
      </w:r>
      <w:r w:rsidR="00C74B57" w:rsidRPr="00D912C8">
        <w:rPr>
          <w:rFonts w:ascii="Times New Roman" w:hAnsi="Times New Roman" w:cs="Times New Roman"/>
        </w:rPr>
        <w:t xml:space="preserve"> </w:t>
      </w:r>
      <w:r w:rsidR="002669FD">
        <w:rPr>
          <w:rFonts w:ascii="Times New Roman" w:hAnsi="Times New Roman" w:cs="Times New Roman"/>
          <w:b/>
          <w:bCs/>
          <w:noProof/>
        </w:rPr>
        <w:t>Ziedoņi</w:t>
      </w:r>
      <w:r w:rsidR="00C74B57" w:rsidRPr="00D912C8">
        <w:rPr>
          <w:rFonts w:ascii="Times New Roman" w:hAnsi="Times New Roman" w:cs="Times New Roman"/>
          <w:noProof/>
        </w:rPr>
        <w:t>,</w:t>
      </w:r>
      <w:r w:rsidR="00C74B57" w:rsidRPr="00D912C8">
        <w:rPr>
          <w:rFonts w:ascii="Times New Roman" w:hAnsi="Times New Roman" w:cs="Times New Roman"/>
        </w:rPr>
        <w:t xml:space="preserve"> </w:t>
      </w:r>
      <w:r w:rsidR="00E301C9">
        <w:rPr>
          <w:rFonts w:ascii="Times New Roman" w:hAnsi="Times New Roman" w:cs="Times New Roman"/>
        </w:rPr>
        <w:t>Va</w:t>
      </w:r>
      <w:r w:rsidR="002669FD">
        <w:rPr>
          <w:rFonts w:ascii="Times New Roman" w:hAnsi="Times New Roman" w:cs="Times New Roman"/>
        </w:rPr>
        <w:t>ldgales</w:t>
      </w:r>
      <w:r w:rsidR="00C74B57" w:rsidRPr="00D912C8">
        <w:rPr>
          <w:rFonts w:ascii="Times New Roman" w:hAnsi="Times New Roman" w:cs="Times New Roman"/>
        </w:rPr>
        <w:t xml:space="preserve"> pag., Talsu nov., zemes vienības kadastra apzīmējums 88</w:t>
      </w:r>
      <w:r w:rsidR="00E301C9">
        <w:rPr>
          <w:rFonts w:ascii="Times New Roman" w:hAnsi="Times New Roman" w:cs="Times New Roman"/>
        </w:rPr>
        <w:t>9</w:t>
      </w:r>
      <w:r w:rsidR="002669FD">
        <w:rPr>
          <w:rFonts w:ascii="Times New Roman" w:hAnsi="Times New Roman" w:cs="Times New Roman"/>
        </w:rPr>
        <w:t>20050070</w:t>
      </w:r>
      <w:r w:rsidR="00C96B61" w:rsidRPr="00D912C8">
        <w:rPr>
          <w:rFonts w:ascii="Times New Roman" w:hAnsi="Times New Roman" w:cs="Times New Roman"/>
        </w:rPr>
        <w:t>”</w:t>
      </w:r>
      <w:r w:rsidR="00C74B57" w:rsidRPr="00D912C8">
        <w:rPr>
          <w:rFonts w:ascii="Times New Roman" w:hAnsi="Times New Roman" w:cs="Times New Roman"/>
        </w:rPr>
        <w:t>.</w:t>
      </w:r>
    </w:p>
    <w:p w14:paraId="7A5AFB3C" w14:textId="77777777" w:rsidR="00322596" w:rsidRPr="00C45090" w:rsidRDefault="00322596" w:rsidP="00322596">
      <w:pPr>
        <w:ind w:firstLine="360"/>
        <w:jc w:val="both"/>
        <w:rPr>
          <w:rFonts w:ascii="Times New Roman" w:hAnsi="Times New Roman" w:cs="Times New Roman"/>
          <w:b/>
        </w:rPr>
      </w:pPr>
    </w:p>
    <w:p w14:paraId="0F6525BC" w14:textId="77777777" w:rsidR="00322596" w:rsidRPr="00D912C8" w:rsidRDefault="00512C8B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Pakalpojuma sniegšanas vietas:</w:t>
      </w:r>
      <w:r w:rsidR="00D912C8">
        <w:rPr>
          <w:rFonts w:ascii="Times New Roman" w:hAnsi="Times New Roman" w:cs="Times New Roman"/>
          <w:b/>
        </w:rPr>
        <w:t xml:space="preserve"> </w:t>
      </w:r>
      <w:r w:rsidRPr="00C45090">
        <w:rPr>
          <w:rFonts w:ascii="Times New Roman" w:hAnsi="Times New Roman" w:cs="Times New Roman"/>
        </w:rPr>
        <w:t>Talsu novada administratīvā teritorija</w:t>
      </w:r>
      <w:r w:rsidR="00C81649">
        <w:rPr>
          <w:rFonts w:ascii="Times New Roman" w:hAnsi="Times New Roman" w:cs="Times New Roman"/>
        </w:rPr>
        <w:t>.</w:t>
      </w:r>
    </w:p>
    <w:p w14:paraId="3665575E" w14:textId="77777777" w:rsidR="00322596" w:rsidRPr="00C45090" w:rsidRDefault="00322596" w:rsidP="00322596">
      <w:pPr>
        <w:tabs>
          <w:tab w:val="left" w:pos="1695"/>
        </w:tabs>
        <w:ind w:firstLine="360"/>
        <w:jc w:val="both"/>
        <w:rPr>
          <w:rFonts w:ascii="Times New Roman" w:hAnsi="Times New Roman" w:cs="Times New Roman"/>
        </w:rPr>
      </w:pPr>
    </w:p>
    <w:p w14:paraId="68D58238" w14:textId="77777777" w:rsidR="00322596" w:rsidRPr="00C45090" w:rsidRDefault="00512C8B" w:rsidP="00D912C8">
      <w:pPr>
        <w:jc w:val="both"/>
        <w:rPr>
          <w:rFonts w:ascii="Times New Roman" w:hAnsi="Times New Roman" w:cs="Times New Roman"/>
        </w:rPr>
      </w:pPr>
      <w:r w:rsidRPr="00C45090">
        <w:rPr>
          <w:rFonts w:ascii="Times New Roman" w:hAnsi="Times New Roman" w:cs="Times New Roman"/>
          <w:b/>
        </w:rPr>
        <w:t>Pakalpojuma izpildes termiņš:</w:t>
      </w:r>
      <w:r w:rsidRPr="00C45090">
        <w:rPr>
          <w:rFonts w:ascii="Times New Roman" w:hAnsi="Times New Roman" w:cs="Times New Roman"/>
        </w:rPr>
        <w:t xml:space="preserve"> </w:t>
      </w:r>
      <w:r w:rsidR="00C81649">
        <w:rPr>
          <w:rFonts w:ascii="Times New Roman" w:hAnsi="Times New Roman" w:cs="Times New Roman"/>
        </w:rPr>
        <w:t>40</w:t>
      </w:r>
      <w:r w:rsidRPr="00C45090">
        <w:rPr>
          <w:rFonts w:ascii="Times New Roman" w:hAnsi="Times New Roman" w:cs="Times New Roman"/>
        </w:rPr>
        <w:t xml:space="preserve"> </w:t>
      </w:r>
      <w:r w:rsidR="0068481E" w:rsidRPr="00C45090">
        <w:rPr>
          <w:rFonts w:ascii="Times New Roman" w:hAnsi="Times New Roman" w:cs="Times New Roman"/>
        </w:rPr>
        <w:t>dienas</w:t>
      </w:r>
      <w:r w:rsidRPr="00C45090">
        <w:rPr>
          <w:rFonts w:ascii="Times New Roman" w:hAnsi="Times New Roman" w:cs="Times New Roman"/>
        </w:rPr>
        <w:t xml:space="preserve"> no līguma spēkā stāšanās dienas.</w:t>
      </w:r>
    </w:p>
    <w:p w14:paraId="61F18CB6" w14:textId="77777777" w:rsidR="00322596" w:rsidRPr="00C45090" w:rsidRDefault="00322596" w:rsidP="00322596">
      <w:pPr>
        <w:jc w:val="both"/>
        <w:rPr>
          <w:rFonts w:ascii="Times New Roman" w:hAnsi="Times New Roman" w:cs="Times New Roman"/>
          <w:b/>
        </w:rPr>
      </w:pPr>
    </w:p>
    <w:p w14:paraId="0AB01150" w14:textId="77777777" w:rsidR="00322596" w:rsidRPr="00D912C8" w:rsidRDefault="00512C8B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Darba uzdevums:</w:t>
      </w:r>
      <w:r w:rsidR="00D912C8">
        <w:rPr>
          <w:rFonts w:ascii="Times New Roman" w:hAnsi="Times New Roman" w:cs="Times New Roman"/>
          <w:b/>
        </w:rPr>
        <w:t xml:space="preserve">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Talsu novada pašvaldībai piederošaj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nekustamaj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īpašum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sniegt sekojošus mežsaimniecības pakalpojumus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– augošu koku uzmērīšana,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cirsmu sagatavošana dabā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>, izcērtamā apjoma noteikšana un tā novērtēšana, ievērojot spēkā esošos normatīvos aktus par koku ciršanu mežā. S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agatavo</w:t>
      </w:r>
      <w:r w:rsidR="00D626C8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t 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visu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nepieciešamo dokumentāciju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koku ciršanas atļaujas saņemšanai. Dabā ar krāsu iezīmēt cirsmas robežas. 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Galvenās cirtes cirsmās atzīmējami saglabājamie koki.</w:t>
      </w:r>
    </w:p>
    <w:p w14:paraId="1F94F2D2" w14:textId="77777777" w:rsidR="00322596" w:rsidRPr="00C45090" w:rsidRDefault="00322596" w:rsidP="00322596">
      <w:pPr>
        <w:suppressAutoHyphens/>
        <w:autoSpaceDN w:val="0"/>
        <w:ind w:left="284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B669E1" w14:paraId="7A9058E1" w14:textId="77777777" w:rsidTr="00D912C8">
        <w:trPr>
          <w:trHeight w:val="6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2414" w14:textId="77777777" w:rsidR="00322596" w:rsidRPr="00C45090" w:rsidRDefault="00512C8B" w:rsidP="00D912C8">
            <w:pPr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Cirtes veids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D92C" w14:textId="77777777" w:rsidR="00322596" w:rsidRPr="00C45090" w:rsidRDefault="00512C8B" w:rsidP="00D912C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cirsmu sagatavošanas apjoms</w:t>
            </w:r>
            <w:r w:rsidR="00D82E2B"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</w:t>
            </w: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ha</w:t>
            </w:r>
          </w:p>
        </w:tc>
      </w:tr>
      <w:tr w:rsidR="00B669E1" w14:paraId="5116D675" w14:textId="77777777" w:rsidTr="00D912C8">
        <w:trPr>
          <w:trHeight w:val="22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E9F29" w14:textId="77777777" w:rsidR="00322596" w:rsidRPr="00C45090" w:rsidRDefault="00512C8B" w:rsidP="00232926">
            <w:pPr>
              <w:autoSpaceDN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7E3538">
              <w:rPr>
                <w:rFonts w:ascii="Times New Roman" w:eastAsia="Times New Roman" w:hAnsi="Times New Roman" w:cs="Times New Roman"/>
                <w:lang w:eastAsia="lv-LV"/>
              </w:rPr>
              <w:t>Kailcirte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C9F44" w14:textId="5139B36C" w:rsidR="00322596" w:rsidRPr="00C45090" w:rsidRDefault="00E301C9" w:rsidP="00034E3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="007E3538">
              <w:rPr>
                <w:rFonts w:ascii="Times New Roman" w:eastAsia="Times New Roman" w:hAnsi="Times New Roman" w:cs="Times New Roman"/>
                <w:lang w:eastAsia="lv-LV"/>
              </w:rPr>
              <w:t>,94</w:t>
            </w:r>
          </w:p>
        </w:tc>
      </w:tr>
      <w:tr w:rsidR="00B669E1" w14:paraId="323E1F72" w14:textId="77777777" w:rsidTr="00D912C8">
        <w:trPr>
          <w:trHeight w:val="22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2E2FC6" w14:textId="67D7C2A0" w:rsidR="00322596" w:rsidRPr="00C45090" w:rsidRDefault="007E3538" w:rsidP="00232926">
            <w:pPr>
              <w:autoSpaceDN w:val="0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Sanitārā cirte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EBC700" w14:textId="35B5B086" w:rsidR="00322596" w:rsidRPr="00C45090" w:rsidRDefault="007E3538" w:rsidP="00D912C8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2,51</w:t>
            </w:r>
          </w:p>
        </w:tc>
      </w:tr>
    </w:tbl>
    <w:p w14:paraId="14492717" w14:textId="77777777" w:rsidR="00381AD4" w:rsidRPr="00C45090" w:rsidRDefault="00381AD4" w:rsidP="00381AD4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</w:p>
    <w:p w14:paraId="556D6C8E" w14:textId="77777777" w:rsidR="00381AD4" w:rsidRPr="00C45090" w:rsidRDefault="00512C8B" w:rsidP="00381AD4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C45090">
        <w:rPr>
          <w:rFonts w:ascii="Times New Roman" w:hAnsi="Times New Roman" w:cs="Times New Roman"/>
        </w:rPr>
        <w:t>Tehniskajā specifikācijā norādītais cirsmu apjoms ir orientējošs un var mainīties atkarībā no reālās situācijas dabā (var nesasniegt vai pārsniegt norādīto apjomu 2</w:t>
      </w:r>
      <w:r w:rsidR="00D82E2B" w:rsidRPr="00C45090">
        <w:rPr>
          <w:rFonts w:ascii="Times New Roman" w:hAnsi="Times New Roman" w:cs="Times New Roman"/>
        </w:rPr>
        <w:t>0</w:t>
      </w:r>
      <w:r w:rsidRPr="00C45090">
        <w:rPr>
          <w:rFonts w:ascii="Times New Roman" w:hAnsi="Times New Roman" w:cs="Times New Roman"/>
        </w:rPr>
        <w:t>% robežās)</w:t>
      </w:r>
      <w:r w:rsidR="00034E34">
        <w:rPr>
          <w:rFonts w:ascii="Times New Roman" w:hAnsi="Times New Roman" w:cs="Times New Roman"/>
        </w:rPr>
        <w:t xml:space="preserve">. </w:t>
      </w:r>
      <w:r w:rsidRPr="00C45090">
        <w:rPr>
          <w:rFonts w:ascii="Times New Roman" w:hAnsi="Times New Roman" w:cs="Times New Roman"/>
        </w:rPr>
        <w:t>Samaksa tiek veikta par faktiski izpildīto darbu apjomu.</w:t>
      </w:r>
      <w:r w:rsidR="0068481E" w:rsidRPr="00C45090">
        <w:rPr>
          <w:rFonts w:ascii="Times New Roman" w:hAnsi="Times New Roman" w:cs="Times New Roman"/>
        </w:rPr>
        <w:t xml:space="preserve"> </w:t>
      </w:r>
      <w:r w:rsidR="00080A29" w:rsidRPr="002729EE">
        <w:rPr>
          <w:rFonts w:ascii="Times New Roman" w:hAnsi="Times New Roman" w:cs="Times New Roman"/>
          <w:b/>
          <w:bCs/>
        </w:rPr>
        <w:t>S</w:t>
      </w:r>
      <w:r w:rsidR="0068481E" w:rsidRPr="002729EE">
        <w:rPr>
          <w:rFonts w:ascii="Times New Roman" w:hAnsi="Times New Roman" w:cs="Times New Roman"/>
          <w:b/>
          <w:bCs/>
        </w:rPr>
        <w:t>amaks</w:t>
      </w:r>
      <w:r w:rsidR="00080A29" w:rsidRPr="002729EE">
        <w:rPr>
          <w:rFonts w:ascii="Times New Roman" w:hAnsi="Times New Roman" w:cs="Times New Roman"/>
          <w:b/>
          <w:bCs/>
        </w:rPr>
        <w:t>a tiek veikta 10 (desmit) darba dienu laikā pēc rēķina saņemšanas un pieņemšanas nodošanas akta parakstīšanas</w:t>
      </w:r>
      <w:r w:rsidR="00C74B57" w:rsidRPr="00C45090">
        <w:rPr>
          <w:rFonts w:ascii="Times New Roman" w:hAnsi="Times New Roman" w:cs="Times New Roman"/>
        </w:rPr>
        <w:t>.</w:t>
      </w:r>
    </w:p>
    <w:p w14:paraId="61EA5D33" w14:textId="77777777" w:rsidR="00322596" w:rsidRPr="00C45090" w:rsidRDefault="00322596" w:rsidP="00322596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en-GB"/>
        </w:rPr>
      </w:pPr>
    </w:p>
    <w:tbl>
      <w:tblPr>
        <w:tblpPr w:leftFromText="180" w:rightFromText="180" w:vertAnchor="text" w:tblpX="11387" w:tblpY="-7223"/>
        <w:tblW w:w="0" w:type="auto"/>
        <w:tblLook w:val="0000" w:firstRow="0" w:lastRow="0" w:firstColumn="0" w:lastColumn="0" w:noHBand="0" w:noVBand="0"/>
      </w:tblPr>
      <w:tblGrid>
        <w:gridCol w:w="242"/>
      </w:tblGrid>
      <w:tr w:rsidR="00B669E1" w14:paraId="485122C9" w14:textId="77777777" w:rsidTr="00232926">
        <w:trPr>
          <w:trHeight w:val="132"/>
        </w:trPr>
        <w:tc>
          <w:tcPr>
            <w:tcW w:w="242" w:type="dxa"/>
          </w:tcPr>
          <w:p w14:paraId="770650A8" w14:textId="77777777" w:rsidR="00322596" w:rsidRPr="00C45090" w:rsidRDefault="00322596" w:rsidP="00232926">
            <w:pPr>
              <w:suppressAutoHyphens/>
              <w:autoSpaceDN w:val="0"/>
              <w:ind w:left="284"/>
              <w:jc w:val="both"/>
              <w:textAlignment w:val="baseline"/>
              <w:rPr>
                <w:rFonts w:ascii="Times New Roman" w:eastAsia="SimSun" w:hAnsi="Times New Roman" w:cs="Times New Roman"/>
                <w:lang w:eastAsia="en-GB"/>
              </w:rPr>
            </w:pPr>
          </w:p>
        </w:tc>
      </w:tr>
    </w:tbl>
    <w:p w14:paraId="6BB04645" w14:textId="77777777" w:rsidR="00322596" w:rsidRPr="00D912C8" w:rsidRDefault="00512C8B" w:rsidP="00D912C8">
      <w:pPr>
        <w:jc w:val="both"/>
        <w:rPr>
          <w:rFonts w:ascii="Times New Roman" w:eastAsia="Calibri" w:hAnsi="Times New Roman" w:cs="Times New Roman"/>
          <w:b/>
          <w:bCs/>
          <w:i/>
        </w:rPr>
      </w:pPr>
      <w:bookmarkStart w:id="1" w:name="_Hlk94361388"/>
      <w:r w:rsidRPr="00C45090">
        <w:rPr>
          <w:rFonts w:ascii="Times New Roman" w:eastAsia="Calibri" w:hAnsi="Times New Roman" w:cs="Times New Roman"/>
          <w:b/>
          <w:bCs/>
          <w:i/>
        </w:rPr>
        <w:t xml:space="preserve">Augošu koku uzmērīšanas </w:t>
      </w:r>
      <w:bookmarkEnd w:id="1"/>
      <w:r w:rsidRPr="00C45090">
        <w:rPr>
          <w:rFonts w:ascii="Times New Roman" w:eastAsia="Calibri" w:hAnsi="Times New Roman" w:cs="Times New Roman"/>
          <w:b/>
          <w:bCs/>
          <w:i/>
        </w:rPr>
        <w:t>darbi veicami saskaņā ar šādām Talsu novada pašvaldības prasībām:</w:t>
      </w:r>
    </w:p>
    <w:p w14:paraId="6484A952" w14:textId="77777777" w:rsidR="00322596" w:rsidRPr="00C45090" w:rsidRDefault="00512C8B" w:rsidP="00322596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Darbu veikšanai nepieciešamais aprīkojums: </w:t>
      </w:r>
    </w:p>
    <w:p w14:paraId="50608A20" w14:textId="77777777" w:rsidR="00322596" w:rsidRPr="00C45090" w:rsidRDefault="00512C8B" w:rsidP="00322596">
      <w:pPr>
        <w:spacing w:after="160" w:line="259" w:lineRule="auto"/>
        <w:ind w:left="-76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Pretendenta tiesiskā turējumā (īpašumā, lietošanā) ir visi zemāk norādītie instrumenti - tehniskais aprīkojums, kas nodrošina Darbu izpildi atbilstoši Pasūtītāja izstrādātajām prasībām: </w:t>
      </w:r>
    </w:p>
    <w:p w14:paraId="229FD793" w14:textId="77777777" w:rsidR="00322596" w:rsidRPr="00C45090" w:rsidRDefault="00512C8B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dastmērs;</w:t>
      </w:r>
    </w:p>
    <w:p w14:paraId="691DF618" w14:textId="77777777" w:rsidR="00322596" w:rsidRPr="00C45090" w:rsidRDefault="00512C8B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instruments attāluma mērīšanai; </w:t>
      </w:r>
    </w:p>
    <w:p w14:paraId="3D76F2CD" w14:textId="77777777" w:rsidR="00322596" w:rsidRPr="00C45090" w:rsidRDefault="00512C8B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augstummērs;</w:t>
      </w:r>
    </w:p>
    <w:p w14:paraId="174D7486" w14:textId="77777777" w:rsidR="00322596" w:rsidRPr="00C45090" w:rsidRDefault="00512C8B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mērlente koka diametra mērīšanai; </w:t>
      </w:r>
    </w:p>
    <w:p w14:paraId="117BE830" w14:textId="6A5EE04D" w:rsidR="00322596" w:rsidRPr="00C45090" w:rsidRDefault="00512C8B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noturīga </w:t>
      </w:r>
      <w:r w:rsidR="002729EE">
        <w:rPr>
          <w:rFonts w:ascii="Times New Roman" w:eastAsia="Calibri" w:hAnsi="Times New Roman" w:cs="Times New Roman"/>
        </w:rPr>
        <w:t>oranža</w:t>
      </w:r>
      <w:r w:rsidRPr="00C45090">
        <w:rPr>
          <w:rFonts w:ascii="Times New Roman" w:eastAsia="Calibri" w:hAnsi="Times New Roman" w:cs="Times New Roman"/>
        </w:rPr>
        <w:t xml:space="preserve"> krāsa koku marķēšanai;</w:t>
      </w:r>
    </w:p>
    <w:p w14:paraId="5987330E" w14:textId="77777777" w:rsidR="00322596" w:rsidRPr="00C45090" w:rsidRDefault="00512C8B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instruments šķērslaukuma mērīšanai (Biterliha vizieris vai cits šķērslaukuma mērīšanas instruments).</w:t>
      </w:r>
    </w:p>
    <w:p w14:paraId="32BE9413" w14:textId="77777777" w:rsidR="00322596" w:rsidRPr="00C45090" w:rsidRDefault="00322596" w:rsidP="00322596">
      <w:pPr>
        <w:ind w:left="1140"/>
        <w:contextualSpacing/>
        <w:jc w:val="both"/>
        <w:rPr>
          <w:rFonts w:ascii="Times New Roman" w:eastAsia="Calibri" w:hAnsi="Times New Roman" w:cs="Times New Roman"/>
        </w:rPr>
      </w:pPr>
    </w:p>
    <w:p w14:paraId="54437DA2" w14:textId="77777777" w:rsidR="00322596" w:rsidRPr="00C45090" w:rsidRDefault="00512C8B" w:rsidP="00322596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Pakalpojuma izpildes rezultāts:</w:t>
      </w:r>
    </w:p>
    <w:p w14:paraId="3C379CCC" w14:textId="77777777" w:rsidR="00322596" w:rsidRPr="00C45090" w:rsidRDefault="00512C8B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SimSun" w:hAnsi="Times New Roman" w:cs="Times New Roman"/>
          <w:lang w:eastAsia="lv-LV"/>
        </w:rPr>
        <w:t>izpildītājs nodrošina darbu kvalitāti atbilstoši spēkā esošo normatīvo aktu prasībām</w:t>
      </w:r>
      <w:r w:rsidR="00D626C8" w:rsidRPr="00C45090">
        <w:rPr>
          <w:rFonts w:ascii="Times New Roman" w:eastAsia="SimSun" w:hAnsi="Times New Roman" w:cs="Times New Roman"/>
          <w:lang w:eastAsia="lv-LV"/>
        </w:rPr>
        <w:t xml:space="preserve"> </w:t>
      </w:r>
      <w:r w:rsidR="00F96252" w:rsidRPr="00C45090">
        <w:rPr>
          <w:rFonts w:ascii="Times New Roman" w:eastAsia="SimSun" w:hAnsi="Times New Roman" w:cs="Times New Roman"/>
          <w:lang w:eastAsia="lv-LV"/>
        </w:rPr>
        <w:t xml:space="preserve">par </w:t>
      </w:r>
      <w:r w:rsidR="00D626C8" w:rsidRPr="00C45090">
        <w:rPr>
          <w:rFonts w:ascii="Times New Roman" w:eastAsia="SimSun" w:hAnsi="Times New Roman" w:cs="Times New Roman"/>
          <w:lang w:eastAsia="lv-LV"/>
        </w:rPr>
        <w:t>koku ciršan</w:t>
      </w:r>
      <w:r w:rsidR="00F96252" w:rsidRPr="00C45090">
        <w:rPr>
          <w:rFonts w:ascii="Times New Roman" w:eastAsia="SimSun" w:hAnsi="Times New Roman" w:cs="Times New Roman"/>
          <w:lang w:eastAsia="lv-LV"/>
        </w:rPr>
        <w:t>u</w:t>
      </w:r>
      <w:r w:rsidR="00D626C8" w:rsidRPr="00C45090">
        <w:rPr>
          <w:rFonts w:ascii="Times New Roman" w:eastAsia="SimSun" w:hAnsi="Times New Roman" w:cs="Times New Roman"/>
          <w:lang w:eastAsia="lv-LV"/>
        </w:rPr>
        <w:t xml:space="preserve"> un dabas aizsardzīb</w:t>
      </w:r>
      <w:r w:rsidR="00F96252" w:rsidRPr="00C45090">
        <w:rPr>
          <w:rFonts w:ascii="Times New Roman" w:eastAsia="SimSun" w:hAnsi="Times New Roman" w:cs="Times New Roman"/>
          <w:lang w:eastAsia="lv-LV"/>
        </w:rPr>
        <w:t>u</w:t>
      </w:r>
      <w:r w:rsidR="00CB3362" w:rsidRPr="00C45090">
        <w:rPr>
          <w:rFonts w:ascii="Times New Roman" w:eastAsia="SimSun" w:hAnsi="Times New Roman" w:cs="Times New Roman"/>
          <w:lang w:eastAsia="lv-LV"/>
        </w:rPr>
        <w:t>.</w:t>
      </w:r>
    </w:p>
    <w:p w14:paraId="3C871BFF" w14:textId="77777777" w:rsidR="00322596" w:rsidRPr="00E301C9" w:rsidRDefault="00512C8B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bCs/>
          <w:lang w:eastAsia="lv-LV"/>
        </w:rPr>
      </w:pPr>
      <w:r w:rsidRPr="00E301C9">
        <w:rPr>
          <w:rFonts w:ascii="Times New Roman" w:eastAsia="Times New Roman" w:hAnsi="Times New Roman" w:cs="Times New Roman"/>
          <w:b/>
          <w:bCs/>
        </w:rPr>
        <w:t>veikti cirsmu iestigošanas darbi;</w:t>
      </w:r>
    </w:p>
    <w:p w14:paraId="2649CFF8" w14:textId="77777777" w:rsidR="00322596" w:rsidRPr="00AC1E12" w:rsidRDefault="00512C8B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bCs/>
          <w:lang w:eastAsia="lv-LV"/>
        </w:rPr>
      </w:pPr>
      <w:r w:rsidRPr="00AC1E12">
        <w:rPr>
          <w:rFonts w:ascii="Times New Roman" w:eastAsia="Times New Roman" w:hAnsi="Times New Roman" w:cs="Times New Roman"/>
          <w:b/>
          <w:bCs/>
        </w:rPr>
        <w:t>krājas kopšanas un izlases cirtēs marķētas šo cirsmu robežas dabā;</w:t>
      </w:r>
    </w:p>
    <w:p w14:paraId="78BC17C2" w14:textId="77777777" w:rsidR="00322596" w:rsidRPr="00C45090" w:rsidRDefault="00512C8B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Times New Roman" w:hAnsi="Times New Roman" w:cs="Times New Roman"/>
        </w:rPr>
        <w:t>atzīmēti atstājamie un ekoloģiski koki dabā cirsmām ar cirtes izpildes veidu kailcirte;</w:t>
      </w:r>
    </w:p>
    <w:p w14:paraId="62E8764B" w14:textId="2E0E9B3C" w:rsidR="00F96252" w:rsidRPr="00C45090" w:rsidRDefault="00512C8B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Times New Roman" w:hAnsi="Times New Roman" w:cs="Times New Roman"/>
        </w:rPr>
        <w:lastRenderedPageBreak/>
        <w:t xml:space="preserve">atzīmēti ar </w:t>
      </w:r>
      <w:r w:rsidR="00AC1E12">
        <w:rPr>
          <w:rFonts w:ascii="Times New Roman" w:eastAsia="Times New Roman" w:hAnsi="Times New Roman" w:cs="Times New Roman"/>
        </w:rPr>
        <w:t>oranžu</w:t>
      </w:r>
      <w:r w:rsidRPr="00C45090">
        <w:rPr>
          <w:rFonts w:ascii="Times New Roman" w:eastAsia="Times New Roman" w:hAnsi="Times New Roman" w:cs="Times New Roman"/>
        </w:rPr>
        <w:t xml:space="preserve"> krāsu </w:t>
      </w:r>
      <w:r w:rsidRPr="00C45090">
        <w:rPr>
          <w:rFonts w:ascii="Times New Roman" w:hAnsi="Times New Roman" w:cs="Times New Roman"/>
          <w:shd w:val="clear" w:color="auto" w:fill="FFFFFF"/>
        </w:rPr>
        <w:t>bioloģiski nozīmīgi meža struktūras elementi</w:t>
      </w:r>
      <w:r w:rsidR="00CB3362" w:rsidRPr="00C45090">
        <w:rPr>
          <w:rFonts w:ascii="Times New Roman" w:hAnsi="Times New Roman" w:cs="Times New Roman"/>
          <w:shd w:val="clear" w:color="auto" w:fill="FFFFFF"/>
        </w:rPr>
        <w:t xml:space="preserve">; </w:t>
      </w:r>
    </w:p>
    <w:p w14:paraId="0B0F0F2A" w14:textId="77777777" w:rsidR="00322596" w:rsidRPr="00F34794" w:rsidRDefault="00512C8B" w:rsidP="00F34794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 xml:space="preserve">fiziski iezīmēti un uzmērīti koki cirsmās atbilstoši Pasūtītāja kvalitātes prasībām augošu koku uzmērīšanai; </w:t>
      </w:r>
      <w:r w:rsidRPr="00F34794">
        <w:rPr>
          <w:rFonts w:ascii="Times New Roman" w:eastAsia="Calibri" w:hAnsi="Times New Roman" w:cs="Times New Roman"/>
        </w:rPr>
        <w:t xml:space="preserve"> </w:t>
      </w:r>
    </w:p>
    <w:p w14:paraId="5BC571A8" w14:textId="77777777" w:rsidR="00322596" w:rsidRPr="00C45090" w:rsidRDefault="00512C8B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>pasūtītāja prasībām atbilstošā kvalitātē izpildīti darbi, kas pieņemti no Pasūtītāja puses ar darbu pieņemšanas nodošanas aktu;</w:t>
      </w:r>
    </w:p>
    <w:p w14:paraId="40A62B19" w14:textId="77777777" w:rsidR="00673207" w:rsidRPr="00C45090" w:rsidRDefault="00512C8B" w:rsidP="00673207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u w:val="single"/>
          <w:lang w:eastAsia="lv-LV"/>
        </w:rPr>
      </w:pPr>
      <w:r w:rsidRPr="00C45090">
        <w:rPr>
          <w:rFonts w:ascii="Times New Roman" w:eastAsia="Calibri" w:hAnsi="Times New Roman" w:cs="Times New Roman"/>
        </w:rPr>
        <w:t>pasūtītāja darbiniekam katrai cirsmai iesniegta skice, dastlapa, augstumu mērījumi,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 koku </w:t>
      </w:r>
      <w:bookmarkStart w:id="2" w:name="_Hlk105574882"/>
      <w:r w:rsidRPr="00C45090">
        <w:rPr>
          <w:rFonts w:ascii="Times New Roman" w:eastAsia="Times New Roman" w:hAnsi="Times New Roman" w:cs="Times New Roman"/>
          <w:lang w:eastAsia="lv-LV"/>
        </w:rPr>
        <w:t xml:space="preserve">krājas aprēķins un </w:t>
      </w:r>
      <w:r w:rsidR="00392F2F" w:rsidRPr="00C45090">
        <w:rPr>
          <w:rFonts w:ascii="Times New Roman" w:eastAsia="Times New Roman" w:hAnsi="Times New Roman" w:cs="Times New Roman"/>
          <w:lang w:eastAsia="lv-LV"/>
        </w:rPr>
        <w:t>cirsmas no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vērtējums </w:t>
      </w:r>
      <w:bookmarkEnd w:id="2"/>
      <w:r w:rsidRPr="00C45090">
        <w:rPr>
          <w:rFonts w:ascii="Times New Roman" w:eastAsia="Times New Roman" w:hAnsi="Times New Roman" w:cs="Times New Roman"/>
          <w:lang w:eastAsia="lv-LV"/>
        </w:rPr>
        <w:t>pēc tirgus cenām</w:t>
      </w:r>
      <w:r w:rsidRPr="00C45090">
        <w:rPr>
          <w:rFonts w:ascii="Times New Roman" w:eastAsia="Calibri" w:hAnsi="Times New Roman" w:cs="Times New Roman"/>
        </w:rPr>
        <w:t>;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 krājas aprēķins un vērtējums jāveic programmā Mežvērte, vai vērtēšanu veic sertificēts augošas koksnes vērtētājs;</w:t>
      </w:r>
    </w:p>
    <w:p w14:paraId="41D03B98" w14:textId="213CFD05" w:rsidR="00322596" w:rsidRPr="00C45090" w:rsidRDefault="00512C8B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 xml:space="preserve">cirsmu robežu un robežstigu iekrāsošana tiek veikta ar </w:t>
      </w:r>
      <w:r w:rsidR="00AC1E12">
        <w:rPr>
          <w:rFonts w:ascii="Times New Roman" w:eastAsia="Calibri" w:hAnsi="Times New Roman" w:cs="Times New Roman"/>
        </w:rPr>
        <w:t>oranžu</w:t>
      </w:r>
      <w:r w:rsidR="00914BAF" w:rsidRPr="00C45090">
        <w:rPr>
          <w:rFonts w:ascii="Times New Roman" w:eastAsia="Calibri" w:hAnsi="Times New Roman" w:cs="Times New Roman"/>
        </w:rPr>
        <w:t xml:space="preserve"> marķēšanas (marķējamo) krāsu</w:t>
      </w:r>
      <w:r w:rsidRPr="00C45090">
        <w:rPr>
          <w:rFonts w:ascii="Times New Roman" w:eastAsia="Calibri" w:hAnsi="Times New Roman" w:cs="Times New Roman"/>
        </w:rPr>
        <w:t>.</w:t>
      </w:r>
    </w:p>
    <w:p w14:paraId="6C8B0411" w14:textId="77777777" w:rsidR="00322596" w:rsidRPr="00C45090" w:rsidRDefault="00322596" w:rsidP="00322596">
      <w:pPr>
        <w:suppressAutoHyphens/>
        <w:autoSpaceDN w:val="0"/>
        <w:ind w:left="1141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</w:p>
    <w:p w14:paraId="2C27F5D1" w14:textId="77777777" w:rsidR="00322596" w:rsidRPr="00C45090" w:rsidRDefault="00512C8B" w:rsidP="00322596">
      <w:pPr>
        <w:numPr>
          <w:ilvl w:val="0"/>
          <w:numId w:val="1"/>
        </w:numPr>
        <w:suppressAutoHyphens/>
        <w:autoSpaceDN w:val="0"/>
        <w:ind w:left="426" w:hanging="426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>Piedāvājuma izmaksās iekļaujami visi izdevumi, kas nepieciešami līguma izpildei un pakalpojuma nodrošināšanai, tai skaitā elektrība, transports, materiāli, mehānism</w:t>
      </w:r>
      <w:r w:rsidR="00673207" w:rsidRPr="00C45090">
        <w:rPr>
          <w:rFonts w:ascii="Times New Roman" w:eastAsia="Calibri" w:hAnsi="Times New Roman" w:cs="Times New Roman"/>
        </w:rPr>
        <w:t>i</w:t>
      </w:r>
      <w:r w:rsidRPr="00C45090">
        <w:rPr>
          <w:rFonts w:ascii="Times New Roman" w:eastAsia="Calibri" w:hAnsi="Times New Roman" w:cs="Times New Roman"/>
          <w:color w:val="FF0000"/>
        </w:rPr>
        <w:t xml:space="preserve"> </w:t>
      </w:r>
      <w:r w:rsidRPr="00C45090">
        <w:rPr>
          <w:rFonts w:ascii="Times New Roman" w:eastAsia="Calibri" w:hAnsi="Times New Roman" w:cs="Times New Roman"/>
        </w:rPr>
        <w:t>u.c. izmaksas.</w:t>
      </w:r>
      <w:r w:rsidR="00673207" w:rsidRPr="00C45090">
        <w:rPr>
          <w:rFonts w:ascii="Times New Roman" w:eastAsia="Calibri" w:hAnsi="Times New Roman" w:cs="Times New Roman"/>
        </w:rPr>
        <w:t xml:space="preserve"> </w:t>
      </w:r>
    </w:p>
    <w:p w14:paraId="140E0D4C" w14:textId="77777777" w:rsidR="00322596" w:rsidRPr="00C45090" w:rsidRDefault="00322596" w:rsidP="00322596">
      <w:pPr>
        <w:suppressAutoHyphens/>
        <w:autoSpaceDN w:val="0"/>
        <w:ind w:left="1141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</w:p>
    <w:p w14:paraId="7A20E330" w14:textId="77777777" w:rsidR="00322596" w:rsidRPr="00C45090" w:rsidRDefault="00512C8B" w:rsidP="00322596">
      <w:pPr>
        <w:jc w:val="both"/>
        <w:rPr>
          <w:rFonts w:ascii="Times New Roman" w:eastAsia="Calibri" w:hAnsi="Times New Roman" w:cs="Times New Roman"/>
          <w:b/>
          <w:bCs/>
        </w:rPr>
      </w:pPr>
      <w:r w:rsidRPr="00C45090">
        <w:rPr>
          <w:rFonts w:ascii="Times New Roman" w:hAnsi="Times New Roman" w:cs="Times New Roman"/>
          <w:b/>
          <w:bCs/>
        </w:rPr>
        <w:t>PAPILDPRASĪBAS PAKALPOJUMA KVALITĀTEI:</w:t>
      </w:r>
    </w:p>
    <w:p w14:paraId="5AB8ACAF" w14:textId="77777777" w:rsidR="00322596" w:rsidRPr="00C45090" w:rsidRDefault="00322596" w:rsidP="00322596">
      <w:pPr>
        <w:ind w:firstLine="360"/>
        <w:jc w:val="both"/>
        <w:rPr>
          <w:rFonts w:ascii="Times New Roman" w:eastAsia="Calibri" w:hAnsi="Times New Roman" w:cs="Times New Roman"/>
        </w:rPr>
      </w:pPr>
    </w:p>
    <w:p w14:paraId="79C5A657" w14:textId="77777777" w:rsidR="00322596" w:rsidRPr="00C45090" w:rsidRDefault="00512C8B" w:rsidP="00322596">
      <w:pPr>
        <w:rPr>
          <w:rFonts w:ascii="Times New Roman" w:eastAsia="Calibri" w:hAnsi="Times New Roman" w:cs="Times New Roman"/>
          <w:b/>
        </w:rPr>
      </w:pPr>
      <w:r w:rsidRPr="00C45090">
        <w:rPr>
          <w:rFonts w:ascii="Times New Roman" w:eastAsia="Calibri" w:hAnsi="Times New Roman" w:cs="Times New Roman"/>
          <w:b/>
        </w:rPr>
        <w:t xml:space="preserve">I </w:t>
      </w:r>
      <w:r w:rsidRPr="00E5073E">
        <w:rPr>
          <w:rFonts w:ascii="Times New Roman" w:eastAsia="Calibri" w:hAnsi="Times New Roman" w:cs="Times New Roman"/>
          <w:b/>
        </w:rPr>
        <w:t xml:space="preserve">. Augošu koku uzmērīšanai </w:t>
      </w:r>
      <w:r w:rsidRPr="00E5073E">
        <w:rPr>
          <w:rFonts w:ascii="Times New Roman" w:eastAsia="Calibri" w:hAnsi="Times New Roman" w:cs="Times New Roman"/>
        </w:rPr>
        <w:t xml:space="preserve">visā cirtes platībā </w:t>
      </w:r>
      <w:r w:rsidRPr="00E5073E">
        <w:rPr>
          <w:rFonts w:ascii="Times New Roman" w:eastAsia="Calibri" w:hAnsi="Times New Roman" w:cs="Times New Roman"/>
          <w:b/>
        </w:rPr>
        <w:t>KAILCIRTĒ:</w:t>
      </w:r>
      <w:r w:rsidRPr="00C45090">
        <w:rPr>
          <w:rFonts w:ascii="Times New Roman" w:eastAsia="Calibri" w:hAnsi="Times New Roman" w:cs="Times New Roman"/>
          <w:b/>
        </w:rPr>
        <w:t xml:space="preserve"> </w:t>
      </w:r>
    </w:p>
    <w:p w14:paraId="2E8B3F9B" w14:textId="77777777" w:rsidR="00322596" w:rsidRPr="00C45090" w:rsidRDefault="00322596" w:rsidP="00322596">
      <w:pPr>
        <w:ind w:left="720"/>
        <w:rPr>
          <w:rFonts w:ascii="Times New Roman" w:hAnsi="Times New Roman" w:cs="Times New Roman"/>
          <w:b/>
          <w:iCs/>
        </w:rPr>
      </w:pPr>
    </w:p>
    <w:p w14:paraId="2F13FBA5" w14:textId="77777777" w:rsidR="00322596" w:rsidRPr="00C45090" w:rsidRDefault="00512C8B" w:rsidP="00322596">
      <w:pPr>
        <w:spacing w:line="259" w:lineRule="auto"/>
        <w:ind w:left="720" w:hanging="862"/>
        <w:rPr>
          <w:rFonts w:ascii="Times New Roman" w:eastAsia="Calibri" w:hAnsi="Times New Roman" w:cs="Times New Roman"/>
          <w:bCs/>
          <w:i/>
          <w:u w:val="single"/>
        </w:rPr>
      </w:pPr>
      <w:r w:rsidRPr="00C45090">
        <w:rPr>
          <w:rFonts w:ascii="Times New Roman" w:eastAsia="Calibri" w:hAnsi="Times New Roman" w:cs="Times New Roman"/>
          <w:bCs/>
          <w:i/>
          <w:u w:val="single"/>
        </w:rPr>
        <w:t xml:space="preserve">KOKU UZMĒRĪŠANA UN MARĶĒŠANA </w:t>
      </w:r>
    </w:p>
    <w:p w14:paraId="2CA9B6B8" w14:textId="77777777" w:rsidR="00322596" w:rsidRPr="00C45090" w:rsidRDefault="00512C8B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1. Uzmēra visu zāģējamo koku un ekoloģisko koku caurmērus un noteiktu zāģējamo koku augstumus izcērtamās krājas aprēķināšanai. </w:t>
      </w:r>
    </w:p>
    <w:p w14:paraId="05D37927" w14:textId="77777777" w:rsidR="00322596" w:rsidRPr="00C45090" w:rsidRDefault="00512C8B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 Koku caurmēru uzmērīšanas pamatprasības: </w:t>
      </w:r>
    </w:p>
    <w:p w14:paraId="1CDB8B83" w14:textId="77777777" w:rsidR="00322596" w:rsidRPr="00C45090" w:rsidRDefault="00512C8B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2.1.  caurmēru uzmēra 1,3 m augstumā no sakņu kakla ar 1 cm noteiktību, izmantojot dastmēru vai mērlentu; </w:t>
      </w:r>
    </w:p>
    <w:p w14:paraId="2D83D8DD" w14:textId="77777777" w:rsidR="00322596" w:rsidRPr="00C45090" w:rsidRDefault="00512C8B" w:rsidP="00322596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2.2. caurmēru uzmēra kokiem ar diametru 6 cm un lielākus; </w:t>
      </w:r>
    </w:p>
    <w:p w14:paraId="36235992" w14:textId="77777777" w:rsidR="00322596" w:rsidRPr="00C45090" w:rsidRDefault="00512C8B" w:rsidP="00322596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2.3. nogāzēs augošiem kokiem caurmēru mēra no kalna puses; </w:t>
      </w:r>
    </w:p>
    <w:p w14:paraId="0530143A" w14:textId="77777777" w:rsidR="00322596" w:rsidRPr="00C45090" w:rsidRDefault="00512C8B" w:rsidP="00322596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2.4. izteikti nepareizas formas kokiem, tajā skaitā atsveķotām priedēm, caurmēru nosaka kā aritmētisko vidējo no diviem savstarpēji perpendikulāriem mērījumiem; </w:t>
      </w:r>
    </w:p>
    <w:p w14:paraId="2084B4E9" w14:textId="77777777" w:rsidR="00322596" w:rsidRPr="00C45090" w:rsidRDefault="00512C8B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3. Koku augstumu uzmērīšanas pamatprasības: </w:t>
      </w:r>
    </w:p>
    <w:p w14:paraId="1E1D1F32" w14:textId="77777777" w:rsidR="00322596" w:rsidRDefault="00512C8B" w:rsidP="00322596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3.1. koka augstumu uzmēra kā attālumu no koka sakņu kakla līdz koka galotnei ar noteiktību ± </w:t>
      </w:r>
      <w:r w:rsidR="00036AF8">
        <w:rPr>
          <w:rFonts w:ascii="Times New Roman" w:eastAsia="Calibri" w:hAnsi="Times New Roman" w:cs="Times New Roman"/>
        </w:rPr>
        <w:t>1</w:t>
      </w:r>
      <w:r w:rsidRPr="00C45090">
        <w:rPr>
          <w:rFonts w:ascii="Times New Roman" w:eastAsia="Calibri" w:hAnsi="Times New Roman" w:cs="Times New Roman"/>
        </w:rPr>
        <w:t xml:space="preserve"> m, uzmērot arī koka caurmēru. </w:t>
      </w:r>
    </w:p>
    <w:p w14:paraId="5E427EC1" w14:textId="77777777" w:rsidR="0007027C" w:rsidRDefault="00512C8B" w:rsidP="00322596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3.2. augstuma mērījumus veic vismaz 3 (trīs) audzes vidējās caurmēra pakāpēs, kas sastāda lielāko audzes krāju, katrai koku sugai, katram mežaudzes stāvam atsevišķi, veicot ne mazāk kā 3 (trīs) mērījumus katrā vidējā caurmēra pakāpē;</w:t>
      </w:r>
    </w:p>
    <w:p w14:paraId="380597CB" w14:textId="77777777" w:rsidR="00242E5E" w:rsidRPr="00C45090" w:rsidRDefault="00512C8B" w:rsidP="00242E5E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3.3. augstumu mērījumus var veikt arī citās caurmēra pakāpēs (jo vairāk augstumu mērījumu, jo rezultāts precīzāks);</w:t>
      </w:r>
    </w:p>
    <w:p w14:paraId="499D0CE1" w14:textId="77777777" w:rsidR="00322596" w:rsidRPr="00242E5E" w:rsidRDefault="00512C8B" w:rsidP="00242E5E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4</w:t>
      </w:r>
      <w:r w:rsidRPr="00242E5E">
        <w:rPr>
          <w:rFonts w:ascii="Times New Roman" w:eastAsia="Calibri" w:hAnsi="Times New Roman" w:cs="Times New Roman"/>
        </w:rPr>
        <w:t>. augstuma mērīšanai kokus izvēlas pēc iespējas tuvākus konkrētās caurmēra pakāpes koku vidējam augstumam</w:t>
      </w:r>
      <w:r w:rsidR="00242E5E" w:rsidRPr="00242E5E">
        <w:rPr>
          <w:rFonts w:ascii="Times New Roman" w:eastAsia="Calibri" w:hAnsi="Times New Roman" w:cs="Times New Roman"/>
        </w:rPr>
        <w:t>;</w:t>
      </w:r>
    </w:p>
    <w:p w14:paraId="2903EE2E" w14:textId="77777777" w:rsidR="008F782F" w:rsidRPr="00242E5E" w:rsidRDefault="00512C8B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5</w:t>
      </w:r>
      <w:r w:rsidRPr="00242E5E">
        <w:rPr>
          <w:rFonts w:ascii="Times New Roman" w:eastAsia="Calibri" w:hAnsi="Times New Roman" w:cs="Times New Roman"/>
        </w:rPr>
        <w:t>. ja iespējams, mērīšanai neizvēlas kokus, kuru uzmērīšanu apgrūtina stumbra forma</w:t>
      </w:r>
      <w:r w:rsidR="00242E5E" w:rsidRPr="00242E5E">
        <w:rPr>
          <w:rFonts w:ascii="Times New Roman" w:eastAsia="Calibri" w:hAnsi="Times New Roman" w:cs="Times New Roman"/>
        </w:rPr>
        <w:t>;</w:t>
      </w:r>
    </w:p>
    <w:p w14:paraId="16D51768" w14:textId="77777777" w:rsidR="00322596" w:rsidRPr="00242E5E" w:rsidRDefault="00512C8B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6</w:t>
      </w:r>
      <w:r w:rsidRPr="00242E5E">
        <w:rPr>
          <w:rFonts w:ascii="Times New Roman" w:eastAsia="Calibri" w:hAnsi="Times New Roman" w:cs="Times New Roman"/>
        </w:rPr>
        <w:t>. eglei augstāk minētie mērījumi jāveic atsevišķi I un II stāva kokiem</w:t>
      </w:r>
      <w:r w:rsidR="00242E5E" w:rsidRPr="00242E5E">
        <w:rPr>
          <w:rFonts w:ascii="Times New Roman" w:eastAsia="Calibri" w:hAnsi="Times New Roman" w:cs="Times New Roman"/>
        </w:rPr>
        <w:t>.</w:t>
      </w:r>
    </w:p>
    <w:p w14:paraId="07EFA935" w14:textId="77777777" w:rsidR="00322596" w:rsidRPr="00C45090" w:rsidRDefault="00512C8B" w:rsidP="00322596">
      <w:pPr>
        <w:spacing w:line="259" w:lineRule="auto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4. Koku kvalitātes klašu noteikšana:</w:t>
      </w:r>
      <w:r w:rsidRPr="00C45090">
        <w:rPr>
          <w:rFonts w:ascii="Times New Roman" w:eastAsia="Calibri" w:hAnsi="Times New Roman" w:cs="Times New Roman"/>
        </w:rPr>
        <w:t xml:space="preserve"> </w:t>
      </w:r>
    </w:p>
    <w:p w14:paraId="103B011E" w14:textId="77777777" w:rsidR="008F782F" w:rsidRPr="00C45090" w:rsidRDefault="00512C8B" w:rsidP="008F782F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4.1. Koki atkarībā no stumbra kvalitātes jāiedala sekojošās kvalitātes klasēs: </w:t>
      </w:r>
    </w:p>
    <w:p w14:paraId="42A68B7A" w14:textId="77777777" w:rsidR="008F782F" w:rsidRPr="00C45090" w:rsidRDefault="00512C8B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4.1.1.</w:t>
      </w:r>
      <w:r w:rsidR="00D82E2B" w:rsidRPr="00C45090">
        <w:rPr>
          <w:rFonts w:ascii="Times New Roman" w:eastAsia="Calibri" w:hAnsi="Times New Roman" w:cs="Times New Roman"/>
        </w:rPr>
        <w:t xml:space="preserve"> </w:t>
      </w:r>
      <w:r w:rsidRPr="00C45090">
        <w:rPr>
          <w:rFonts w:ascii="Times New Roman" w:eastAsia="Calibri" w:hAnsi="Times New Roman" w:cs="Times New Roman"/>
        </w:rPr>
        <w:t xml:space="preserve">lietkoksne; </w:t>
      </w:r>
    </w:p>
    <w:p w14:paraId="0A41AE46" w14:textId="77777777" w:rsidR="008F782F" w:rsidRPr="00C45090" w:rsidRDefault="00512C8B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4.1.2. </w:t>
      </w:r>
      <w:r w:rsidR="00914BAF" w:rsidRPr="00C45090">
        <w:rPr>
          <w:rFonts w:ascii="Times New Roman" w:eastAsia="Calibri" w:hAnsi="Times New Roman" w:cs="Times New Roman"/>
        </w:rPr>
        <w:t>puslietkoksne</w:t>
      </w:r>
      <w:r w:rsidR="003164BC" w:rsidRPr="00C45090">
        <w:rPr>
          <w:rFonts w:ascii="Times New Roman" w:eastAsia="Calibri" w:hAnsi="Times New Roman" w:cs="Times New Roman"/>
        </w:rPr>
        <w:t>;</w:t>
      </w:r>
    </w:p>
    <w:p w14:paraId="14C77CF0" w14:textId="77777777" w:rsidR="008F782F" w:rsidRPr="00C45090" w:rsidRDefault="00512C8B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4.1.3.</w:t>
      </w:r>
      <w:r w:rsidR="003164BC" w:rsidRPr="00C45090">
        <w:rPr>
          <w:rFonts w:ascii="Times New Roman" w:eastAsia="Calibri" w:hAnsi="Times New Roman" w:cs="Times New Roman"/>
        </w:rPr>
        <w:t xml:space="preserve"> </w:t>
      </w:r>
      <w:r w:rsidR="00914BAF" w:rsidRPr="00C45090">
        <w:rPr>
          <w:rFonts w:ascii="Times New Roman" w:eastAsia="Calibri" w:hAnsi="Times New Roman" w:cs="Times New Roman"/>
        </w:rPr>
        <w:t>malka.</w:t>
      </w:r>
    </w:p>
    <w:p w14:paraId="4410BDEE" w14:textId="77777777" w:rsidR="008F782F" w:rsidRPr="00C45090" w:rsidRDefault="00512C8B" w:rsidP="008F782F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5. Saglabājamo (ekoloģisko) koku un saglabājamo meža struktūras elementu uzmērīšana:</w:t>
      </w:r>
    </w:p>
    <w:p w14:paraId="51533CE2" w14:textId="77777777" w:rsidR="008F782F" w:rsidRDefault="00512C8B" w:rsidP="008F782F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lastRenderedPageBreak/>
        <w:t>5.1. Ekoloģiskajiem kokiem, kuri dabā marķēti ar svītru apkārt stumbram, uzmēra caurmēru un dastlapā atzīmē kā „Ekoloģiskos kokus”.</w:t>
      </w:r>
    </w:p>
    <w:p w14:paraId="015399C0" w14:textId="77777777" w:rsidR="00242E5E" w:rsidRDefault="00512C8B" w:rsidP="00242E5E">
      <w:pPr>
        <w:spacing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6. </w:t>
      </w:r>
      <w:r w:rsidR="007D1455">
        <w:rPr>
          <w:rFonts w:ascii="Times New Roman" w:eastAsia="Calibri" w:hAnsi="Times New Roman" w:cs="Times New Roman"/>
        </w:rPr>
        <w:t>Koku marķēšanas pamatprasības:</w:t>
      </w:r>
    </w:p>
    <w:p w14:paraId="7F3E0096" w14:textId="53471E06" w:rsidR="007D1455" w:rsidRDefault="00512C8B" w:rsidP="00242E5E">
      <w:pPr>
        <w:spacing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6.1. cērtamos kokus dabā marķē ar noturīgas </w:t>
      </w:r>
      <w:r w:rsidR="00AC1E12">
        <w:rPr>
          <w:rFonts w:ascii="Times New Roman" w:eastAsia="Calibri" w:hAnsi="Times New Roman" w:cs="Times New Roman"/>
        </w:rPr>
        <w:t>oranžu</w:t>
      </w:r>
      <w:r>
        <w:rPr>
          <w:rFonts w:ascii="Times New Roman" w:eastAsia="Calibri" w:hAnsi="Times New Roman" w:cs="Times New Roman"/>
        </w:rPr>
        <w:t xml:space="preserve"> krāsas punktu;</w:t>
      </w:r>
    </w:p>
    <w:p w14:paraId="08A97049" w14:textId="77777777" w:rsidR="007D1455" w:rsidRDefault="00512C8B" w:rsidP="007D1455">
      <w:pPr>
        <w:spacing w:line="259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6.2. uz kokiem, kuriem tiek mērīts augstums, ar noturīgu krāsu uzraksta augstuma mērījuma rezultātus metros;</w:t>
      </w:r>
    </w:p>
    <w:p w14:paraId="67454DD9" w14:textId="77777777" w:rsidR="007D1455" w:rsidRPr="00C45090" w:rsidRDefault="00512C8B" w:rsidP="007D1455">
      <w:pPr>
        <w:spacing w:line="259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6.3. ekoloģiskos kokus dabā marķē ar krāsas svītru apkārt stumbram.</w:t>
      </w:r>
    </w:p>
    <w:p w14:paraId="68C879E9" w14:textId="77777777" w:rsidR="008F782F" w:rsidRPr="00C45090" w:rsidRDefault="00512C8B" w:rsidP="008F782F">
      <w:pPr>
        <w:rPr>
          <w:rFonts w:ascii="Times New Roman" w:hAnsi="Times New Roman" w:cs="Times New Roman"/>
          <w:b/>
          <w:bCs/>
          <w:iCs/>
        </w:rPr>
      </w:pPr>
      <w:r w:rsidRPr="00C45090">
        <w:rPr>
          <w:rFonts w:ascii="Times New Roman" w:eastAsia="Calibri" w:hAnsi="Times New Roman" w:cs="Times New Roman"/>
          <w:color w:val="FF0000"/>
        </w:rPr>
        <w:tab/>
      </w:r>
    </w:p>
    <w:p w14:paraId="6DF9D80D" w14:textId="66E486F8" w:rsidR="008F782F" w:rsidRPr="00C45090" w:rsidRDefault="00512C8B" w:rsidP="008F782F">
      <w:pPr>
        <w:rPr>
          <w:rFonts w:ascii="Times New Roman" w:eastAsia="Calibri" w:hAnsi="Times New Roman" w:cs="Times New Roman"/>
          <w:b/>
        </w:rPr>
      </w:pPr>
      <w:r w:rsidRPr="00C45090">
        <w:rPr>
          <w:rFonts w:ascii="Times New Roman" w:eastAsia="Calibri" w:hAnsi="Times New Roman" w:cs="Times New Roman"/>
          <w:b/>
        </w:rPr>
        <w:t xml:space="preserve">II. Augošu koku uzmērīšanai </w:t>
      </w:r>
      <w:r w:rsidRPr="00C45090">
        <w:rPr>
          <w:rFonts w:ascii="Times New Roman" w:eastAsia="Calibri" w:hAnsi="Times New Roman" w:cs="Times New Roman"/>
        </w:rPr>
        <w:t>visā cirtes platībā</w:t>
      </w:r>
      <w:r w:rsidR="007E3538">
        <w:rPr>
          <w:rFonts w:ascii="Times New Roman" w:eastAsia="Calibri" w:hAnsi="Times New Roman" w:cs="Times New Roman"/>
        </w:rPr>
        <w:t xml:space="preserve"> </w:t>
      </w:r>
      <w:r w:rsidR="007E3538" w:rsidRPr="007E3538">
        <w:rPr>
          <w:rFonts w:ascii="Times New Roman" w:eastAsia="Calibri" w:hAnsi="Times New Roman" w:cs="Times New Roman"/>
          <w:b/>
          <w:bCs/>
        </w:rPr>
        <w:t>SANITĀRĀ</w:t>
      </w:r>
      <w:r w:rsidRPr="00C45090">
        <w:rPr>
          <w:rFonts w:ascii="Times New Roman" w:eastAsia="Calibri" w:hAnsi="Times New Roman" w:cs="Times New Roman"/>
          <w:b/>
        </w:rPr>
        <w:t xml:space="preserve"> CIRTĒ: </w:t>
      </w:r>
    </w:p>
    <w:p w14:paraId="24E266F5" w14:textId="77777777" w:rsidR="008F782F" w:rsidRPr="00C45090" w:rsidRDefault="008F782F" w:rsidP="008F782F">
      <w:pPr>
        <w:ind w:left="720"/>
        <w:rPr>
          <w:rFonts w:ascii="Times New Roman" w:hAnsi="Times New Roman" w:cs="Times New Roman"/>
          <w:b/>
          <w:iCs/>
        </w:rPr>
      </w:pPr>
    </w:p>
    <w:p w14:paraId="1C947EC7" w14:textId="77777777" w:rsidR="008F782F" w:rsidRPr="00C45090" w:rsidRDefault="00512C8B" w:rsidP="008F782F">
      <w:pPr>
        <w:spacing w:line="259" w:lineRule="auto"/>
        <w:ind w:left="720" w:hanging="862"/>
        <w:rPr>
          <w:rFonts w:ascii="Times New Roman" w:eastAsia="Calibri" w:hAnsi="Times New Roman" w:cs="Times New Roman"/>
          <w:bCs/>
          <w:i/>
          <w:u w:val="single"/>
        </w:rPr>
      </w:pPr>
      <w:r w:rsidRPr="00C45090">
        <w:rPr>
          <w:rFonts w:ascii="Times New Roman" w:eastAsia="Calibri" w:hAnsi="Times New Roman" w:cs="Times New Roman"/>
          <w:bCs/>
          <w:i/>
          <w:u w:val="single"/>
        </w:rPr>
        <w:t xml:space="preserve">KOKU UZMĒRĪŠANA UN MARĶĒŠANA </w:t>
      </w:r>
    </w:p>
    <w:p w14:paraId="07D04D7F" w14:textId="77777777" w:rsidR="004D466C" w:rsidRPr="004D466C" w:rsidRDefault="00512C8B" w:rsidP="004D466C">
      <w:pPr>
        <w:numPr>
          <w:ilvl w:val="0"/>
          <w:numId w:val="5"/>
        </w:numPr>
        <w:spacing w:line="259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Uzmēra:</w:t>
      </w:r>
    </w:p>
    <w:p w14:paraId="3612BF6C" w14:textId="77777777" w:rsidR="007E3538" w:rsidRDefault="007E3538" w:rsidP="007E3538">
      <w:pPr>
        <w:numPr>
          <w:ilvl w:val="1"/>
          <w:numId w:val="5"/>
        </w:numPr>
        <w:tabs>
          <w:tab w:val="left" w:pos="1276"/>
        </w:tabs>
        <w:spacing w:line="259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Sanitārā cirtē, nogabalā, uzmēra meža slimību, kaitēkļu, dzīvnieku vai citādi bojātos, vēja gāztos un lauztos kokus izlases veidā. </w:t>
      </w:r>
    </w:p>
    <w:p w14:paraId="08466303" w14:textId="77777777" w:rsidR="007E3538" w:rsidRDefault="007E3538" w:rsidP="007E3538">
      <w:pPr>
        <w:numPr>
          <w:ilvl w:val="1"/>
          <w:numId w:val="5"/>
        </w:numPr>
        <w:tabs>
          <w:tab w:val="left" w:pos="1276"/>
        </w:tabs>
        <w:spacing w:line="259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Uzmērītos un novācamos, bojātos kokus marķē ar marķējamo krāsu uz koka uzkrāsojot lielu “X”, kas vēlāk būtu viegli pamanāms mežizstrādes darbu veicējam.</w:t>
      </w:r>
    </w:p>
    <w:p w14:paraId="0F51163A" w14:textId="77777777" w:rsidR="007E3538" w:rsidRPr="00C45090" w:rsidRDefault="007E3538" w:rsidP="007E3538">
      <w:pPr>
        <w:numPr>
          <w:ilvl w:val="1"/>
          <w:numId w:val="5"/>
        </w:numPr>
        <w:tabs>
          <w:tab w:val="left" w:pos="1276"/>
        </w:tabs>
        <w:spacing w:line="259" w:lineRule="auto"/>
        <w:jc w:val="both"/>
        <w:rPr>
          <w:rFonts w:ascii="Times New Roman" w:eastAsia="Calibri" w:hAnsi="Times New Roman" w:cs="Times New Roman"/>
        </w:rPr>
      </w:pPr>
      <w:r w:rsidRPr="00D97CAC">
        <w:rPr>
          <w:rFonts w:ascii="Times New Roman" w:eastAsia="Calibri" w:hAnsi="Times New Roman" w:cs="Times New Roman"/>
        </w:rPr>
        <w:t>Izpildītājam</w:t>
      </w:r>
      <w:r w:rsidRPr="00C45090">
        <w:rPr>
          <w:rFonts w:ascii="Times New Roman" w:eastAsia="Calibri" w:hAnsi="Times New Roman" w:cs="Times New Roman"/>
        </w:rPr>
        <w:t xml:space="preserve"> jāpārliecinās, ka cirsmas nogabalā vai nogabalos saglabājamais (paliekošais) </w:t>
      </w:r>
      <w:proofErr w:type="spellStart"/>
      <w:r w:rsidRPr="00C45090">
        <w:rPr>
          <w:rFonts w:ascii="Times New Roman" w:eastAsia="Calibri" w:hAnsi="Times New Roman" w:cs="Times New Roman"/>
        </w:rPr>
        <w:t>šķērslaukums</w:t>
      </w:r>
      <w:proofErr w:type="spellEnd"/>
      <w:r w:rsidRPr="00C45090">
        <w:rPr>
          <w:rFonts w:ascii="Times New Roman" w:eastAsia="Calibri" w:hAnsi="Times New Roman" w:cs="Times New Roman"/>
        </w:rPr>
        <w:t xml:space="preserve"> (</w:t>
      </w:r>
      <w:proofErr w:type="spellStart"/>
      <w:r w:rsidRPr="00C45090">
        <w:rPr>
          <w:rFonts w:ascii="Times New Roman" w:eastAsia="Calibri" w:hAnsi="Times New Roman" w:cs="Times New Roman"/>
        </w:rPr>
        <w:t>Gpal</w:t>
      </w:r>
      <w:proofErr w:type="spellEnd"/>
      <w:r w:rsidRPr="00C45090">
        <w:rPr>
          <w:rFonts w:ascii="Times New Roman" w:eastAsia="Calibri" w:hAnsi="Times New Roman" w:cs="Times New Roman"/>
        </w:rPr>
        <w:t xml:space="preserve">.) atbilstoši nav mazāks par 2 (divām) </w:t>
      </w:r>
      <w:proofErr w:type="spellStart"/>
      <w:r w:rsidRPr="00C45090">
        <w:rPr>
          <w:rFonts w:ascii="Times New Roman" w:eastAsia="Calibri" w:hAnsi="Times New Roman" w:cs="Times New Roman"/>
        </w:rPr>
        <w:t>šķērslaukuma</w:t>
      </w:r>
      <w:proofErr w:type="spellEnd"/>
      <w:r w:rsidRPr="00C45090">
        <w:rPr>
          <w:rFonts w:ascii="Times New Roman" w:eastAsia="Calibri" w:hAnsi="Times New Roman" w:cs="Times New Roman"/>
        </w:rPr>
        <w:t xml:space="preserve"> vienībām virs minimālā </w:t>
      </w:r>
      <w:proofErr w:type="spellStart"/>
      <w:r w:rsidRPr="00C45090">
        <w:rPr>
          <w:rFonts w:ascii="Times New Roman" w:eastAsia="Calibri" w:hAnsi="Times New Roman" w:cs="Times New Roman"/>
        </w:rPr>
        <w:t>šķerslaukuma</w:t>
      </w:r>
      <w:proofErr w:type="spellEnd"/>
      <w:r w:rsidRPr="00C45090">
        <w:rPr>
          <w:rFonts w:ascii="Times New Roman" w:eastAsia="Calibri" w:hAnsi="Times New Roman" w:cs="Times New Roman"/>
        </w:rPr>
        <w:t xml:space="preserve"> (</w:t>
      </w:r>
      <w:proofErr w:type="spellStart"/>
      <w:r w:rsidRPr="00C45090">
        <w:rPr>
          <w:rFonts w:ascii="Times New Roman" w:eastAsia="Calibri" w:hAnsi="Times New Roman" w:cs="Times New Roman"/>
        </w:rPr>
        <w:t>Gmin</w:t>
      </w:r>
      <w:proofErr w:type="spellEnd"/>
      <w:r w:rsidRPr="00C45090">
        <w:rPr>
          <w:rFonts w:ascii="Times New Roman" w:eastAsia="Calibri" w:hAnsi="Times New Roman" w:cs="Times New Roman"/>
        </w:rPr>
        <w:t xml:space="preserve">.) pēc Ministru kabineta noteiktajām minimālā </w:t>
      </w:r>
      <w:proofErr w:type="spellStart"/>
      <w:r w:rsidRPr="00C45090">
        <w:rPr>
          <w:rFonts w:ascii="Times New Roman" w:eastAsia="Calibri" w:hAnsi="Times New Roman" w:cs="Times New Roman"/>
        </w:rPr>
        <w:t>šķērslaukuma</w:t>
      </w:r>
      <w:proofErr w:type="spellEnd"/>
      <w:r w:rsidRPr="00C45090">
        <w:rPr>
          <w:rFonts w:ascii="Times New Roman" w:eastAsia="Calibri" w:hAnsi="Times New Roman" w:cs="Times New Roman"/>
        </w:rPr>
        <w:t xml:space="preserve"> vērtībām (MK noteikumi Nr. 935 “Noteikumi par koku ciršanu mežā”); </w:t>
      </w:r>
    </w:p>
    <w:p w14:paraId="34CE6206" w14:textId="77777777" w:rsidR="007E3538" w:rsidRPr="00E334DF" w:rsidRDefault="007E3538" w:rsidP="007E3538">
      <w:pPr>
        <w:numPr>
          <w:ilvl w:val="1"/>
          <w:numId w:val="5"/>
        </w:numPr>
        <w:tabs>
          <w:tab w:val="left" w:pos="1276"/>
        </w:tabs>
        <w:spacing w:line="259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</w:t>
      </w:r>
      <w:r w:rsidRPr="00C45090">
        <w:rPr>
          <w:rFonts w:ascii="Times New Roman" w:eastAsia="Calibri" w:hAnsi="Times New Roman" w:cs="Times New Roman"/>
        </w:rPr>
        <w:t>okus ar caurmēru virs 6 cm</w:t>
      </w:r>
      <w:r>
        <w:rPr>
          <w:rFonts w:ascii="Times New Roman" w:eastAsia="Calibri" w:hAnsi="Times New Roman" w:cs="Times New Roman"/>
        </w:rPr>
        <w:t>;</w:t>
      </w:r>
    </w:p>
    <w:p w14:paraId="6C93476F" w14:textId="77777777" w:rsidR="007E3538" w:rsidRPr="00C45090" w:rsidRDefault="007E3538" w:rsidP="007E3538">
      <w:pPr>
        <w:numPr>
          <w:ilvl w:val="1"/>
          <w:numId w:val="5"/>
        </w:num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Koki atkarībā no stumbra kvalitātes jāiedala sekojošās kvalitātes klasēs:</w:t>
      </w:r>
    </w:p>
    <w:p w14:paraId="6928638F" w14:textId="77777777" w:rsidR="007E3538" w:rsidRPr="00C45090" w:rsidRDefault="007E3538" w:rsidP="007E3538">
      <w:pPr>
        <w:numPr>
          <w:ilvl w:val="2"/>
          <w:numId w:val="5"/>
        </w:num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lietkoksne; </w:t>
      </w:r>
    </w:p>
    <w:p w14:paraId="4D805711" w14:textId="77777777" w:rsidR="007E3538" w:rsidRPr="00C45090" w:rsidRDefault="007E3538" w:rsidP="007E3538">
      <w:pPr>
        <w:numPr>
          <w:ilvl w:val="2"/>
          <w:numId w:val="5"/>
        </w:numPr>
        <w:spacing w:line="259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C45090">
        <w:rPr>
          <w:rFonts w:ascii="Times New Roman" w:eastAsia="Calibri" w:hAnsi="Times New Roman" w:cs="Times New Roman"/>
        </w:rPr>
        <w:t>puslietkoksne</w:t>
      </w:r>
      <w:proofErr w:type="spellEnd"/>
      <w:r w:rsidRPr="00C45090">
        <w:rPr>
          <w:rFonts w:ascii="Times New Roman" w:eastAsia="Calibri" w:hAnsi="Times New Roman" w:cs="Times New Roman"/>
        </w:rPr>
        <w:t>;</w:t>
      </w:r>
    </w:p>
    <w:p w14:paraId="4F98F327" w14:textId="77777777" w:rsidR="007E3538" w:rsidRDefault="007E3538" w:rsidP="007E3538">
      <w:pPr>
        <w:numPr>
          <w:ilvl w:val="2"/>
          <w:numId w:val="5"/>
        </w:num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malka.</w:t>
      </w:r>
    </w:p>
    <w:p w14:paraId="39B5000D" w14:textId="77777777" w:rsidR="007E3538" w:rsidRDefault="007E3538" w:rsidP="007E3538">
      <w:pPr>
        <w:pStyle w:val="Sarakstarindkopa"/>
        <w:numPr>
          <w:ilvl w:val="0"/>
          <w:numId w:val="5"/>
        </w:numPr>
        <w:spacing w:line="259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Sanitārā cirtē fiziski ar krāsu tiek iezīmēta kopjamā nogabala ārējā robeža.</w:t>
      </w:r>
    </w:p>
    <w:p w14:paraId="728A2820" w14:textId="77777777" w:rsidR="000E281B" w:rsidRDefault="000E281B" w:rsidP="008F782F">
      <w:pPr>
        <w:spacing w:after="160" w:line="259" w:lineRule="auto"/>
        <w:rPr>
          <w:rFonts w:ascii="Times New Roman" w:eastAsia="Calibri" w:hAnsi="Times New Roman" w:cs="Times New Roman"/>
          <w:b/>
          <w:bCs/>
        </w:rPr>
      </w:pPr>
    </w:p>
    <w:p w14:paraId="6B1DC6CB" w14:textId="252E0BDF" w:rsidR="008F782F" w:rsidRPr="00C45090" w:rsidRDefault="00512C8B" w:rsidP="008F782F">
      <w:pPr>
        <w:spacing w:after="160" w:line="259" w:lineRule="auto"/>
        <w:rPr>
          <w:rFonts w:ascii="Times New Roman" w:eastAsia="Calibri" w:hAnsi="Times New Roman" w:cs="Times New Roman"/>
          <w:b/>
          <w:bCs/>
        </w:rPr>
      </w:pPr>
      <w:r w:rsidRPr="00C45090">
        <w:rPr>
          <w:rFonts w:ascii="Times New Roman" w:eastAsia="Calibri" w:hAnsi="Times New Roman" w:cs="Times New Roman"/>
          <w:b/>
          <w:bCs/>
        </w:rPr>
        <w:t xml:space="preserve">III.  Apzīmējumi, kas tiek izmantoti cirsmu robežu, ekoloģisko koku </w:t>
      </w:r>
      <w:r w:rsidR="00EB31A7" w:rsidRPr="00C45090">
        <w:rPr>
          <w:rFonts w:ascii="Times New Roman" w:eastAsia="Calibri" w:hAnsi="Times New Roman" w:cs="Times New Roman"/>
          <w:b/>
          <w:bCs/>
        </w:rPr>
        <w:t>Talsu</w:t>
      </w:r>
      <w:r w:rsidRPr="00C45090">
        <w:rPr>
          <w:rFonts w:ascii="Times New Roman" w:eastAsia="Calibri" w:hAnsi="Times New Roman" w:cs="Times New Roman"/>
          <w:b/>
          <w:bCs/>
        </w:rPr>
        <w:t xml:space="preserve"> novada pašvaldības apsaimniekotajos mežos.</w:t>
      </w:r>
    </w:p>
    <w:p w14:paraId="70603B4D" w14:textId="77777777" w:rsidR="008F782F" w:rsidRPr="00C45090" w:rsidRDefault="00512C8B" w:rsidP="008F782F">
      <w:pPr>
        <w:spacing w:after="160" w:line="259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C45090">
        <w:rPr>
          <w:rFonts w:ascii="Times New Roman" w:eastAsia="Calibri" w:hAnsi="Times New Roman" w:cs="Times New Roman"/>
          <w:b/>
          <w:bCs/>
          <w:u w:val="single"/>
        </w:rPr>
        <w:t xml:space="preserve">Cirsmas robežas marķējumi: </w:t>
      </w:r>
    </w:p>
    <w:p w14:paraId="36CFE5FF" w14:textId="77777777" w:rsidR="008F782F" w:rsidRPr="00C45090" w:rsidRDefault="00512C8B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1. Cirsmas robeža nodala meža platību ārpus kuras kokus cirst ir aizliegts; </w:t>
      </w:r>
    </w:p>
    <w:p w14:paraId="60B72633" w14:textId="3FD62D04" w:rsidR="008F782F" w:rsidRPr="00C45090" w:rsidRDefault="00512C8B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  Cirsmas robežu marķē ar </w:t>
      </w:r>
      <w:r w:rsidR="00AC1E12">
        <w:rPr>
          <w:rFonts w:ascii="Times New Roman" w:eastAsia="Calibri" w:hAnsi="Times New Roman" w:cs="Times New Roman"/>
        </w:rPr>
        <w:t>oranžām</w:t>
      </w:r>
      <w:r w:rsidRPr="00C45090">
        <w:rPr>
          <w:rFonts w:ascii="Times New Roman" w:eastAsia="Calibri" w:hAnsi="Times New Roman" w:cs="Times New Roman"/>
        </w:rPr>
        <w:t xml:space="preserve"> līnijām, kas aptver pusi no koka apkārtmēra:</w:t>
      </w:r>
    </w:p>
    <w:p w14:paraId="6D416610" w14:textId="64E8E7F0" w:rsidR="008F782F" w:rsidRPr="00C45090" w:rsidRDefault="00512C8B" w:rsidP="008F782F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Cirsmas robeža mēreni taisnā virzienā- ar vienu </w:t>
      </w:r>
      <w:r w:rsidR="00AC1E12">
        <w:rPr>
          <w:rFonts w:ascii="Times New Roman" w:eastAsia="Calibri" w:hAnsi="Times New Roman" w:cs="Times New Roman"/>
        </w:rPr>
        <w:t>oranžu</w:t>
      </w:r>
      <w:r w:rsidRPr="00C45090">
        <w:rPr>
          <w:rFonts w:ascii="Times New Roman" w:eastAsia="Calibri" w:hAnsi="Times New Roman" w:cs="Times New Roman"/>
        </w:rPr>
        <w:t xml:space="preserve"> līniju;</w:t>
      </w:r>
    </w:p>
    <w:p w14:paraId="00F57777" w14:textId="4E0C2848" w:rsidR="008F782F" w:rsidRPr="00C45090" w:rsidRDefault="00512C8B" w:rsidP="008F782F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Cirsmas robežas pagrieziens-ar divām </w:t>
      </w:r>
      <w:r w:rsidR="00AC1E12">
        <w:rPr>
          <w:rFonts w:ascii="Times New Roman" w:eastAsia="Calibri" w:hAnsi="Times New Roman" w:cs="Times New Roman"/>
        </w:rPr>
        <w:t>oranžām</w:t>
      </w:r>
      <w:r w:rsidRPr="00C45090">
        <w:rPr>
          <w:rFonts w:ascii="Times New Roman" w:eastAsia="Calibri" w:hAnsi="Times New Roman" w:cs="Times New Roman"/>
        </w:rPr>
        <w:t xml:space="preserve"> līnijām.</w:t>
      </w:r>
    </w:p>
    <w:p w14:paraId="63F4C940" w14:textId="144A2D13" w:rsidR="008F782F" w:rsidRPr="00C45090" w:rsidRDefault="00512C8B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3. Cirsmas robežu marķē ar vārdu NOST, ja cirsma robežojas ar citu īpašumu, uz kura kokiem nav atļauts marķēt cirsmas robežu ar </w:t>
      </w:r>
      <w:r w:rsidR="00AC1E12">
        <w:rPr>
          <w:rFonts w:ascii="Times New Roman" w:eastAsia="Calibri" w:hAnsi="Times New Roman" w:cs="Times New Roman"/>
        </w:rPr>
        <w:t>oranžu</w:t>
      </w:r>
      <w:r w:rsidRPr="00C45090">
        <w:rPr>
          <w:rFonts w:ascii="Times New Roman" w:eastAsia="Calibri" w:hAnsi="Times New Roman" w:cs="Times New Roman"/>
        </w:rPr>
        <w:t xml:space="preserve"> līniju.</w:t>
      </w:r>
    </w:p>
    <w:p w14:paraId="40D97EDB" w14:textId="5DCD6C78" w:rsidR="008F782F" w:rsidRPr="00C45090" w:rsidRDefault="00512C8B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 Šādos gadījumos cirsmas robeža var tikt marķēta ar stigmietiem, kuru gali nokrāsoti ar </w:t>
      </w:r>
      <w:r w:rsidR="00AC1E12">
        <w:rPr>
          <w:rFonts w:ascii="Times New Roman" w:eastAsia="Calibri" w:hAnsi="Times New Roman" w:cs="Times New Roman"/>
        </w:rPr>
        <w:t>oranžu</w:t>
      </w:r>
      <w:r w:rsidRPr="00C45090">
        <w:rPr>
          <w:rFonts w:ascii="Times New Roman" w:eastAsia="Calibri" w:hAnsi="Times New Roman" w:cs="Times New Roman"/>
        </w:rPr>
        <w:t xml:space="preserve"> krāsu. </w:t>
      </w:r>
    </w:p>
    <w:p w14:paraId="72E47E5C" w14:textId="77777777" w:rsidR="008F782F" w:rsidRPr="00C45090" w:rsidRDefault="00512C8B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5. Vārds NOST uz koka ir vērsts uz cirsmas iekšpusi. </w:t>
      </w:r>
    </w:p>
    <w:p w14:paraId="42D0715A" w14:textId="77777777" w:rsidR="008F782F" w:rsidRPr="00C45090" w:rsidRDefault="00512C8B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6. Koks ar vārdu NOST ir pēdējais malējais koks cirsmā, kas ir jāzāģē nost. </w:t>
      </w:r>
    </w:p>
    <w:p w14:paraId="5199731E" w14:textId="77777777" w:rsidR="008F782F" w:rsidRPr="00C45090" w:rsidRDefault="00512C8B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7. Aiz koka ar vārdu NOST, kokus zāģēt aizliegts.</w:t>
      </w:r>
    </w:p>
    <w:p w14:paraId="06E2358C" w14:textId="77777777" w:rsidR="008F782F" w:rsidRPr="00C45090" w:rsidRDefault="00512C8B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8. Atsevišķos gadījumos ir nepieciešama iepriekš marķētas cirsmas robežas labošana.</w:t>
      </w:r>
    </w:p>
    <w:p w14:paraId="2F2CE1B3" w14:textId="77777777" w:rsidR="008F782F" w:rsidRPr="00C45090" w:rsidRDefault="00512C8B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9. Cirsmas robežas labošanu veic, pārstrīpojot cirsmas robežas līniju.</w:t>
      </w:r>
    </w:p>
    <w:p w14:paraId="67DB5F73" w14:textId="77777777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</w:p>
    <w:p w14:paraId="65E9AD4B" w14:textId="77777777" w:rsidR="008F782F" w:rsidRPr="00C45090" w:rsidRDefault="00512C8B" w:rsidP="008F782F">
      <w:pPr>
        <w:spacing w:line="259" w:lineRule="auto"/>
        <w:rPr>
          <w:rFonts w:ascii="Times New Roman" w:eastAsia="Calibri" w:hAnsi="Times New Roman" w:cs="Times New Roman"/>
          <w:b/>
          <w:u w:val="single"/>
        </w:rPr>
      </w:pPr>
      <w:r w:rsidRPr="00C93154">
        <w:rPr>
          <w:rFonts w:ascii="Times New Roman" w:eastAsia="Calibri" w:hAnsi="Times New Roman" w:cs="Times New Roman"/>
          <w:b/>
          <w:u w:val="single"/>
        </w:rPr>
        <w:t>Plānoto cirsmu saraksts:</w:t>
      </w:r>
    </w:p>
    <w:p w14:paraId="50AA1360" w14:textId="77777777" w:rsidR="00EB31A7" w:rsidRPr="00C45090" w:rsidRDefault="00EB31A7" w:rsidP="008F782F">
      <w:pPr>
        <w:spacing w:line="259" w:lineRule="auto"/>
        <w:rPr>
          <w:rFonts w:ascii="Times New Roman" w:eastAsia="Calibri" w:hAnsi="Times New Roman" w:cs="Times New Roman"/>
          <w:b/>
          <w:u w:val="single"/>
        </w:rPr>
      </w:pPr>
    </w:p>
    <w:tbl>
      <w:tblPr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6"/>
        <w:gridCol w:w="1559"/>
        <w:gridCol w:w="1276"/>
        <w:gridCol w:w="1252"/>
        <w:gridCol w:w="1300"/>
      </w:tblGrid>
      <w:tr w:rsidR="00B669E1" w14:paraId="000E1D0B" w14:textId="77777777" w:rsidTr="00B33532">
        <w:trPr>
          <w:trHeight w:val="5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30C1" w14:textId="77777777" w:rsidR="00FD2665" w:rsidRPr="00C45090" w:rsidRDefault="00512C8B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Cirtes veids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1EA7" w14:textId="77777777" w:rsidR="00FD2665" w:rsidRPr="00C45090" w:rsidRDefault="00512C8B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AB89" w14:textId="77777777" w:rsidR="00FD2665" w:rsidRPr="00C45090" w:rsidRDefault="00512C8B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Pagasts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975" w14:textId="77777777" w:rsidR="00FD2665" w:rsidRPr="00C45090" w:rsidRDefault="00512C8B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Zemes vienības kadastra numurs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7A4E" w14:textId="77777777" w:rsidR="00FD2665" w:rsidRPr="00C45090" w:rsidRDefault="00512C8B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Kvartāls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E324" w14:textId="77777777" w:rsidR="00FD2665" w:rsidRPr="00C45090" w:rsidRDefault="00512C8B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Nogabals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CFFF" w14:textId="77777777" w:rsidR="00FD2665" w:rsidRPr="00C45090" w:rsidRDefault="00512C8B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Nogabala platība, ha</w:t>
            </w:r>
          </w:p>
        </w:tc>
      </w:tr>
      <w:tr w:rsidR="00B669E1" w14:paraId="61E736D6" w14:textId="77777777" w:rsidTr="00E301C9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D356" w14:textId="77777777" w:rsidR="00FD2665" w:rsidRPr="00C45090" w:rsidRDefault="00512C8B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Kailcirte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7C2" w14:textId="2885BCF3" w:rsidR="00FD2665" w:rsidRPr="00C45090" w:rsidRDefault="007E3538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noProof/>
                <w:lang w:eastAsia="lv-LV"/>
              </w:rPr>
            </w:pPr>
            <w:r>
              <w:rPr>
                <w:rFonts w:ascii="Times New Roman" w:eastAsia="Calibri" w:hAnsi="Times New Roman" w:cs="Times New Roman"/>
                <w:noProof/>
                <w:lang w:eastAsia="lv-LV"/>
              </w:rPr>
              <w:t>Ziedoņi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329A" w14:textId="30BCC452" w:rsidR="00FD2665" w:rsidRPr="00C45090" w:rsidRDefault="00E301C9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Va</w:t>
            </w:r>
            <w:r w:rsidR="007E3538">
              <w:rPr>
                <w:rFonts w:ascii="Times New Roman" w:eastAsia="Calibri" w:hAnsi="Times New Roman" w:cs="Times New Roman"/>
                <w:lang w:eastAsia="lv-LV"/>
              </w:rPr>
              <w:t>ldgales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0F78" w14:textId="2958CADB" w:rsidR="00FD2665" w:rsidRPr="00C45090" w:rsidRDefault="00512C8B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88</w:t>
            </w:r>
            <w:r w:rsidR="00E301C9">
              <w:rPr>
                <w:rFonts w:ascii="Times New Roman" w:eastAsia="Calibri" w:hAnsi="Times New Roman" w:cs="Times New Roman"/>
                <w:lang w:eastAsia="lv-LV"/>
              </w:rPr>
              <w:t>9</w:t>
            </w:r>
            <w:r w:rsidR="007E3538">
              <w:rPr>
                <w:rFonts w:ascii="Times New Roman" w:eastAsia="Calibri" w:hAnsi="Times New Roman" w:cs="Times New Roman"/>
                <w:lang w:eastAsia="lv-LV"/>
              </w:rPr>
              <w:t>20050070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3A0D" w14:textId="5A3C3E62" w:rsidR="00FD2665" w:rsidRPr="00C45090" w:rsidRDefault="000E281B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B4D4" w14:textId="7A838049" w:rsidR="00FD2665" w:rsidRPr="00C45090" w:rsidRDefault="000E281B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</w:t>
            </w:r>
            <w:r w:rsidR="007E3538">
              <w:rPr>
                <w:rFonts w:ascii="Times New Roman" w:eastAsia="Calibri" w:hAnsi="Times New Roman" w:cs="Times New Roman"/>
                <w:lang w:eastAsia="lv-LV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DF405" w14:textId="29B35AC0" w:rsidR="00FD2665" w:rsidRPr="00C45090" w:rsidRDefault="007E3538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1.94</w:t>
            </w:r>
          </w:p>
        </w:tc>
      </w:tr>
      <w:tr w:rsidR="00E301C9" w14:paraId="04B2254B" w14:textId="77777777" w:rsidTr="00E301C9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908D" w14:textId="257B5BD4" w:rsidR="00E301C9" w:rsidRPr="00C45090" w:rsidRDefault="007E3538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Sanitārā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4750" w14:textId="3B9D3330" w:rsidR="00E301C9" w:rsidRPr="007E1423" w:rsidRDefault="007E3538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noProof/>
                <w:lang w:eastAsia="lv-LV"/>
              </w:rPr>
            </w:pPr>
            <w:r>
              <w:rPr>
                <w:rFonts w:ascii="Times New Roman" w:eastAsia="Calibri" w:hAnsi="Times New Roman" w:cs="Times New Roman"/>
                <w:noProof/>
                <w:lang w:eastAsia="lv-LV"/>
              </w:rPr>
              <w:t>Ziedoņi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BCF3" w14:textId="710441D1" w:rsidR="00E301C9" w:rsidRPr="007F2E67" w:rsidRDefault="007E3538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Valdgales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9DE7" w14:textId="61CAE01F" w:rsidR="00E301C9" w:rsidRPr="00785E37" w:rsidRDefault="007E3538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88</w:t>
            </w:r>
            <w:r>
              <w:rPr>
                <w:rFonts w:ascii="Times New Roman" w:eastAsia="Calibri" w:hAnsi="Times New Roman" w:cs="Times New Roman"/>
                <w:lang w:eastAsia="lv-LV"/>
              </w:rPr>
              <w:t>920050070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88DA" w14:textId="613BACF0" w:rsidR="00E301C9" w:rsidRDefault="00E301C9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D62E" w14:textId="2DC133E0" w:rsidR="00E301C9" w:rsidRDefault="007E3538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8B63" w14:textId="1F38A090" w:rsidR="00E301C9" w:rsidRDefault="007E3538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1.96</w:t>
            </w:r>
          </w:p>
        </w:tc>
      </w:tr>
      <w:tr w:rsidR="00E301C9" w14:paraId="2E949889" w14:textId="77777777" w:rsidTr="00E301C9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0563" w14:textId="0683D14A" w:rsidR="00E301C9" w:rsidRPr="00C45090" w:rsidRDefault="007E3538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Sanitārā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4D53" w14:textId="570513BF" w:rsidR="00E301C9" w:rsidRDefault="007E3538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noProof/>
                <w:lang w:eastAsia="lv-LV"/>
              </w:rPr>
            </w:pPr>
            <w:r>
              <w:rPr>
                <w:rFonts w:ascii="Times New Roman" w:eastAsia="Calibri" w:hAnsi="Times New Roman" w:cs="Times New Roman"/>
                <w:noProof/>
                <w:lang w:eastAsia="lv-LV"/>
              </w:rPr>
              <w:t>Ziedoņi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695B" w14:textId="6E860CE7" w:rsidR="00E301C9" w:rsidRPr="00C45090" w:rsidRDefault="007E3538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Valdgales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B0BC" w14:textId="3DDDA158" w:rsidR="00E301C9" w:rsidRPr="00C45090" w:rsidRDefault="007E3538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88</w:t>
            </w:r>
            <w:r>
              <w:rPr>
                <w:rFonts w:ascii="Times New Roman" w:eastAsia="Calibri" w:hAnsi="Times New Roman" w:cs="Times New Roman"/>
                <w:lang w:eastAsia="lv-LV"/>
              </w:rPr>
              <w:t>920050070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EC9E" w14:textId="0B132197" w:rsidR="00E301C9" w:rsidRDefault="00E301C9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C5ED0" w14:textId="3051EC65" w:rsidR="00E301C9" w:rsidRDefault="007E3538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1D3D" w14:textId="0AEBAA6E" w:rsidR="00E301C9" w:rsidRDefault="00E301C9" w:rsidP="00E301C9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0.</w:t>
            </w:r>
            <w:r w:rsidR="007E3538">
              <w:rPr>
                <w:rFonts w:ascii="Times New Roman" w:eastAsia="Calibri" w:hAnsi="Times New Roman" w:cs="Times New Roman"/>
                <w:lang w:eastAsia="lv-LV"/>
              </w:rPr>
              <w:t>55</w:t>
            </w:r>
          </w:p>
        </w:tc>
      </w:tr>
    </w:tbl>
    <w:p w14:paraId="75A5B4AE" w14:textId="77777777" w:rsidR="00EB31A7" w:rsidRPr="00E15620" w:rsidRDefault="00EB31A7" w:rsidP="00EB31A7">
      <w:pPr>
        <w:pStyle w:val="Pamatteksts"/>
        <w:jc w:val="left"/>
        <w:rPr>
          <w:rFonts w:ascii="Arial" w:hAnsi="Arial" w:cs="Arial"/>
          <w:iCs/>
          <w:szCs w:val="22"/>
        </w:rPr>
      </w:pPr>
    </w:p>
    <w:p w14:paraId="26733C4E" w14:textId="77777777" w:rsidR="008F782F" w:rsidRPr="00B02F2E" w:rsidRDefault="008F782F" w:rsidP="00322596">
      <w:pPr>
        <w:spacing w:line="259" w:lineRule="auto"/>
        <w:rPr>
          <w:rFonts w:ascii="Arial" w:eastAsia="Calibri" w:hAnsi="Arial" w:cs="Arial"/>
          <w:sz w:val="22"/>
          <w:szCs w:val="22"/>
        </w:rPr>
      </w:pPr>
    </w:p>
    <w:sectPr w:rsidR="008F782F" w:rsidRPr="00B02F2E" w:rsidSect="00196D87"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93D80" w14:textId="77777777" w:rsidR="000B324A" w:rsidRDefault="000B324A">
      <w:r>
        <w:separator/>
      </w:r>
    </w:p>
  </w:endnote>
  <w:endnote w:type="continuationSeparator" w:id="0">
    <w:p w14:paraId="7BE65768" w14:textId="77777777" w:rsidR="000B324A" w:rsidRDefault="000B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7190A" w14:textId="5CD7CAB3" w:rsidR="00B669E1" w:rsidRDefault="00B669E1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6BC1C" w14:textId="77777777" w:rsidR="00B669E1" w:rsidRDefault="00512C8B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DC140" w14:textId="77777777" w:rsidR="000B324A" w:rsidRDefault="000B324A">
      <w:r>
        <w:separator/>
      </w:r>
    </w:p>
  </w:footnote>
  <w:footnote w:type="continuationSeparator" w:id="0">
    <w:p w14:paraId="786E194E" w14:textId="77777777" w:rsidR="000B324A" w:rsidRDefault="000B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BB6"/>
    <w:multiLevelType w:val="hybridMultilevel"/>
    <w:tmpl w:val="D99CC186"/>
    <w:lvl w:ilvl="0" w:tplc="5EBEFE2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469C333E" w:tentative="1">
      <w:start w:val="1"/>
      <w:numFmt w:val="lowerLetter"/>
      <w:lvlText w:val="%2."/>
      <w:lvlJc w:val="left"/>
      <w:pPr>
        <w:ind w:left="1506" w:hanging="360"/>
      </w:pPr>
    </w:lvl>
    <w:lvl w:ilvl="2" w:tplc="221E25C4" w:tentative="1">
      <w:start w:val="1"/>
      <w:numFmt w:val="lowerRoman"/>
      <w:lvlText w:val="%3."/>
      <w:lvlJc w:val="right"/>
      <w:pPr>
        <w:ind w:left="2226" w:hanging="180"/>
      </w:pPr>
    </w:lvl>
    <w:lvl w:ilvl="3" w:tplc="231E9EF6" w:tentative="1">
      <w:start w:val="1"/>
      <w:numFmt w:val="decimal"/>
      <w:lvlText w:val="%4."/>
      <w:lvlJc w:val="left"/>
      <w:pPr>
        <w:ind w:left="2946" w:hanging="360"/>
      </w:pPr>
    </w:lvl>
    <w:lvl w:ilvl="4" w:tplc="BC42D4C4" w:tentative="1">
      <w:start w:val="1"/>
      <w:numFmt w:val="lowerLetter"/>
      <w:lvlText w:val="%5."/>
      <w:lvlJc w:val="left"/>
      <w:pPr>
        <w:ind w:left="3666" w:hanging="360"/>
      </w:pPr>
    </w:lvl>
    <w:lvl w:ilvl="5" w:tplc="F66C2C2A" w:tentative="1">
      <w:start w:val="1"/>
      <w:numFmt w:val="lowerRoman"/>
      <w:lvlText w:val="%6."/>
      <w:lvlJc w:val="right"/>
      <w:pPr>
        <w:ind w:left="4386" w:hanging="180"/>
      </w:pPr>
    </w:lvl>
    <w:lvl w:ilvl="6" w:tplc="A31014E0" w:tentative="1">
      <w:start w:val="1"/>
      <w:numFmt w:val="decimal"/>
      <w:lvlText w:val="%7."/>
      <w:lvlJc w:val="left"/>
      <w:pPr>
        <w:ind w:left="5106" w:hanging="360"/>
      </w:pPr>
    </w:lvl>
    <w:lvl w:ilvl="7" w:tplc="2FF666CE" w:tentative="1">
      <w:start w:val="1"/>
      <w:numFmt w:val="lowerLetter"/>
      <w:lvlText w:val="%8."/>
      <w:lvlJc w:val="left"/>
      <w:pPr>
        <w:ind w:left="5826" w:hanging="360"/>
      </w:pPr>
    </w:lvl>
    <w:lvl w:ilvl="8" w:tplc="4AA2871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F643B2"/>
    <w:multiLevelType w:val="hybridMultilevel"/>
    <w:tmpl w:val="78D605F8"/>
    <w:lvl w:ilvl="0" w:tplc="54628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78F4B322" w:tentative="1">
      <w:start w:val="1"/>
      <w:numFmt w:val="lowerLetter"/>
      <w:lvlText w:val="%2."/>
      <w:lvlJc w:val="left"/>
      <w:pPr>
        <w:ind w:left="1440" w:hanging="360"/>
      </w:pPr>
    </w:lvl>
    <w:lvl w:ilvl="2" w:tplc="9A90FE22" w:tentative="1">
      <w:start w:val="1"/>
      <w:numFmt w:val="lowerRoman"/>
      <w:lvlText w:val="%3."/>
      <w:lvlJc w:val="right"/>
      <w:pPr>
        <w:ind w:left="2160" w:hanging="180"/>
      </w:pPr>
    </w:lvl>
    <w:lvl w:ilvl="3" w:tplc="0F92B214" w:tentative="1">
      <w:start w:val="1"/>
      <w:numFmt w:val="decimal"/>
      <w:lvlText w:val="%4."/>
      <w:lvlJc w:val="left"/>
      <w:pPr>
        <w:ind w:left="2880" w:hanging="360"/>
      </w:pPr>
    </w:lvl>
    <w:lvl w:ilvl="4" w:tplc="35FECA94" w:tentative="1">
      <w:start w:val="1"/>
      <w:numFmt w:val="lowerLetter"/>
      <w:lvlText w:val="%5."/>
      <w:lvlJc w:val="left"/>
      <w:pPr>
        <w:ind w:left="3600" w:hanging="360"/>
      </w:pPr>
    </w:lvl>
    <w:lvl w:ilvl="5" w:tplc="3080F74C" w:tentative="1">
      <w:start w:val="1"/>
      <w:numFmt w:val="lowerRoman"/>
      <w:lvlText w:val="%6."/>
      <w:lvlJc w:val="right"/>
      <w:pPr>
        <w:ind w:left="4320" w:hanging="180"/>
      </w:pPr>
    </w:lvl>
    <w:lvl w:ilvl="6" w:tplc="CF3CEA2E" w:tentative="1">
      <w:start w:val="1"/>
      <w:numFmt w:val="decimal"/>
      <w:lvlText w:val="%7."/>
      <w:lvlJc w:val="left"/>
      <w:pPr>
        <w:ind w:left="5040" w:hanging="360"/>
      </w:pPr>
    </w:lvl>
    <w:lvl w:ilvl="7" w:tplc="8FEE1872" w:tentative="1">
      <w:start w:val="1"/>
      <w:numFmt w:val="lowerLetter"/>
      <w:lvlText w:val="%8."/>
      <w:lvlJc w:val="left"/>
      <w:pPr>
        <w:ind w:left="5760" w:hanging="360"/>
      </w:pPr>
    </w:lvl>
    <w:lvl w:ilvl="8" w:tplc="3538F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D237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E1678E"/>
    <w:multiLevelType w:val="hybridMultilevel"/>
    <w:tmpl w:val="6930B08E"/>
    <w:lvl w:ilvl="0" w:tplc="E2AA38D4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89C617E8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A2E49FB8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EB4DC56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843C6B88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9B00ECB2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136F39E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A3C6957E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7AAED8C4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2E7D3F00"/>
    <w:multiLevelType w:val="hybridMultilevel"/>
    <w:tmpl w:val="877C46A8"/>
    <w:lvl w:ilvl="0" w:tplc="3C66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058D76A">
      <w:start w:val="1"/>
      <w:numFmt w:val="lowerLetter"/>
      <w:lvlText w:val="%2."/>
      <w:lvlJc w:val="left"/>
      <w:pPr>
        <w:ind w:left="1440" w:hanging="360"/>
      </w:pPr>
    </w:lvl>
    <w:lvl w:ilvl="2" w:tplc="77FEBE94" w:tentative="1">
      <w:start w:val="1"/>
      <w:numFmt w:val="lowerRoman"/>
      <w:lvlText w:val="%3."/>
      <w:lvlJc w:val="right"/>
      <w:pPr>
        <w:ind w:left="2160" w:hanging="180"/>
      </w:pPr>
    </w:lvl>
    <w:lvl w:ilvl="3" w:tplc="D160D95E" w:tentative="1">
      <w:start w:val="1"/>
      <w:numFmt w:val="decimal"/>
      <w:lvlText w:val="%4."/>
      <w:lvlJc w:val="left"/>
      <w:pPr>
        <w:ind w:left="2880" w:hanging="360"/>
      </w:pPr>
    </w:lvl>
    <w:lvl w:ilvl="4" w:tplc="664A9742" w:tentative="1">
      <w:start w:val="1"/>
      <w:numFmt w:val="lowerLetter"/>
      <w:lvlText w:val="%5."/>
      <w:lvlJc w:val="left"/>
      <w:pPr>
        <w:ind w:left="3600" w:hanging="360"/>
      </w:pPr>
    </w:lvl>
    <w:lvl w:ilvl="5" w:tplc="55E238D0" w:tentative="1">
      <w:start w:val="1"/>
      <w:numFmt w:val="lowerRoman"/>
      <w:lvlText w:val="%6."/>
      <w:lvlJc w:val="right"/>
      <w:pPr>
        <w:ind w:left="4320" w:hanging="180"/>
      </w:pPr>
    </w:lvl>
    <w:lvl w:ilvl="6" w:tplc="D908A8EC" w:tentative="1">
      <w:start w:val="1"/>
      <w:numFmt w:val="decimal"/>
      <w:lvlText w:val="%7."/>
      <w:lvlJc w:val="left"/>
      <w:pPr>
        <w:ind w:left="5040" w:hanging="360"/>
      </w:pPr>
    </w:lvl>
    <w:lvl w:ilvl="7" w:tplc="F8C65BF6" w:tentative="1">
      <w:start w:val="1"/>
      <w:numFmt w:val="lowerLetter"/>
      <w:lvlText w:val="%8."/>
      <w:lvlJc w:val="left"/>
      <w:pPr>
        <w:ind w:left="5760" w:hanging="360"/>
      </w:pPr>
    </w:lvl>
    <w:lvl w:ilvl="8" w:tplc="467EB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B72B5"/>
    <w:multiLevelType w:val="hybridMultilevel"/>
    <w:tmpl w:val="D6F64554"/>
    <w:lvl w:ilvl="0" w:tplc="8B0A6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26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D6B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ED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43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941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00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A9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98A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A6260"/>
    <w:multiLevelType w:val="multilevel"/>
    <w:tmpl w:val="0526D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66B75623"/>
    <w:multiLevelType w:val="hybridMultilevel"/>
    <w:tmpl w:val="ACB63FF8"/>
    <w:lvl w:ilvl="0" w:tplc="2126F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EF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22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43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42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E1E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62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80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022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A15A8"/>
    <w:multiLevelType w:val="hybridMultilevel"/>
    <w:tmpl w:val="A26EED96"/>
    <w:lvl w:ilvl="0" w:tplc="606EF7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8230F48E" w:tentative="1">
      <w:start w:val="1"/>
      <w:numFmt w:val="lowerLetter"/>
      <w:lvlText w:val="%2."/>
      <w:lvlJc w:val="left"/>
      <w:pPr>
        <w:ind w:left="1800" w:hanging="360"/>
      </w:pPr>
    </w:lvl>
    <w:lvl w:ilvl="2" w:tplc="701678E6" w:tentative="1">
      <w:start w:val="1"/>
      <w:numFmt w:val="lowerRoman"/>
      <w:lvlText w:val="%3."/>
      <w:lvlJc w:val="right"/>
      <w:pPr>
        <w:ind w:left="2520" w:hanging="180"/>
      </w:pPr>
    </w:lvl>
    <w:lvl w:ilvl="3" w:tplc="81B2EB3C" w:tentative="1">
      <w:start w:val="1"/>
      <w:numFmt w:val="decimal"/>
      <w:lvlText w:val="%4."/>
      <w:lvlJc w:val="left"/>
      <w:pPr>
        <w:ind w:left="3240" w:hanging="360"/>
      </w:pPr>
    </w:lvl>
    <w:lvl w:ilvl="4" w:tplc="DE889B5C" w:tentative="1">
      <w:start w:val="1"/>
      <w:numFmt w:val="lowerLetter"/>
      <w:lvlText w:val="%5."/>
      <w:lvlJc w:val="left"/>
      <w:pPr>
        <w:ind w:left="3960" w:hanging="360"/>
      </w:pPr>
    </w:lvl>
    <w:lvl w:ilvl="5" w:tplc="C2D0313C" w:tentative="1">
      <w:start w:val="1"/>
      <w:numFmt w:val="lowerRoman"/>
      <w:lvlText w:val="%6."/>
      <w:lvlJc w:val="right"/>
      <w:pPr>
        <w:ind w:left="4680" w:hanging="180"/>
      </w:pPr>
    </w:lvl>
    <w:lvl w:ilvl="6" w:tplc="13E49368" w:tentative="1">
      <w:start w:val="1"/>
      <w:numFmt w:val="decimal"/>
      <w:lvlText w:val="%7."/>
      <w:lvlJc w:val="left"/>
      <w:pPr>
        <w:ind w:left="5400" w:hanging="360"/>
      </w:pPr>
    </w:lvl>
    <w:lvl w:ilvl="7" w:tplc="6DFA84A6" w:tentative="1">
      <w:start w:val="1"/>
      <w:numFmt w:val="lowerLetter"/>
      <w:lvlText w:val="%8."/>
      <w:lvlJc w:val="left"/>
      <w:pPr>
        <w:ind w:left="6120" w:hanging="360"/>
      </w:pPr>
    </w:lvl>
    <w:lvl w:ilvl="8" w:tplc="6C14999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96"/>
    <w:rsid w:val="00033CBF"/>
    <w:rsid w:val="00034E34"/>
    <w:rsid w:val="000355A3"/>
    <w:rsid w:val="00035E35"/>
    <w:rsid w:val="00036AF8"/>
    <w:rsid w:val="00037606"/>
    <w:rsid w:val="0005063D"/>
    <w:rsid w:val="00051C93"/>
    <w:rsid w:val="0005253E"/>
    <w:rsid w:val="00056352"/>
    <w:rsid w:val="00064DC5"/>
    <w:rsid w:val="0007027C"/>
    <w:rsid w:val="000758DC"/>
    <w:rsid w:val="00080A29"/>
    <w:rsid w:val="000B324A"/>
    <w:rsid w:val="000B3E55"/>
    <w:rsid w:val="000C0D85"/>
    <w:rsid w:val="000C4AD2"/>
    <w:rsid w:val="000E281B"/>
    <w:rsid w:val="000F491A"/>
    <w:rsid w:val="000F6EAE"/>
    <w:rsid w:val="00110864"/>
    <w:rsid w:val="00113ECA"/>
    <w:rsid w:val="00122BDA"/>
    <w:rsid w:val="001560D5"/>
    <w:rsid w:val="001673E2"/>
    <w:rsid w:val="001702D7"/>
    <w:rsid w:val="0017126B"/>
    <w:rsid w:val="001778D9"/>
    <w:rsid w:val="00186A11"/>
    <w:rsid w:val="00196D87"/>
    <w:rsid w:val="0020095A"/>
    <w:rsid w:val="00215BA4"/>
    <w:rsid w:val="002271E9"/>
    <w:rsid w:val="00232926"/>
    <w:rsid w:val="002345D7"/>
    <w:rsid w:val="0023548F"/>
    <w:rsid w:val="00242E5E"/>
    <w:rsid w:val="00251ACC"/>
    <w:rsid w:val="00252B84"/>
    <w:rsid w:val="00256FC1"/>
    <w:rsid w:val="002669FD"/>
    <w:rsid w:val="00270D73"/>
    <w:rsid w:val="002729EE"/>
    <w:rsid w:val="002808AB"/>
    <w:rsid w:val="00286398"/>
    <w:rsid w:val="00290D4D"/>
    <w:rsid w:val="00293AA5"/>
    <w:rsid w:val="002973D6"/>
    <w:rsid w:val="002A29DC"/>
    <w:rsid w:val="002A390B"/>
    <w:rsid w:val="002A52F0"/>
    <w:rsid w:val="002B4129"/>
    <w:rsid w:val="002B41C2"/>
    <w:rsid w:val="002B7C83"/>
    <w:rsid w:val="002D0985"/>
    <w:rsid w:val="002E170F"/>
    <w:rsid w:val="002E6508"/>
    <w:rsid w:val="00315142"/>
    <w:rsid w:val="003164BC"/>
    <w:rsid w:val="00322596"/>
    <w:rsid w:val="003705DD"/>
    <w:rsid w:val="003738A2"/>
    <w:rsid w:val="00374DEB"/>
    <w:rsid w:val="00381AD4"/>
    <w:rsid w:val="00392F2F"/>
    <w:rsid w:val="003C3DF8"/>
    <w:rsid w:val="003E2A84"/>
    <w:rsid w:val="004010E4"/>
    <w:rsid w:val="00443104"/>
    <w:rsid w:val="00443845"/>
    <w:rsid w:val="00450A07"/>
    <w:rsid w:val="0045465B"/>
    <w:rsid w:val="004647C1"/>
    <w:rsid w:val="0047168C"/>
    <w:rsid w:val="004739D3"/>
    <w:rsid w:val="004837A2"/>
    <w:rsid w:val="004911B3"/>
    <w:rsid w:val="004B14A7"/>
    <w:rsid w:val="004B52C6"/>
    <w:rsid w:val="004D466C"/>
    <w:rsid w:val="004E19E6"/>
    <w:rsid w:val="00512C8B"/>
    <w:rsid w:val="00513FC1"/>
    <w:rsid w:val="00517451"/>
    <w:rsid w:val="005241F6"/>
    <w:rsid w:val="005317CB"/>
    <w:rsid w:val="005501A2"/>
    <w:rsid w:val="00557233"/>
    <w:rsid w:val="00565BA7"/>
    <w:rsid w:val="00565F0E"/>
    <w:rsid w:val="00574954"/>
    <w:rsid w:val="00587D8E"/>
    <w:rsid w:val="00591DED"/>
    <w:rsid w:val="00593B47"/>
    <w:rsid w:val="005A075B"/>
    <w:rsid w:val="005A0B49"/>
    <w:rsid w:val="005A7521"/>
    <w:rsid w:val="005C0278"/>
    <w:rsid w:val="005D79C8"/>
    <w:rsid w:val="005E4FFF"/>
    <w:rsid w:val="005F5B38"/>
    <w:rsid w:val="006071E4"/>
    <w:rsid w:val="00623424"/>
    <w:rsid w:val="00654B1F"/>
    <w:rsid w:val="00670867"/>
    <w:rsid w:val="0067188C"/>
    <w:rsid w:val="0067208F"/>
    <w:rsid w:val="00673207"/>
    <w:rsid w:val="0068481E"/>
    <w:rsid w:val="006A2CEF"/>
    <w:rsid w:val="006A5198"/>
    <w:rsid w:val="006A5406"/>
    <w:rsid w:val="006C6F48"/>
    <w:rsid w:val="006C7C62"/>
    <w:rsid w:val="006D449C"/>
    <w:rsid w:val="006E4B8A"/>
    <w:rsid w:val="006F7FED"/>
    <w:rsid w:val="00701F7D"/>
    <w:rsid w:val="00702A56"/>
    <w:rsid w:val="0070759C"/>
    <w:rsid w:val="00756052"/>
    <w:rsid w:val="0076432A"/>
    <w:rsid w:val="00766B75"/>
    <w:rsid w:val="00777675"/>
    <w:rsid w:val="00795DE5"/>
    <w:rsid w:val="007A0A9D"/>
    <w:rsid w:val="007B72B9"/>
    <w:rsid w:val="007C38C3"/>
    <w:rsid w:val="007D1455"/>
    <w:rsid w:val="007D7290"/>
    <w:rsid w:val="007E0C95"/>
    <w:rsid w:val="007E2C61"/>
    <w:rsid w:val="007E3538"/>
    <w:rsid w:val="007E6666"/>
    <w:rsid w:val="00823045"/>
    <w:rsid w:val="00825DB4"/>
    <w:rsid w:val="00842315"/>
    <w:rsid w:val="00846FA4"/>
    <w:rsid w:val="00860AE8"/>
    <w:rsid w:val="008616DB"/>
    <w:rsid w:val="008916E2"/>
    <w:rsid w:val="008A5B76"/>
    <w:rsid w:val="008A5F11"/>
    <w:rsid w:val="008B57F3"/>
    <w:rsid w:val="008B6170"/>
    <w:rsid w:val="008C276B"/>
    <w:rsid w:val="008C52C8"/>
    <w:rsid w:val="008E0ADE"/>
    <w:rsid w:val="008E0E46"/>
    <w:rsid w:val="008E70DF"/>
    <w:rsid w:val="008F782F"/>
    <w:rsid w:val="00914BAF"/>
    <w:rsid w:val="00924355"/>
    <w:rsid w:val="00932169"/>
    <w:rsid w:val="009415CE"/>
    <w:rsid w:val="00950857"/>
    <w:rsid w:val="009513F5"/>
    <w:rsid w:val="00951DDE"/>
    <w:rsid w:val="00952F34"/>
    <w:rsid w:val="0095364F"/>
    <w:rsid w:val="009645CF"/>
    <w:rsid w:val="00966E9C"/>
    <w:rsid w:val="0098288D"/>
    <w:rsid w:val="009A583E"/>
    <w:rsid w:val="009C7213"/>
    <w:rsid w:val="009D4901"/>
    <w:rsid w:val="009E5EC8"/>
    <w:rsid w:val="009E74EB"/>
    <w:rsid w:val="009F13A8"/>
    <w:rsid w:val="00A11D05"/>
    <w:rsid w:val="00A26A2C"/>
    <w:rsid w:val="00A35DA1"/>
    <w:rsid w:val="00A55F25"/>
    <w:rsid w:val="00A647E6"/>
    <w:rsid w:val="00A751EE"/>
    <w:rsid w:val="00A8083A"/>
    <w:rsid w:val="00A907BE"/>
    <w:rsid w:val="00AA48C2"/>
    <w:rsid w:val="00AA4F52"/>
    <w:rsid w:val="00AB21C6"/>
    <w:rsid w:val="00AB690F"/>
    <w:rsid w:val="00AC1E12"/>
    <w:rsid w:val="00AD293A"/>
    <w:rsid w:val="00AD68DA"/>
    <w:rsid w:val="00AE5858"/>
    <w:rsid w:val="00AF744D"/>
    <w:rsid w:val="00B02B5A"/>
    <w:rsid w:val="00B02F2E"/>
    <w:rsid w:val="00B04868"/>
    <w:rsid w:val="00B10E70"/>
    <w:rsid w:val="00B214B8"/>
    <w:rsid w:val="00B26CD7"/>
    <w:rsid w:val="00B33532"/>
    <w:rsid w:val="00B669E1"/>
    <w:rsid w:val="00B73CFF"/>
    <w:rsid w:val="00B76CC5"/>
    <w:rsid w:val="00B87852"/>
    <w:rsid w:val="00B956C9"/>
    <w:rsid w:val="00B963E2"/>
    <w:rsid w:val="00BB037A"/>
    <w:rsid w:val="00BB4D74"/>
    <w:rsid w:val="00BC11B8"/>
    <w:rsid w:val="00BC3616"/>
    <w:rsid w:val="00BC75E6"/>
    <w:rsid w:val="00BD2ACF"/>
    <w:rsid w:val="00BD30F2"/>
    <w:rsid w:val="00BE1086"/>
    <w:rsid w:val="00BF064D"/>
    <w:rsid w:val="00BF226D"/>
    <w:rsid w:val="00BF6CD2"/>
    <w:rsid w:val="00C00B00"/>
    <w:rsid w:val="00C0730D"/>
    <w:rsid w:val="00C17D08"/>
    <w:rsid w:val="00C21997"/>
    <w:rsid w:val="00C24579"/>
    <w:rsid w:val="00C413D5"/>
    <w:rsid w:val="00C45090"/>
    <w:rsid w:val="00C54F93"/>
    <w:rsid w:val="00C57267"/>
    <w:rsid w:val="00C61A22"/>
    <w:rsid w:val="00C6519F"/>
    <w:rsid w:val="00C74B57"/>
    <w:rsid w:val="00C81649"/>
    <w:rsid w:val="00C86214"/>
    <w:rsid w:val="00C93154"/>
    <w:rsid w:val="00C96B61"/>
    <w:rsid w:val="00CA509B"/>
    <w:rsid w:val="00CA674E"/>
    <w:rsid w:val="00CB3362"/>
    <w:rsid w:val="00CD184F"/>
    <w:rsid w:val="00CE26ED"/>
    <w:rsid w:val="00CF2552"/>
    <w:rsid w:val="00CF75BD"/>
    <w:rsid w:val="00D31E6C"/>
    <w:rsid w:val="00D33541"/>
    <w:rsid w:val="00D362B6"/>
    <w:rsid w:val="00D50D22"/>
    <w:rsid w:val="00D626C8"/>
    <w:rsid w:val="00D65EF9"/>
    <w:rsid w:val="00D74270"/>
    <w:rsid w:val="00D82E2B"/>
    <w:rsid w:val="00D85A48"/>
    <w:rsid w:val="00D912C8"/>
    <w:rsid w:val="00D91D03"/>
    <w:rsid w:val="00D961EA"/>
    <w:rsid w:val="00DA2507"/>
    <w:rsid w:val="00DA4440"/>
    <w:rsid w:val="00DA48D8"/>
    <w:rsid w:val="00DB3EA7"/>
    <w:rsid w:val="00DE5869"/>
    <w:rsid w:val="00DE5872"/>
    <w:rsid w:val="00DE670E"/>
    <w:rsid w:val="00DF67B9"/>
    <w:rsid w:val="00DF6B7A"/>
    <w:rsid w:val="00E07E21"/>
    <w:rsid w:val="00E15620"/>
    <w:rsid w:val="00E15C05"/>
    <w:rsid w:val="00E2615A"/>
    <w:rsid w:val="00E301C9"/>
    <w:rsid w:val="00E30FBD"/>
    <w:rsid w:val="00E334DF"/>
    <w:rsid w:val="00E33921"/>
    <w:rsid w:val="00E5073E"/>
    <w:rsid w:val="00E546B8"/>
    <w:rsid w:val="00E57385"/>
    <w:rsid w:val="00E62022"/>
    <w:rsid w:val="00E639BC"/>
    <w:rsid w:val="00E75045"/>
    <w:rsid w:val="00E8295E"/>
    <w:rsid w:val="00E8452A"/>
    <w:rsid w:val="00E95710"/>
    <w:rsid w:val="00EB226D"/>
    <w:rsid w:val="00EB31A7"/>
    <w:rsid w:val="00EB66A5"/>
    <w:rsid w:val="00EC4A71"/>
    <w:rsid w:val="00EC6A54"/>
    <w:rsid w:val="00ED6EC1"/>
    <w:rsid w:val="00ED7CD0"/>
    <w:rsid w:val="00EE7DBB"/>
    <w:rsid w:val="00EF0DDD"/>
    <w:rsid w:val="00EF1A78"/>
    <w:rsid w:val="00F14615"/>
    <w:rsid w:val="00F16020"/>
    <w:rsid w:val="00F34794"/>
    <w:rsid w:val="00F35681"/>
    <w:rsid w:val="00F41EA7"/>
    <w:rsid w:val="00F43019"/>
    <w:rsid w:val="00F57F46"/>
    <w:rsid w:val="00F714B8"/>
    <w:rsid w:val="00F71CCF"/>
    <w:rsid w:val="00F77F04"/>
    <w:rsid w:val="00F96252"/>
    <w:rsid w:val="00FD0CCB"/>
    <w:rsid w:val="00FD2665"/>
    <w:rsid w:val="00FE5CC9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1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22596"/>
    <w:pPr>
      <w:spacing w:after="0" w:line="240" w:lineRule="auto"/>
    </w:pPr>
    <w:rPr>
      <w:rFonts w:ascii="Wingdings" w:eastAsia="Wingdings" w:hAnsi="Wingdings" w:cs="Wingdings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akstzRakstz">
    <w:name w:val="Rakstz. Rakstz."/>
    <w:basedOn w:val="Parasts"/>
    <w:rsid w:val="00322596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paragraph" w:styleId="Pamatteksts">
    <w:name w:val="Body Text"/>
    <w:basedOn w:val="Parasts"/>
    <w:link w:val="PamattekstsRakstz"/>
    <w:rsid w:val="00EB31A7"/>
    <w:pPr>
      <w:spacing w:before="120"/>
      <w:jc w:val="both"/>
    </w:pPr>
  </w:style>
  <w:style w:type="character" w:customStyle="1" w:styleId="PamattekstsRakstz">
    <w:name w:val="Pamatteksts Rakstz."/>
    <w:basedOn w:val="Noklusjumarindkopasfonts"/>
    <w:link w:val="Pamatteksts"/>
    <w:rsid w:val="00EB31A7"/>
    <w:rPr>
      <w:rFonts w:ascii="Wingdings" w:eastAsia="Wingdings" w:hAnsi="Wingdings" w:cs="Wingdings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78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8785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87852"/>
    <w:rPr>
      <w:rFonts w:ascii="Wingdings" w:eastAsia="Wingdings" w:hAnsi="Wingdings" w:cs="Wingdings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785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7852"/>
    <w:rPr>
      <w:rFonts w:ascii="Wingdings" w:eastAsia="Wingdings" w:hAnsi="Wingdings" w:cs="Wingdings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B87852"/>
    <w:pPr>
      <w:spacing w:after="0" w:line="240" w:lineRule="auto"/>
    </w:pPr>
    <w:rPr>
      <w:rFonts w:ascii="Wingdings" w:eastAsia="Wingdings" w:hAnsi="Wingdings" w:cs="Wingdings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F5B38"/>
    <w:pPr>
      <w:ind w:left="720"/>
      <w:contextualSpacing/>
    </w:pPr>
  </w:style>
  <w:style w:type="paragraph" w:customStyle="1" w:styleId="RakstzRakstz0">
    <w:name w:val="Rakstz. Rakstz._0"/>
    <w:basedOn w:val="Parasts"/>
    <w:rsid w:val="00381AD4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paragraph" w:styleId="Paraststmeklis">
    <w:name w:val="Normal (Web)"/>
    <w:basedOn w:val="Parasts"/>
    <w:uiPriority w:val="99"/>
    <w:unhideWhenUsed/>
    <w:rsid w:val="007776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C1E1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C1E12"/>
    <w:rPr>
      <w:rFonts w:ascii="Wingdings" w:eastAsia="Wingdings" w:hAnsi="Wingdings" w:cs="Wingdings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AC1E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C1E12"/>
    <w:rPr>
      <w:rFonts w:ascii="Wingdings" w:eastAsia="Wingdings" w:hAnsi="Wingdings" w:cs="Wingding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22596"/>
    <w:pPr>
      <w:spacing w:after="0" w:line="240" w:lineRule="auto"/>
    </w:pPr>
    <w:rPr>
      <w:rFonts w:ascii="Wingdings" w:eastAsia="Wingdings" w:hAnsi="Wingdings" w:cs="Wingdings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akstzRakstz">
    <w:name w:val="Rakstz. Rakstz."/>
    <w:basedOn w:val="Parasts"/>
    <w:rsid w:val="00322596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paragraph" w:styleId="Pamatteksts">
    <w:name w:val="Body Text"/>
    <w:basedOn w:val="Parasts"/>
    <w:link w:val="PamattekstsRakstz"/>
    <w:rsid w:val="00EB31A7"/>
    <w:pPr>
      <w:spacing w:before="120"/>
      <w:jc w:val="both"/>
    </w:pPr>
  </w:style>
  <w:style w:type="character" w:customStyle="1" w:styleId="PamattekstsRakstz">
    <w:name w:val="Pamatteksts Rakstz."/>
    <w:basedOn w:val="Noklusjumarindkopasfonts"/>
    <w:link w:val="Pamatteksts"/>
    <w:rsid w:val="00EB31A7"/>
    <w:rPr>
      <w:rFonts w:ascii="Wingdings" w:eastAsia="Wingdings" w:hAnsi="Wingdings" w:cs="Wingdings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78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8785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87852"/>
    <w:rPr>
      <w:rFonts w:ascii="Wingdings" w:eastAsia="Wingdings" w:hAnsi="Wingdings" w:cs="Wingdings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785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7852"/>
    <w:rPr>
      <w:rFonts w:ascii="Wingdings" w:eastAsia="Wingdings" w:hAnsi="Wingdings" w:cs="Wingdings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B87852"/>
    <w:pPr>
      <w:spacing w:after="0" w:line="240" w:lineRule="auto"/>
    </w:pPr>
    <w:rPr>
      <w:rFonts w:ascii="Wingdings" w:eastAsia="Wingdings" w:hAnsi="Wingdings" w:cs="Wingdings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F5B38"/>
    <w:pPr>
      <w:ind w:left="720"/>
      <w:contextualSpacing/>
    </w:pPr>
  </w:style>
  <w:style w:type="paragraph" w:customStyle="1" w:styleId="RakstzRakstz0">
    <w:name w:val="Rakstz. Rakstz._0"/>
    <w:basedOn w:val="Parasts"/>
    <w:rsid w:val="00381AD4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paragraph" w:styleId="Paraststmeklis">
    <w:name w:val="Normal (Web)"/>
    <w:basedOn w:val="Parasts"/>
    <w:uiPriority w:val="99"/>
    <w:unhideWhenUsed/>
    <w:rsid w:val="007776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C1E1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C1E12"/>
    <w:rPr>
      <w:rFonts w:ascii="Wingdings" w:eastAsia="Wingdings" w:hAnsi="Wingdings" w:cs="Wingdings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AC1E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C1E12"/>
    <w:rPr>
      <w:rFonts w:ascii="Wingdings" w:eastAsia="Wingdings" w:hAnsi="Wingdings" w:cs="Wingding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4FC38-CDF0-43EE-B5E9-6CE122D3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4797</Words>
  <Characters>2735</Characters>
  <Application>Microsoft Office Word</Application>
  <DocSecurity>0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Raivis Jekums</dc:creator>
  <cp:lastModifiedBy>Tamāra Kaudze</cp:lastModifiedBy>
  <cp:revision>5</cp:revision>
  <dcterms:created xsi:type="dcterms:W3CDTF">2025-05-29T06:57:00Z</dcterms:created>
  <dcterms:modified xsi:type="dcterms:W3CDTF">2025-06-13T03:37:00Z</dcterms:modified>
</cp:coreProperties>
</file>