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9FB" w:rsidRPr="00C1567E" w:rsidRDefault="0024750E" w:rsidP="00DC39FB">
      <w:pPr>
        <w:spacing w:after="0" w:line="240" w:lineRule="auto"/>
        <w:ind w:left="539" w:hanging="539"/>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2</w:t>
      </w:r>
      <w:r w:rsidRPr="00C1567E">
        <w:rPr>
          <w:rFonts w:ascii="Times New Roman" w:eastAsia="Times New Roman" w:hAnsi="Times New Roman"/>
          <w:b/>
          <w:bCs/>
          <w:sz w:val="20"/>
          <w:szCs w:val="20"/>
          <w:lang w:eastAsia="lv-LV"/>
        </w:rPr>
        <w:t>. pielikums</w:t>
      </w:r>
    </w:p>
    <w:p w:rsidR="00DC39FB" w:rsidRDefault="0024750E" w:rsidP="00DC39FB">
      <w:pPr>
        <w:spacing w:after="0" w:line="240" w:lineRule="auto"/>
        <w:ind w:left="539" w:hanging="539"/>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Cenu aptaujai </w:t>
      </w:r>
      <w:r w:rsidRPr="00DC39FB">
        <w:rPr>
          <w:rFonts w:ascii="Times New Roman" w:hAnsi="Times New Roman"/>
          <w:sz w:val="20"/>
          <w:szCs w:val="20"/>
        </w:rPr>
        <w:t>“</w:t>
      </w:r>
      <w:r w:rsidRPr="00DC39FB">
        <w:rPr>
          <w:rFonts w:ascii="Times New Roman" w:hAnsi="Times New Roman"/>
          <w:bCs/>
          <w:sz w:val="20"/>
          <w:szCs w:val="20"/>
        </w:rPr>
        <w:t xml:space="preserve">Banketa krēslu </w:t>
      </w:r>
      <w:r w:rsidR="00D86FD6">
        <w:rPr>
          <w:rFonts w:ascii="Times New Roman" w:hAnsi="Times New Roman"/>
          <w:bCs/>
          <w:sz w:val="20"/>
          <w:szCs w:val="20"/>
        </w:rPr>
        <w:t>p</w:t>
      </w:r>
      <w:r w:rsidR="000A4DD1">
        <w:rPr>
          <w:rFonts w:ascii="Times New Roman" w:hAnsi="Times New Roman"/>
          <w:bCs/>
          <w:sz w:val="20"/>
          <w:szCs w:val="20"/>
        </w:rPr>
        <w:t>iegāde Tiņģeres muižai</w:t>
      </w:r>
      <w:r w:rsidRPr="00DC39FB">
        <w:rPr>
          <w:rFonts w:ascii="Times New Roman" w:hAnsi="Times New Roman"/>
          <w:bCs/>
          <w:sz w:val="20"/>
          <w:szCs w:val="20"/>
        </w:rPr>
        <w:t>”</w:t>
      </w:r>
      <w:r w:rsidRPr="00C1567E">
        <w:rPr>
          <w:rFonts w:ascii="Times New Roman" w:eastAsia="Times New Roman" w:hAnsi="Times New Roman"/>
          <w:sz w:val="20"/>
          <w:szCs w:val="20"/>
          <w:lang w:eastAsia="lv-LV"/>
        </w:rPr>
        <w:t xml:space="preserve">, </w:t>
      </w:r>
    </w:p>
    <w:p w:rsidR="00DC39FB" w:rsidRDefault="0024750E" w:rsidP="00DC39FB">
      <w:pPr>
        <w:spacing w:after="0" w:line="240" w:lineRule="auto"/>
        <w:ind w:left="539" w:hanging="539"/>
        <w:rPr>
          <w:rFonts w:ascii="Times New Roman" w:eastAsia="Times New Roman" w:hAnsi="Times New Roman"/>
          <w:sz w:val="20"/>
          <w:szCs w:val="20"/>
          <w:lang w:eastAsia="lv-LV"/>
        </w:rPr>
      </w:pPr>
      <w:r w:rsidRPr="00C1567E">
        <w:rPr>
          <w:rFonts w:ascii="Times New Roman" w:eastAsia="Times New Roman" w:hAnsi="Times New Roman"/>
          <w:sz w:val="20"/>
          <w:szCs w:val="20"/>
          <w:lang w:eastAsia="lv-LV"/>
        </w:rPr>
        <w:t xml:space="preserve">identifikācijas Nr. </w:t>
      </w:r>
      <w:proofErr w:type="spellStart"/>
      <w:r w:rsidRPr="00C1567E">
        <w:rPr>
          <w:rFonts w:ascii="Times New Roman" w:eastAsia="Times New Roman" w:hAnsi="Times New Roman"/>
          <w:sz w:val="20"/>
          <w:szCs w:val="20"/>
          <w:lang w:eastAsia="lv-LV"/>
        </w:rPr>
        <w:t>TNP</w:t>
      </w:r>
      <w:r w:rsidR="000019B4">
        <w:rPr>
          <w:rFonts w:ascii="Times New Roman" w:eastAsia="Times New Roman" w:hAnsi="Times New Roman"/>
          <w:sz w:val="20"/>
          <w:szCs w:val="20"/>
          <w:lang w:eastAsia="lv-LV"/>
        </w:rPr>
        <w:t>z</w:t>
      </w:r>
      <w:proofErr w:type="spellEnd"/>
      <w:r w:rsidRPr="00C1567E">
        <w:rPr>
          <w:rFonts w:ascii="Times New Roman" w:eastAsia="Times New Roman" w:hAnsi="Times New Roman"/>
          <w:sz w:val="20"/>
          <w:szCs w:val="20"/>
          <w:lang w:eastAsia="lv-LV"/>
        </w:rPr>
        <w:t xml:space="preserve"> 202</w:t>
      </w:r>
      <w:r>
        <w:rPr>
          <w:rFonts w:ascii="Times New Roman" w:eastAsia="Times New Roman" w:hAnsi="Times New Roman"/>
          <w:sz w:val="20"/>
          <w:szCs w:val="20"/>
          <w:lang w:eastAsia="lv-LV"/>
        </w:rPr>
        <w:t>5</w:t>
      </w:r>
      <w:r w:rsidRPr="00C1567E">
        <w:rPr>
          <w:rFonts w:ascii="Times New Roman" w:eastAsia="Times New Roman" w:hAnsi="Times New Roman"/>
          <w:sz w:val="20"/>
          <w:szCs w:val="20"/>
          <w:lang w:eastAsia="lv-LV"/>
        </w:rPr>
        <w:t>/</w:t>
      </w:r>
      <w:r>
        <w:rPr>
          <w:rFonts w:ascii="Times New Roman" w:eastAsia="Times New Roman" w:hAnsi="Times New Roman"/>
          <w:sz w:val="20"/>
          <w:szCs w:val="20"/>
          <w:lang w:eastAsia="lv-LV"/>
        </w:rPr>
        <w:t>34</w:t>
      </w:r>
    </w:p>
    <w:p w:rsidR="00DC39FB" w:rsidRPr="00812AEF" w:rsidRDefault="00DC39FB" w:rsidP="00DC39FB">
      <w:pPr>
        <w:spacing w:after="0" w:line="240" w:lineRule="auto"/>
        <w:ind w:left="539" w:hanging="539"/>
        <w:rPr>
          <w:rFonts w:ascii="Times New Roman" w:hAnsi="Times New Roman"/>
          <w:bCs/>
          <w:sz w:val="24"/>
          <w:szCs w:val="24"/>
        </w:rPr>
      </w:pPr>
    </w:p>
    <w:p w:rsidR="00DC39FB" w:rsidRPr="00812AEF" w:rsidRDefault="0024750E" w:rsidP="00DC39FB">
      <w:pPr>
        <w:spacing w:after="0" w:line="240" w:lineRule="auto"/>
        <w:ind w:left="539" w:hanging="539"/>
        <w:jc w:val="center"/>
        <w:rPr>
          <w:rFonts w:ascii="Times New Roman" w:hAnsi="Times New Roman"/>
          <w:b/>
          <w:sz w:val="24"/>
          <w:szCs w:val="24"/>
        </w:rPr>
      </w:pPr>
      <w:r>
        <w:rPr>
          <w:rFonts w:ascii="Times New Roman" w:hAnsi="Times New Roman"/>
          <w:b/>
          <w:sz w:val="24"/>
          <w:szCs w:val="24"/>
        </w:rPr>
        <w:t>PRETENDENTA PIETEIKUMS</w:t>
      </w:r>
      <w:r w:rsidR="000019B4">
        <w:rPr>
          <w:rFonts w:ascii="Times New Roman" w:hAnsi="Times New Roman"/>
          <w:b/>
          <w:sz w:val="24"/>
          <w:szCs w:val="24"/>
        </w:rPr>
        <w:t xml:space="preserve"> UN FINANŠU PIEDĀVĀJUMS</w:t>
      </w:r>
      <w:r>
        <w:rPr>
          <w:rFonts w:ascii="Times New Roman" w:hAnsi="Times New Roman"/>
          <w:b/>
          <w:sz w:val="24"/>
          <w:szCs w:val="24"/>
        </w:rPr>
        <w:t xml:space="preserve"> </w:t>
      </w:r>
    </w:p>
    <w:p w:rsidR="0061141C" w:rsidRDefault="0024750E" w:rsidP="00DC39FB">
      <w:pPr>
        <w:spacing w:after="0" w:line="240" w:lineRule="auto"/>
        <w:ind w:left="539" w:hanging="539"/>
        <w:jc w:val="center"/>
        <w:rPr>
          <w:rFonts w:ascii="Times New Roman" w:hAnsi="Times New Roman"/>
          <w:bCs/>
          <w:sz w:val="24"/>
          <w:szCs w:val="24"/>
        </w:rPr>
      </w:pPr>
      <w:r w:rsidRPr="00DC39FB">
        <w:rPr>
          <w:rFonts w:ascii="Times New Roman" w:hAnsi="Times New Roman"/>
          <w:sz w:val="24"/>
          <w:szCs w:val="24"/>
        </w:rPr>
        <w:t>“</w:t>
      </w:r>
      <w:r w:rsidRPr="00DC39FB">
        <w:rPr>
          <w:rFonts w:ascii="Times New Roman" w:hAnsi="Times New Roman"/>
          <w:bCs/>
          <w:sz w:val="24"/>
          <w:szCs w:val="24"/>
        </w:rPr>
        <w:t>Banketa krēslu iegāde Tiņģeres muižai”,</w:t>
      </w:r>
    </w:p>
    <w:p w:rsidR="00DC39FB" w:rsidRPr="00DC39FB" w:rsidRDefault="0024750E" w:rsidP="00DC39FB">
      <w:pPr>
        <w:spacing w:after="0" w:line="240" w:lineRule="auto"/>
        <w:ind w:left="539" w:hanging="539"/>
        <w:jc w:val="center"/>
        <w:rPr>
          <w:rFonts w:ascii="Times New Roman" w:hAnsi="Times New Roman"/>
          <w:bCs/>
          <w:sz w:val="24"/>
          <w:szCs w:val="24"/>
        </w:rPr>
      </w:pPr>
      <w:r w:rsidRPr="00DC39FB">
        <w:rPr>
          <w:rFonts w:ascii="Times New Roman" w:hAnsi="Times New Roman"/>
          <w:bCs/>
          <w:sz w:val="24"/>
          <w:szCs w:val="24"/>
        </w:rPr>
        <w:t xml:space="preserve">identifikācijas Nr. </w:t>
      </w:r>
      <w:proofErr w:type="spellStart"/>
      <w:r w:rsidRPr="00DC39FB">
        <w:rPr>
          <w:rFonts w:ascii="Times New Roman" w:hAnsi="Times New Roman"/>
          <w:bCs/>
          <w:sz w:val="24"/>
          <w:szCs w:val="24"/>
        </w:rPr>
        <w:t>TNP</w:t>
      </w:r>
      <w:r w:rsidR="000019B4">
        <w:rPr>
          <w:rFonts w:ascii="Times New Roman" w:hAnsi="Times New Roman"/>
          <w:bCs/>
          <w:sz w:val="24"/>
          <w:szCs w:val="24"/>
        </w:rPr>
        <w:t>z</w:t>
      </w:r>
      <w:proofErr w:type="spellEnd"/>
      <w:r w:rsidRPr="00DC39FB">
        <w:rPr>
          <w:rFonts w:ascii="Times New Roman" w:hAnsi="Times New Roman"/>
          <w:bCs/>
          <w:sz w:val="24"/>
          <w:szCs w:val="24"/>
        </w:rPr>
        <w:t xml:space="preserve"> 202</w:t>
      </w:r>
      <w:r>
        <w:rPr>
          <w:rFonts w:ascii="Times New Roman" w:hAnsi="Times New Roman"/>
          <w:bCs/>
          <w:sz w:val="24"/>
          <w:szCs w:val="24"/>
        </w:rPr>
        <w:t>5</w:t>
      </w:r>
      <w:r w:rsidRPr="00DC39FB">
        <w:rPr>
          <w:rFonts w:ascii="Times New Roman" w:hAnsi="Times New Roman"/>
          <w:bCs/>
          <w:sz w:val="24"/>
          <w:szCs w:val="24"/>
        </w:rPr>
        <w:t>/</w:t>
      </w:r>
      <w:r>
        <w:rPr>
          <w:rFonts w:ascii="Times New Roman" w:hAnsi="Times New Roman"/>
          <w:bCs/>
          <w:sz w:val="24"/>
          <w:szCs w:val="24"/>
        </w:rPr>
        <w:t>34</w:t>
      </w:r>
    </w:p>
    <w:p w:rsidR="00D86FD6" w:rsidRPr="006643CB" w:rsidRDefault="00D86FD6" w:rsidP="00D86FD6">
      <w:pPr>
        <w:spacing w:after="0" w:line="240" w:lineRule="auto"/>
        <w:ind w:left="539" w:hanging="539"/>
        <w:rPr>
          <w:rFonts w:ascii="Times New Roman" w:hAnsi="Times New Roman"/>
          <w:bCs/>
          <w:sz w:val="24"/>
          <w:szCs w:val="24"/>
        </w:rPr>
      </w:pPr>
    </w:p>
    <w:p w:rsidR="00DC39FB" w:rsidRPr="00812AEF" w:rsidRDefault="0024750E" w:rsidP="00DC39FB">
      <w:pPr>
        <w:spacing w:after="0" w:line="240" w:lineRule="auto"/>
        <w:ind w:left="539" w:hanging="539"/>
        <w:jc w:val="both"/>
        <w:rPr>
          <w:rFonts w:ascii="Times New Roman" w:hAnsi="Times New Roman"/>
          <w:sz w:val="24"/>
          <w:szCs w:val="24"/>
        </w:rPr>
      </w:pPr>
      <w:r w:rsidRPr="00812AEF">
        <w:rPr>
          <w:rFonts w:ascii="Times New Roman" w:hAnsi="Times New Roman"/>
          <w:bCs/>
          <w:sz w:val="24"/>
          <w:szCs w:val="24"/>
        </w:rPr>
        <w:t>______________________(vieta),                                                                             ______._______.202</w:t>
      </w:r>
      <w:r>
        <w:rPr>
          <w:rFonts w:ascii="Times New Roman" w:hAnsi="Times New Roman"/>
          <w:bCs/>
          <w:sz w:val="24"/>
          <w:szCs w:val="24"/>
        </w:rPr>
        <w:t>5</w:t>
      </w:r>
      <w:r w:rsidRPr="00812AEF">
        <w:rPr>
          <w:rFonts w:ascii="Times New Roman" w:hAnsi="Times New Roman"/>
          <w:bCs/>
          <w:sz w:val="24"/>
          <w:szCs w:val="24"/>
        </w:rPr>
        <w:t>.</w:t>
      </w:r>
    </w:p>
    <w:p w:rsidR="00DC39FB" w:rsidRPr="002016C1" w:rsidRDefault="00DC39FB" w:rsidP="00DC39FB">
      <w:pPr>
        <w:tabs>
          <w:tab w:val="left" w:pos="3420"/>
        </w:tabs>
        <w:overflowPunct w:val="0"/>
        <w:autoSpaceDE w:val="0"/>
        <w:autoSpaceDN w:val="0"/>
        <w:adjustRightInd w:val="0"/>
        <w:spacing w:after="0" w:line="240" w:lineRule="auto"/>
        <w:jc w:val="both"/>
        <w:textAlignment w:val="baseline"/>
        <w:rPr>
          <w:rFonts w:ascii="Times New Roman" w:hAnsi="Times New Roman"/>
          <w:sz w:val="12"/>
          <w:szCs w:val="12"/>
        </w:rPr>
      </w:pPr>
      <w:bookmarkStart w:id="0" w:name="_GoBack"/>
      <w:bookmarkEnd w:id="0"/>
    </w:p>
    <w:p w:rsidR="00E2786E" w:rsidRDefault="0024750E" w:rsidP="00E2786E">
      <w:pPr>
        <w:spacing w:after="0" w:line="240" w:lineRule="auto"/>
        <w:jc w:val="both"/>
        <w:rPr>
          <w:rFonts w:ascii="Times New Roman" w:hAnsi="Times New Roman"/>
          <w:sz w:val="24"/>
          <w:szCs w:val="24"/>
        </w:rPr>
      </w:pPr>
      <w:r w:rsidRPr="006643CB">
        <w:rPr>
          <w:rFonts w:ascii="Times New Roman" w:hAnsi="Times New Roman"/>
          <w:sz w:val="24"/>
          <w:szCs w:val="24"/>
        </w:rPr>
        <w:t xml:space="preserve">Iepazinušies ar </w:t>
      </w:r>
      <w:r w:rsidR="00E64E46">
        <w:rPr>
          <w:rFonts w:ascii="Times New Roman" w:hAnsi="Times New Roman"/>
          <w:sz w:val="24"/>
          <w:szCs w:val="24"/>
        </w:rPr>
        <w:t>cenu aptaujas</w:t>
      </w:r>
      <w:r>
        <w:rPr>
          <w:rFonts w:ascii="Times New Roman" w:hAnsi="Times New Roman"/>
          <w:sz w:val="24"/>
          <w:szCs w:val="24"/>
        </w:rPr>
        <w:t xml:space="preserve"> </w:t>
      </w:r>
      <w:r w:rsidRPr="00DC39FB">
        <w:rPr>
          <w:rFonts w:ascii="Times New Roman" w:hAnsi="Times New Roman"/>
          <w:sz w:val="24"/>
          <w:szCs w:val="24"/>
        </w:rPr>
        <w:t>“</w:t>
      </w:r>
      <w:r w:rsidRPr="00DC39FB">
        <w:rPr>
          <w:rFonts w:ascii="Times New Roman" w:hAnsi="Times New Roman"/>
          <w:bCs/>
          <w:sz w:val="24"/>
          <w:szCs w:val="24"/>
        </w:rPr>
        <w:t>Banket</w:t>
      </w:r>
      <w:r w:rsidR="000A4DD1">
        <w:rPr>
          <w:rFonts w:ascii="Times New Roman" w:hAnsi="Times New Roman"/>
          <w:bCs/>
          <w:sz w:val="24"/>
          <w:szCs w:val="24"/>
        </w:rPr>
        <w:t>a krēslu iegāde Tiņģeres muižai</w:t>
      </w:r>
      <w:r w:rsidRPr="00DC39FB">
        <w:rPr>
          <w:rFonts w:ascii="Times New Roman" w:hAnsi="Times New Roman"/>
          <w:sz w:val="24"/>
          <w:szCs w:val="24"/>
        </w:rPr>
        <w:t>”,</w:t>
      </w:r>
      <w:r>
        <w:rPr>
          <w:rFonts w:ascii="Times New Roman" w:hAnsi="Times New Roman"/>
          <w:sz w:val="24"/>
          <w:szCs w:val="24"/>
        </w:rPr>
        <w:t xml:space="preserve"> identifikācijas Nr. </w:t>
      </w:r>
      <w:proofErr w:type="spellStart"/>
      <w:r>
        <w:rPr>
          <w:rFonts w:ascii="Times New Roman" w:hAnsi="Times New Roman"/>
          <w:sz w:val="24"/>
          <w:szCs w:val="24"/>
        </w:rPr>
        <w:t>TNP</w:t>
      </w:r>
      <w:r w:rsidR="000019B4">
        <w:rPr>
          <w:rFonts w:ascii="Times New Roman" w:hAnsi="Times New Roman"/>
          <w:sz w:val="24"/>
          <w:szCs w:val="24"/>
        </w:rPr>
        <w:t>z</w:t>
      </w:r>
      <w:proofErr w:type="spellEnd"/>
      <w:r w:rsidRPr="006643CB">
        <w:rPr>
          <w:rFonts w:ascii="Times New Roman" w:hAnsi="Times New Roman"/>
          <w:sz w:val="24"/>
          <w:szCs w:val="24"/>
        </w:rPr>
        <w:t xml:space="preserve"> </w:t>
      </w:r>
      <w:r>
        <w:rPr>
          <w:rFonts w:ascii="Times New Roman" w:hAnsi="Times New Roman"/>
          <w:sz w:val="24"/>
          <w:szCs w:val="24"/>
        </w:rPr>
        <w:t>2025/34</w:t>
      </w:r>
      <w:r w:rsidRPr="006643CB">
        <w:rPr>
          <w:rFonts w:ascii="Times New Roman" w:hAnsi="Times New Roman"/>
          <w:sz w:val="24"/>
          <w:szCs w:val="24"/>
        </w:rPr>
        <w:t xml:space="preserve">, dokumentiem, mēs, apakšā parakstījušies, </w:t>
      </w:r>
      <w:r>
        <w:rPr>
          <w:rFonts w:ascii="Times New Roman" w:hAnsi="Times New Roman"/>
          <w:sz w:val="24"/>
          <w:szCs w:val="24"/>
        </w:rPr>
        <w:t>p</w:t>
      </w:r>
      <w:r w:rsidR="000019B4">
        <w:rPr>
          <w:rFonts w:ascii="Times New Roman" w:hAnsi="Times New Roman"/>
          <w:sz w:val="24"/>
          <w:szCs w:val="24"/>
        </w:rPr>
        <w:t>iedāvājam veikt banketa krēslu piegādi saskaņā ar Instrukcijā pretendentam un Tehniskajā specifikācijā noteiktajām prasībām par kopējo līgumcenu</w:t>
      </w:r>
      <w:r w:rsidRPr="006643CB">
        <w:rPr>
          <w:rFonts w:ascii="Times New Roman" w:hAnsi="Times New Roman"/>
          <w:sz w:val="24"/>
          <w:szCs w:val="24"/>
        </w:rPr>
        <w:t>:</w:t>
      </w:r>
    </w:p>
    <w:p w:rsidR="000019B4" w:rsidRPr="002016C1" w:rsidRDefault="000019B4" w:rsidP="00E2786E">
      <w:pPr>
        <w:spacing w:after="0" w:line="240" w:lineRule="auto"/>
        <w:jc w:val="both"/>
        <w:rPr>
          <w:rFonts w:ascii="Times New Roman" w:hAnsi="Times New Roman"/>
          <w:sz w:val="12"/>
          <w:szCs w:val="12"/>
        </w:rPr>
      </w:pPr>
    </w:p>
    <w:tbl>
      <w:tblPr>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3936"/>
        <w:gridCol w:w="1686"/>
        <w:gridCol w:w="1266"/>
        <w:gridCol w:w="1546"/>
      </w:tblGrid>
      <w:tr w:rsidR="000019B4" w:rsidRPr="000019B4" w:rsidTr="000019B4">
        <w:trPr>
          <w:trHeight w:val="1020"/>
        </w:trPr>
        <w:tc>
          <w:tcPr>
            <w:tcW w:w="698" w:type="dxa"/>
            <w:shd w:val="clear" w:color="auto" w:fill="F2F2F2"/>
            <w:vAlign w:val="center"/>
          </w:tcPr>
          <w:p w:rsidR="000019B4" w:rsidRPr="000019B4" w:rsidRDefault="000019B4" w:rsidP="00F43FDE">
            <w:pPr>
              <w:jc w:val="center"/>
              <w:rPr>
                <w:rFonts w:ascii="Times New Roman" w:eastAsia="Times New Roman" w:hAnsi="Times New Roman"/>
                <w:b/>
                <w:bCs/>
              </w:rPr>
            </w:pPr>
            <w:bookmarkStart w:id="1" w:name="_Hlk96348712"/>
            <w:proofErr w:type="spellStart"/>
            <w:r w:rsidRPr="000019B4">
              <w:rPr>
                <w:rFonts w:ascii="Times New Roman" w:eastAsia="Times New Roman" w:hAnsi="Times New Roman"/>
                <w:b/>
                <w:bCs/>
              </w:rPr>
              <w:t>Nr.p.k</w:t>
            </w:r>
            <w:proofErr w:type="spellEnd"/>
            <w:r w:rsidRPr="000019B4">
              <w:rPr>
                <w:rFonts w:ascii="Times New Roman" w:eastAsia="Times New Roman" w:hAnsi="Times New Roman"/>
                <w:b/>
                <w:bCs/>
              </w:rPr>
              <w:t>.</w:t>
            </w:r>
          </w:p>
        </w:tc>
        <w:tc>
          <w:tcPr>
            <w:tcW w:w="3936" w:type="dxa"/>
            <w:shd w:val="clear" w:color="auto" w:fill="F2F2F2"/>
            <w:vAlign w:val="center"/>
          </w:tcPr>
          <w:p w:rsidR="000019B4" w:rsidRPr="000019B4" w:rsidRDefault="000019B4" w:rsidP="00F43FDE">
            <w:pPr>
              <w:jc w:val="center"/>
              <w:rPr>
                <w:rFonts w:ascii="Times New Roman" w:eastAsia="Times New Roman" w:hAnsi="Times New Roman"/>
                <w:b/>
                <w:bCs/>
                <w:highlight w:val="yellow"/>
              </w:rPr>
            </w:pPr>
            <w:r w:rsidRPr="000019B4">
              <w:rPr>
                <w:rFonts w:ascii="Times New Roman" w:hAnsi="Times New Roman"/>
                <w:b/>
                <w:bCs/>
              </w:rPr>
              <w:t xml:space="preserve">Banketa krēslu piegāde Tiņģeres muižai </w:t>
            </w:r>
          </w:p>
        </w:tc>
        <w:tc>
          <w:tcPr>
            <w:tcW w:w="1686" w:type="dxa"/>
            <w:shd w:val="clear" w:color="auto" w:fill="F2F2F2"/>
            <w:vAlign w:val="center"/>
          </w:tcPr>
          <w:p w:rsidR="000019B4" w:rsidRPr="000019B4" w:rsidRDefault="000019B4" w:rsidP="00F43FDE">
            <w:pPr>
              <w:tabs>
                <w:tab w:val="left" w:pos="319"/>
              </w:tabs>
              <w:jc w:val="center"/>
              <w:rPr>
                <w:rFonts w:ascii="Times New Roman" w:eastAsia="Times New Roman" w:hAnsi="Times New Roman"/>
                <w:b/>
              </w:rPr>
            </w:pPr>
            <w:r w:rsidRPr="000019B4">
              <w:rPr>
                <w:rFonts w:ascii="Times New Roman" w:eastAsia="Times New Roman" w:hAnsi="Times New Roman"/>
                <w:b/>
              </w:rPr>
              <w:t>Cena EUR bez PVN, par 1 (vienu) vienību*</w:t>
            </w:r>
          </w:p>
        </w:tc>
        <w:tc>
          <w:tcPr>
            <w:tcW w:w="1265" w:type="dxa"/>
            <w:shd w:val="clear" w:color="auto" w:fill="F2F2F2"/>
            <w:vAlign w:val="center"/>
          </w:tcPr>
          <w:p w:rsidR="000019B4" w:rsidRPr="000019B4" w:rsidRDefault="000019B4" w:rsidP="00F43FDE">
            <w:pPr>
              <w:tabs>
                <w:tab w:val="left" w:pos="319"/>
              </w:tabs>
              <w:jc w:val="center"/>
              <w:rPr>
                <w:rFonts w:ascii="Times New Roman" w:eastAsia="Times New Roman" w:hAnsi="Times New Roman"/>
                <w:b/>
              </w:rPr>
            </w:pPr>
            <w:r w:rsidRPr="000019B4">
              <w:rPr>
                <w:rFonts w:ascii="Times New Roman" w:eastAsia="Times New Roman" w:hAnsi="Times New Roman"/>
                <w:b/>
              </w:rPr>
              <w:t>Daudzums</w:t>
            </w:r>
          </w:p>
          <w:p w:rsidR="000019B4" w:rsidRPr="000019B4" w:rsidRDefault="000019B4" w:rsidP="00F43FDE">
            <w:pPr>
              <w:tabs>
                <w:tab w:val="left" w:pos="319"/>
              </w:tabs>
              <w:jc w:val="center"/>
              <w:rPr>
                <w:rFonts w:ascii="Times New Roman" w:eastAsia="Times New Roman" w:hAnsi="Times New Roman"/>
                <w:b/>
              </w:rPr>
            </w:pPr>
            <w:r w:rsidRPr="000019B4">
              <w:rPr>
                <w:rFonts w:ascii="Times New Roman" w:eastAsia="Times New Roman" w:hAnsi="Times New Roman"/>
                <w:b/>
              </w:rPr>
              <w:t>(gab.)</w:t>
            </w:r>
          </w:p>
        </w:tc>
        <w:tc>
          <w:tcPr>
            <w:tcW w:w="1546" w:type="dxa"/>
            <w:shd w:val="clear" w:color="auto" w:fill="F2F2F2"/>
            <w:vAlign w:val="center"/>
          </w:tcPr>
          <w:p w:rsidR="000019B4" w:rsidRPr="000019B4" w:rsidRDefault="000019B4" w:rsidP="00F43FDE">
            <w:pPr>
              <w:tabs>
                <w:tab w:val="left" w:pos="319"/>
              </w:tabs>
              <w:jc w:val="center"/>
              <w:rPr>
                <w:rFonts w:ascii="Times New Roman" w:eastAsia="Times New Roman" w:hAnsi="Times New Roman"/>
                <w:b/>
                <w:highlight w:val="yellow"/>
              </w:rPr>
            </w:pPr>
            <w:r w:rsidRPr="000019B4">
              <w:rPr>
                <w:rFonts w:ascii="Times New Roman" w:eastAsia="Times New Roman" w:hAnsi="Times New Roman"/>
                <w:b/>
              </w:rPr>
              <w:t>Cena EUR, bez PVN par apjomu</w:t>
            </w:r>
          </w:p>
        </w:tc>
      </w:tr>
      <w:tr w:rsidR="000019B4" w:rsidRPr="000019B4" w:rsidTr="00485B42">
        <w:trPr>
          <w:trHeight w:val="277"/>
        </w:trPr>
        <w:tc>
          <w:tcPr>
            <w:tcW w:w="698" w:type="dxa"/>
            <w:shd w:val="clear" w:color="auto" w:fill="FFFFFF"/>
            <w:vAlign w:val="bottom"/>
          </w:tcPr>
          <w:p w:rsidR="000019B4" w:rsidRPr="000019B4" w:rsidRDefault="000019B4" w:rsidP="00F43FDE">
            <w:pPr>
              <w:jc w:val="center"/>
              <w:rPr>
                <w:rFonts w:ascii="Times New Roman" w:eastAsia="Times New Roman" w:hAnsi="Times New Roman"/>
                <w:bCs/>
              </w:rPr>
            </w:pPr>
            <w:r w:rsidRPr="000019B4">
              <w:rPr>
                <w:rFonts w:ascii="Times New Roman" w:eastAsia="Times New Roman" w:hAnsi="Times New Roman"/>
                <w:bCs/>
              </w:rPr>
              <w:t>1.</w:t>
            </w:r>
          </w:p>
        </w:tc>
        <w:tc>
          <w:tcPr>
            <w:tcW w:w="3936" w:type="dxa"/>
            <w:shd w:val="clear" w:color="auto" w:fill="FFFFFF"/>
            <w:vAlign w:val="bottom"/>
          </w:tcPr>
          <w:p w:rsidR="000019B4" w:rsidRPr="000019B4" w:rsidRDefault="000019B4" w:rsidP="000019B4">
            <w:pPr>
              <w:jc w:val="left"/>
              <w:rPr>
                <w:rFonts w:ascii="Times New Roman" w:eastAsia="Times New Roman" w:hAnsi="Times New Roman"/>
                <w:bCs/>
              </w:rPr>
            </w:pPr>
            <w:r w:rsidRPr="000019B4">
              <w:rPr>
                <w:rFonts w:ascii="Times New Roman" w:eastAsia="Times New Roman" w:hAnsi="Times New Roman"/>
                <w:bCs/>
              </w:rPr>
              <w:t>Banketa krēsli</w:t>
            </w:r>
          </w:p>
        </w:tc>
        <w:tc>
          <w:tcPr>
            <w:tcW w:w="1686" w:type="dxa"/>
            <w:shd w:val="clear" w:color="auto" w:fill="FFFFFF"/>
            <w:vAlign w:val="bottom"/>
          </w:tcPr>
          <w:p w:rsidR="000019B4" w:rsidRPr="000019B4" w:rsidRDefault="000019B4" w:rsidP="00F43FDE">
            <w:pPr>
              <w:tabs>
                <w:tab w:val="left" w:pos="319"/>
              </w:tabs>
              <w:jc w:val="center"/>
              <w:rPr>
                <w:rFonts w:ascii="Times New Roman" w:eastAsia="Times New Roman" w:hAnsi="Times New Roman"/>
                <w:b/>
              </w:rPr>
            </w:pPr>
          </w:p>
        </w:tc>
        <w:tc>
          <w:tcPr>
            <w:tcW w:w="1265" w:type="dxa"/>
            <w:shd w:val="clear" w:color="auto" w:fill="FFFFFF"/>
            <w:vAlign w:val="bottom"/>
          </w:tcPr>
          <w:p w:rsidR="000019B4" w:rsidRPr="000019B4" w:rsidRDefault="000019B4" w:rsidP="00F43FDE">
            <w:pPr>
              <w:tabs>
                <w:tab w:val="left" w:pos="319"/>
              </w:tabs>
              <w:jc w:val="center"/>
              <w:rPr>
                <w:rFonts w:ascii="Times New Roman" w:eastAsia="Times New Roman" w:hAnsi="Times New Roman"/>
                <w:b/>
              </w:rPr>
            </w:pPr>
            <w:r w:rsidRPr="000019B4">
              <w:rPr>
                <w:rFonts w:ascii="Times New Roman" w:eastAsia="Times New Roman" w:hAnsi="Times New Roman"/>
                <w:b/>
              </w:rPr>
              <w:t>70</w:t>
            </w:r>
          </w:p>
        </w:tc>
        <w:tc>
          <w:tcPr>
            <w:tcW w:w="1546" w:type="dxa"/>
            <w:shd w:val="clear" w:color="auto" w:fill="FFFFFF"/>
            <w:vAlign w:val="bottom"/>
          </w:tcPr>
          <w:p w:rsidR="000019B4" w:rsidRPr="000019B4" w:rsidRDefault="000019B4" w:rsidP="00485B42">
            <w:pPr>
              <w:tabs>
                <w:tab w:val="left" w:pos="319"/>
              </w:tabs>
              <w:jc w:val="both"/>
              <w:rPr>
                <w:rFonts w:ascii="Times New Roman" w:eastAsia="Times New Roman" w:hAnsi="Times New Roman"/>
                <w:b/>
              </w:rPr>
            </w:pPr>
          </w:p>
        </w:tc>
      </w:tr>
      <w:tr w:rsidR="000019B4" w:rsidRPr="000019B4" w:rsidTr="00485B42">
        <w:trPr>
          <w:trHeight w:val="367"/>
        </w:trPr>
        <w:tc>
          <w:tcPr>
            <w:tcW w:w="7586" w:type="dxa"/>
            <w:gridSpan w:val="4"/>
            <w:vAlign w:val="bottom"/>
          </w:tcPr>
          <w:p w:rsidR="000019B4" w:rsidRPr="000019B4" w:rsidRDefault="000019B4" w:rsidP="00F43FDE">
            <w:pPr>
              <w:tabs>
                <w:tab w:val="left" w:pos="319"/>
              </w:tabs>
              <w:rPr>
                <w:rFonts w:ascii="Times New Roman" w:eastAsia="Times New Roman" w:hAnsi="Times New Roman"/>
                <w:b/>
              </w:rPr>
            </w:pPr>
            <w:r w:rsidRPr="000019B4">
              <w:rPr>
                <w:rFonts w:ascii="Times New Roman" w:eastAsia="Times New Roman" w:hAnsi="Times New Roman"/>
                <w:b/>
              </w:rPr>
              <w:t xml:space="preserve"> Kopējā summa EUR (bez PVN)</w:t>
            </w:r>
          </w:p>
        </w:tc>
        <w:tc>
          <w:tcPr>
            <w:tcW w:w="1546" w:type="dxa"/>
            <w:vAlign w:val="bottom"/>
          </w:tcPr>
          <w:p w:rsidR="000019B4" w:rsidRPr="000019B4" w:rsidRDefault="000019B4" w:rsidP="00F43FDE">
            <w:pPr>
              <w:tabs>
                <w:tab w:val="left" w:pos="319"/>
              </w:tabs>
              <w:jc w:val="center"/>
              <w:rPr>
                <w:rFonts w:ascii="Times New Roman" w:eastAsia="Times New Roman" w:hAnsi="Times New Roman"/>
                <w:b/>
              </w:rPr>
            </w:pPr>
          </w:p>
        </w:tc>
      </w:tr>
      <w:tr w:rsidR="000019B4" w:rsidRPr="000019B4" w:rsidTr="00485B42">
        <w:trPr>
          <w:trHeight w:val="367"/>
        </w:trPr>
        <w:tc>
          <w:tcPr>
            <w:tcW w:w="7586" w:type="dxa"/>
            <w:gridSpan w:val="4"/>
            <w:vAlign w:val="bottom"/>
          </w:tcPr>
          <w:p w:rsidR="000019B4" w:rsidRPr="000019B4" w:rsidRDefault="000019B4" w:rsidP="00F43FDE">
            <w:pPr>
              <w:tabs>
                <w:tab w:val="left" w:pos="319"/>
              </w:tabs>
              <w:rPr>
                <w:rFonts w:ascii="Times New Roman" w:eastAsia="Times New Roman" w:hAnsi="Times New Roman"/>
                <w:b/>
              </w:rPr>
            </w:pPr>
            <w:r w:rsidRPr="000019B4">
              <w:rPr>
                <w:rFonts w:ascii="Times New Roman" w:eastAsia="Times New Roman" w:hAnsi="Times New Roman"/>
                <w:b/>
              </w:rPr>
              <w:t>PVN 21%</w:t>
            </w:r>
          </w:p>
        </w:tc>
        <w:tc>
          <w:tcPr>
            <w:tcW w:w="1546" w:type="dxa"/>
            <w:vAlign w:val="bottom"/>
          </w:tcPr>
          <w:p w:rsidR="000019B4" w:rsidRPr="000019B4" w:rsidRDefault="000019B4" w:rsidP="00F43FDE">
            <w:pPr>
              <w:tabs>
                <w:tab w:val="left" w:pos="319"/>
              </w:tabs>
              <w:jc w:val="center"/>
              <w:rPr>
                <w:rFonts w:ascii="Times New Roman" w:eastAsia="Times New Roman" w:hAnsi="Times New Roman"/>
                <w:b/>
              </w:rPr>
            </w:pPr>
          </w:p>
        </w:tc>
      </w:tr>
      <w:tr w:rsidR="000019B4" w:rsidRPr="000019B4" w:rsidTr="00485B42">
        <w:trPr>
          <w:trHeight w:val="367"/>
        </w:trPr>
        <w:tc>
          <w:tcPr>
            <w:tcW w:w="7586" w:type="dxa"/>
            <w:gridSpan w:val="4"/>
            <w:vAlign w:val="bottom"/>
          </w:tcPr>
          <w:p w:rsidR="000019B4" w:rsidRPr="000019B4" w:rsidRDefault="000019B4" w:rsidP="00F43FDE">
            <w:pPr>
              <w:tabs>
                <w:tab w:val="left" w:pos="319"/>
              </w:tabs>
              <w:rPr>
                <w:rFonts w:ascii="Times New Roman" w:eastAsia="Times New Roman" w:hAnsi="Times New Roman"/>
                <w:b/>
              </w:rPr>
            </w:pPr>
            <w:r w:rsidRPr="000019B4">
              <w:rPr>
                <w:rFonts w:ascii="Times New Roman" w:eastAsia="Times New Roman" w:hAnsi="Times New Roman"/>
                <w:b/>
              </w:rPr>
              <w:t>Summa EUR (ar PVN)</w:t>
            </w:r>
          </w:p>
        </w:tc>
        <w:tc>
          <w:tcPr>
            <w:tcW w:w="1546" w:type="dxa"/>
            <w:vAlign w:val="bottom"/>
          </w:tcPr>
          <w:p w:rsidR="000019B4" w:rsidRPr="000019B4" w:rsidRDefault="000019B4" w:rsidP="000019B4">
            <w:pPr>
              <w:tabs>
                <w:tab w:val="left" w:pos="319"/>
              </w:tabs>
              <w:jc w:val="both"/>
              <w:rPr>
                <w:rFonts w:ascii="Times New Roman" w:eastAsia="Times New Roman" w:hAnsi="Times New Roman"/>
                <w:b/>
              </w:rPr>
            </w:pPr>
          </w:p>
        </w:tc>
      </w:tr>
    </w:tbl>
    <w:bookmarkEnd w:id="1"/>
    <w:p w:rsidR="00485B42" w:rsidRPr="002016C1" w:rsidRDefault="00485B42" w:rsidP="002016C1">
      <w:pPr>
        <w:suppressAutoHyphens/>
        <w:spacing w:after="0" w:line="240" w:lineRule="auto"/>
        <w:jc w:val="both"/>
        <w:rPr>
          <w:rFonts w:ascii="Times New Roman" w:eastAsia="Times New Roman" w:hAnsi="Times New Roman"/>
          <w:sz w:val="18"/>
          <w:szCs w:val="24"/>
          <w:lang w:eastAsia="ar-SA"/>
        </w:rPr>
      </w:pPr>
      <w:r w:rsidRPr="002016C1">
        <w:rPr>
          <w:rFonts w:ascii="Times New Roman" w:eastAsia="Times New Roman" w:hAnsi="Times New Roman"/>
          <w:i/>
          <w:sz w:val="18"/>
          <w:szCs w:val="24"/>
          <w:lang w:eastAsia="ar-SA"/>
        </w:rPr>
        <w:t>*Pretendenta Finanšu piedāvājumā norādītajā cenā jāiekļauj visas a</w:t>
      </w:r>
      <w:r w:rsidRPr="002016C1">
        <w:rPr>
          <w:rFonts w:ascii="Times New Roman" w:eastAsia="Times New Roman" w:hAnsi="Times New Roman"/>
          <w:i/>
          <w:sz w:val="18"/>
          <w:szCs w:val="24"/>
          <w:lang w:eastAsia="ar-SA"/>
        </w:rPr>
        <w:t>r cenu aptaujas</w:t>
      </w:r>
      <w:r w:rsidRPr="002016C1">
        <w:rPr>
          <w:rFonts w:ascii="Times New Roman" w:eastAsia="Times New Roman" w:hAnsi="Times New Roman"/>
          <w:i/>
          <w:sz w:val="18"/>
          <w:szCs w:val="24"/>
          <w:lang w:eastAsia="ar-SA"/>
        </w:rPr>
        <w:t xml:space="preserve"> izpildi saistītās izmaksas, nodokļi, kā arī visas ar to netieši saistītās izmaksas, izmaksas par visiem riskiem, tajā skaitā, iespējamo sadārdzinājumu, izmaksas, kas saistītas ar iekārtu un ar tās darbības nodrošināšanu saistītā aprīkojuma piegādi un uzstādīšanu, ieregulēšanu, palaišanu un garantijas apkalpošanu.</w:t>
      </w:r>
    </w:p>
    <w:p w:rsidR="00485B42" w:rsidRPr="002016C1" w:rsidRDefault="00485B42" w:rsidP="0061141C">
      <w:pPr>
        <w:spacing w:after="0" w:line="240" w:lineRule="auto"/>
        <w:jc w:val="both"/>
        <w:rPr>
          <w:rFonts w:ascii="Times New Roman" w:hAnsi="Times New Roman"/>
          <w:sz w:val="12"/>
          <w:szCs w:val="12"/>
        </w:rPr>
      </w:pPr>
    </w:p>
    <w:p w:rsidR="0061141C" w:rsidRPr="003E1DED" w:rsidRDefault="0061141C" w:rsidP="0061141C">
      <w:pPr>
        <w:spacing w:after="0" w:line="240" w:lineRule="auto"/>
        <w:jc w:val="both"/>
        <w:rPr>
          <w:rFonts w:ascii="Times New Roman" w:hAnsi="Times New Roman"/>
          <w:sz w:val="24"/>
          <w:szCs w:val="24"/>
        </w:rPr>
      </w:pPr>
      <w:r w:rsidRPr="003E1DED">
        <w:rPr>
          <w:rFonts w:ascii="Times New Roman" w:hAnsi="Times New Roman"/>
          <w:sz w:val="24"/>
          <w:szCs w:val="24"/>
        </w:rPr>
        <w:t>Ar šī pieteikuma iesniegšanu:</w:t>
      </w:r>
    </w:p>
    <w:p w:rsidR="0061141C" w:rsidRPr="003E1DED" w:rsidRDefault="0061141C" w:rsidP="0061141C">
      <w:pPr>
        <w:numPr>
          <w:ilvl w:val="0"/>
          <w:numId w:val="1"/>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3E1DED">
        <w:rPr>
          <w:rFonts w:ascii="Times New Roman" w:hAnsi="Times New Roman"/>
          <w:sz w:val="24"/>
          <w:szCs w:val="24"/>
        </w:rPr>
        <w:t xml:space="preserve">apņemamies ievērot visas </w:t>
      </w:r>
      <w:r>
        <w:rPr>
          <w:rFonts w:ascii="Times New Roman" w:hAnsi="Times New Roman"/>
          <w:sz w:val="24"/>
          <w:szCs w:val="24"/>
        </w:rPr>
        <w:t>C</w:t>
      </w:r>
      <w:r w:rsidRPr="003E1DED">
        <w:rPr>
          <w:rFonts w:ascii="Times New Roman" w:hAnsi="Times New Roman"/>
          <w:sz w:val="24"/>
          <w:szCs w:val="24"/>
        </w:rPr>
        <w:t>enu aptaujas prasības;</w:t>
      </w:r>
    </w:p>
    <w:p w:rsidR="0061141C" w:rsidRPr="003E1DED" w:rsidRDefault="0061141C" w:rsidP="0061141C">
      <w:pPr>
        <w:numPr>
          <w:ilvl w:val="0"/>
          <w:numId w:val="1"/>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3E1DED">
        <w:rPr>
          <w:rFonts w:ascii="Times New Roman" w:hAnsi="Times New Roman"/>
          <w:sz w:val="24"/>
          <w:szCs w:val="24"/>
        </w:rPr>
        <w:t xml:space="preserve">atzīstam sava pieteikuma un piedāvājuma spēkā esamību līdz </w:t>
      </w:r>
      <w:r>
        <w:rPr>
          <w:rFonts w:ascii="Times New Roman" w:hAnsi="Times New Roman"/>
          <w:sz w:val="24"/>
          <w:szCs w:val="24"/>
        </w:rPr>
        <w:t>C</w:t>
      </w:r>
      <w:r w:rsidRPr="003E1DED">
        <w:rPr>
          <w:rFonts w:ascii="Times New Roman" w:hAnsi="Times New Roman"/>
          <w:sz w:val="24"/>
          <w:szCs w:val="24"/>
        </w:rPr>
        <w:t>enu aptaujas līguma noslēgšanas brīdim;</w:t>
      </w:r>
    </w:p>
    <w:p w:rsidR="0061141C" w:rsidRPr="003E1DED" w:rsidRDefault="0061141C" w:rsidP="0061141C">
      <w:pPr>
        <w:numPr>
          <w:ilvl w:val="0"/>
          <w:numId w:val="1"/>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3E1DED">
        <w:rPr>
          <w:rFonts w:ascii="Times New Roman" w:hAnsi="Times New Roman"/>
          <w:sz w:val="24"/>
          <w:szCs w:val="24"/>
        </w:rPr>
        <w:t>garantējam visu sniegto ziņu patiesumu un precizitāti.</w:t>
      </w:r>
    </w:p>
    <w:p w:rsidR="0061141C" w:rsidRPr="003E1DED" w:rsidRDefault="0061141C" w:rsidP="0061141C">
      <w:pPr>
        <w:tabs>
          <w:tab w:val="left" w:pos="360"/>
        </w:tabs>
        <w:overflowPunct w:val="0"/>
        <w:autoSpaceDE w:val="0"/>
        <w:spacing w:after="0" w:line="240" w:lineRule="auto"/>
        <w:jc w:val="both"/>
        <w:rPr>
          <w:rFonts w:ascii="Times New Roman" w:hAnsi="Times New Roman"/>
          <w:sz w:val="24"/>
          <w:szCs w:val="24"/>
        </w:rPr>
      </w:pPr>
      <w:r w:rsidRPr="003E1DED">
        <w:rPr>
          <w:rFonts w:ascii="Times New Roman" w:hAnsi="Times New Roman"/>
          <w:sz w:val="24"/>
          <w:szCs w:val="24"/>
        </w:rPr>
        <w:t>Apliecinām, ka:</w:t>
      </w:r>
    </w:p>
    <w:p w:rsidR="0061141C" w:rsidRPr="003E1DED" w:rsidRDefault="0061141C" w:rsidP="0061141C">
      <w:pPr>
        <w:numPr>
          <w:ilvl w:val="0"/>
          <w:numId w:val="2"/>
        </w:numPr>
        <w:tabs>
          <w:tab w:val="clear" w:pos="1260"/>
          <w:tab w:val="left" w:pos="0"/>
          <w:tab w:val="left" w:pos="360"/>
        </w:tabs>
        <w:suppressAutoHyphens/>
        <w:spacing w:after="0" w:line="240" w:lineRule="auto"/>
        <w:ind w:left="360"/>
        <w:jc w:val="both"/>
        <w:rPr>
          <w:rFonts w:ascii="Times New Roman" w:hAnsi="Times New Roman"/>
          <w:sz w:val="24"/>
          <w:szCs w:val="24"/>
        </w:rPr>
      </w:pPr>
      <w:r w:rsidRPr="003E1DED">
        <w:rPr>
          <w:rFonts w:ascii="Times New Roman" w:hAnsi="Times New Roman"/>
          <w:sz w:val="24"/>
          <w:szCs w:val="24"/>
        </w:rPr>
        <w:t>Pretendents nav sniedzis nepatiesu informāciju savas kvalifikācijas novērtēšanai.</w:t>
      </w:r>
    </w:p>
    <w:p w:rsidR="0061141C" w:rsidRPr="003E1DED" w:rsidRDefault="0061141C" w:rsidP="0061141C">
      <w:pPr>
        <w:numPr>
          <w:ilvl w:val="0"/>
          <w:numId w:val="2"/>
        </w:numPr>
        <w:tabs>
          <w:tab w:val="clear" w:pos="1260"/>
          <w:tab w:val="left" w:pos="0"/>
          <w:tab w:val="left" w:pos="360"/>
        </w:tabs>
        <w:suppressAutoHyphens/>
        <w:spacing w:after="0" w:line="240" w:lineRule="auto"/>
        <w:ind w:left="360"/>
        <w:jc w:val="both"/>
        <w:rPr>
          <w:rFonts w:ascii="Times New Roman" w:hAnsi="Times New Roman"/>
          <w:sz w:val="24"/>
          <w:szCs w:val="24"/>
        </w:rPr>
      </w:pPr>
      <w:r w:rsidRPr="003E1DED">
        <w:rPr>
          <w:rFonts w:ascii="Times New Roman" w:hAnsi="Times New Roman"/>
          <w:sz w:val="24"/>
          <w:szCs w:val="24"/>
        </w:rPr>
        <w:t xml:space="preserve">Pretendents nekādā veidā nav ieinteresēts nevienā citā piedāvājumā, kas iesniegts šajā </w:t>
      </w:r>
      <w:r>
        <w:rPr>
          <w:rFonts w:ascii="Times New Roman" w:hAnsi="Times New Roman"/>
          <w:sz w:val="24"/>
          <w:szCs w:val="24"/>
        </w:rPr>
        <w:t>C</w:t>
      </w:r>
      <w:r w:rsidRPr="003E1DED">
        <w:rPr>
          <w:rFonts w:ascii="Times New Roman" w:hAnsi="Times New Roman"/>
          <w:sz w:val="24"/>
          <w:szCs w:val="24"/>
        </w:rPr>
        <w:t>enu aptaujā.</w:t>
      </w:r>
    </w:p>
    <w:p w:rsidR="0061141C" w:rsidRPr="003E1DED" w:rsidRDefault="0061141C" w:rsidP="0061141C">
      <w:pPr>
        <w:numPr>
          <w:ilvl w:val="0"/>
          <w:numId w:val="2"/>
        </w:numPr>
        <w:tabs>
          <w:tab w:val="clear" w:pos="1260"/>
          <w:tab w:val="left" w:pos="0"/>
          <w:tab w:val="left" w:pos="360"/>
        </w:tabs>
        <w:suppressAutoHyphens/>
        <w:spacing w:after="0" w:line="240" w:lineRule="auto"/>
        <w:ind w:left="360"/>
        <w:jc w:val="both"/>
        <w:rPr>
          <w:rFonts w:ascii="Times New Roman" w:hAnsi="Times New Roman"/>
          <w:b/>
          <w:sz w:val="24"/>
          <w:szCs w:val="24"/>
        </w:rPr>
      </w:pPr>
      <w:r w:rsidRPr="003E1DED">
        <w:rPr>
          <w:rFonts w:ascii="Times New Roman" w:hAnsi="Times New Roman"/>
          <w:sz w:val="24"/>
          <w:szCs w:val="24"/>
        </w:rPr>
        <w:t xml:space="preserve">Esam iepazinušies ar </w:t>
      </w:r>
      <w:r>
        <w:rPr>
          <w:rFonts w:ascii="Times New Roman" w:hAnsi="Times New Roman"/>
          <w:sz w:val="24"/>
          <w:szCs w:val="24"/>
        </w:rPr>
        <w:t>C</w:t>
      </w:r>
      <w:r w:rsidRPr="003E1DED">
        <w:rPr>
          <w:rFonts w:ascii="Times New Roman" w:hAnsi="Times New Roman"/>
          <w:sz w:val="24"/>
          <w:szCs w:val="24"/>
        </w:rPr>
        <w:t>enu aptauju, tās pielikumiem, kā arī pilnībā uzņemamies atbildību par iesniegto piedāvājumu.</w:t>
      </w:r>
    </w:p>
    <w:p w:rsidR="000019B4" w:rsidRPr="002016C1" w:rsidRDefault="000019B4" w:rsidP="00E2786E">
      <w:pPr>
        <w:spacing w:after="0" w:line="240" w:lineRule="auto"/>
        <w:jc w:val="both"/>
        <w:rPr>
          <w:rFonts w:ascii="Times New Roman" w:hAnsi="Times New Roman"/>
          <w:sz w:val="12"/>
          <w:szCs w:val="12"/>
        </w:rPr>
      </w:pPr>
    </w:p>
    <w:tbl>
      <w:tblPr>
        <w:tblW w:w="9214" w:type="dxa"/>
        <w:tblInd w:w="-147" w:type="dxa"/>
        <w:tblLayout w:type="fixed"/>
        <w:tblLook w:val="04A0" w:firstRow="1" w:lastRow="0" w:firstColumn="1" w:lastColumn="0" w:noHBand="0" w:noVBand="1"/>
      </w:tblPr>
      <w:tblGrid>
        <w:gridCol w:w="4820"/>
        <w:gridCol w:w="4394"/>
      </w:tblGrid>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tcPr>
          <w:p w:rsidR="0024750E" w:rsidRPr="000A5192" w:rsidRDefault="0024750E" w:rsidP="00600CE0">
            <w:pPr>
              <w:spacing w:after="0" w:line="240" w:lineRule="auto"/>
              <w:contextualSpacing/>
              <w:rPr>
                <w:rFonts w:ascii="Times New Roman" w:hAnsi="Times New Roman"/>
                <w:i/>
              </w:rPr>
            </w:pPr>
            <w:r w:rsidRPr="000A5192">
              <w:rPr>
                <w:rFonts w:ascii="Times New Roman" w:hAnsi="Times New Roman"/>
                <w:b/>
                <w:i/>
              </w:rPr>
              <w:t xml:space="preserve">Pretendents </w:t>
            </w:r>
            <w:r w:rsidRPr="000A5192">
              <w:rPr>
                <w:rFonts w:ascii="Times New Roman" w:hAnsi="Times New Roman"/>
                <w:i/>
              </w:rPr>
              <w:t>(</w:t>
            </w:r>
            <w:r w:rsidRPr="000A5192">
              <w:rPr>
                <w:rFonts w:ascii="Times New Roman" w:hAnsi="Times New Roman"/>
                <w:i/>
                <w:iCs/>
              </w:rPr>
              <w:t>pretendenta nosaukums)</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hideMark/>
          </w:tcPr>
          <w:p w:rsidR="0024750E" w:rsidRPr="000A5192" w:rsidRDefault="0024750E" w:rsidP="00600CE0">
            <w:pPr>
              <w:spacing w:after="0" w:line="240" w:lineRule="auto"/>
              <w:contextualSpacing/>
              <w:rPr>
                <w:rFonts w:ascii="Times New Roman" w:hAnsi="Times New Roman"/>
                <w:i/>
              </w:rPr>
            </w:pPr>
            <w:r w:rsidRPr="000A5192">
              <w:rPr>
                <w:rFonts w:ascii="Times New Roman" w:hAnsi="Times New Roman"/>
                <w:i/>
              </w:rPr>
              <w:t>Vienotais reģistrācijas Nr.</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hideMark/>
          </w:tcPr>
          <w:p w:rsidR="0024750E" w:rsidRPr="000A5192" w:rsidRDefault="0024750E" w:rsidP="00600CE0">
            <w:pPr>
              <w:spacing w:after="0" w:line="240" w:lineRule="auto"/>
              <w:contextualSpacing/>
              <w:rPr>
                <w:rFonts w:ascii="Times New Roman" w:hAnsi="Times New Roman"/>
                <w:i/>
              </w:rPr>
            </w:pPr>
            <w:r w:rsidRPr="000A5192">
              <w:rPr>
                <w:rFonts w:ascii="Times New Roman" w:hAnsi="Times New Roman"/>
                <w:i/>
              </w:rPr>
              <w:t>Pretendenta adrese, tālruņa numurs, e</w:t>
            </w:r>
            <w:r w:rsidRPr="000A5192">
              <w:rPr>
                <w:rFonts w:ascii="Times New Roman" w:hAnsi="Times New Roman"/>
                <w:i/>
              </w:rPr>
              <w:noBreakHyphen/>
              <w:t>pasts</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hideMark/>
          </w:tcPr>
          <w:p w:rsidR="0024750E" w:rsidRPr="000A5192" w:rsidRDefault="0024750E" w:rsidP="00600CE0">
            <w:pPr>
              <w:spacing w:after="0" w:line="240" w:lineRule="auto"/>
              <w:contextualSpacing/>
              <w:rPr>
                <w:rFonts w:ascii="Times New Roman" w:hAnsi="Times New Roman"/>
                <w:i/>
              </w:rPr>
            </w:pPr>
            <w:r w:rsidRPr="000A5192">
              <w:rPr>
                <w:rFonts w:ascii="Times New Roman" w:hAnsi="Times New Roman"/>
                <w:i/>
              </w:rPr>
              <w:t>P</w:t>
            </w:r>
            <w:r w:rsidRPr="000A5192">
              <w:rPr>
                <w:rFonts w:ascii="Times New Roman" w:hAnsi="Times New Roman"/>
                <w:i/>
                <w:iCs/>
              </w:rPr>
              <w:t>retendenta bankas rekvizīti</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hideMark/>
          </w:tcPr>
          <w:p w:rsidR="0024750E" w:rsidRPr="000A5192" w:rsidRDefault="0024750E" w:rsidP="00600CE0">
            <w:pPr>
              <w:spacing w:after="0" w:line="240" w:lineRule="auto"/>
              <w:contextualSpacing/>
              <w:rPr>
                <w:rFonts w:ascii="Times New Roman" w:hAnsi="Times New Roman"/>
                <w:i/>
              </w:rPr>
            </w:pPr>
            <w:r w:rsidRPr="000A5192">
              <w:rPr>
                <w:rFonts w:ascii="Times New Roman" w:hAnsi="Times New Roman"/>
                <w:i/>
              </w:rPr>
              <w:t xml:space="preserve">Pretendenta vadītāja vai pilnvarotās personas amats, vārds un uzvārds, tālr. Nr. </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hideMark/>
          </w:tcPr>
          <w:p w:rsidR="0024750E" w:rsidRPr="000A5192" w:rsidRDefault="0024750E" w:rsidP="00600CE0">
            <w:pPr>
              <w:spacing w:after="0" w:line="240" w:lineRule="auto"/>
              <w:contextualSpacing/>
              <w:rPr>
                <w:rFonts w:ascii="Times New Roman" w:hAnsi="Times New Roman"/>
                <w:i/>
              </w:rPr>
            </w:pPr>
            <w:r w:rsidRPr="000A5192">
              <w:rPr>
                <w:rFonts w:ascii="Times New Roman" w:hAnsi="Times New Roman"/>
                <w:i/>
              </w:rPr>
              <w:t>Personas, kas parakstīs iepirkuma līgumu amats, vārds, uzvārds, tālr. Nr., pilnvarojuma pamats</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r w:rsidR="0024750E" w:rsidRPr="000A5192" w:rsidTr="0024750E">
        <w:tc>
          <w:tcPr>
            <w:tcW w:w="4820" w:type="dxa"/>
            <w:tcBorders>
              <w:top w:val="single" w:sz="4" w:space="0" w:color="000000"/>
              <w:left w:val="single" w:sz="4" w:space="0" w:color="000000"/>
              <w:bottom w:val="single" w:sz="4" w:space="0" w:color="000000"/>
              <w:right w:val="nil"/>
            </w:tcBorders>
            <w:shd w:val="clear" w:color="auto" w:fill="F2F2F2" w:themeFill="background1" w:themeFillShade="F2"/>
            <w:hideMark/>
          </w:tcPr>
          <w:p w:rsidR="0024750E" w:rsidRPr="000A5192" w:rsidRDefault="0024750E" w:rsidP="00600CE0">
            <w:pPr>
              <w:tabs>
                <w:tab w:val="left" w:pos="0"/>
                <w:tab w:val="left" w:pos="360"/>
              </w:tabs>
              <w:spacing w:after="0" w:line="240" w:lineRule="auto"/>
              <w:contextualSpacing/>
              <w:rPr>
                <w:rFonts w:ascii="Times New Roman" w:hAnsi="Times New Roman"/>
                <w:i/>
              </w:rPr>
            </w:pPr>
            <w:r w:rsidRPr="000A5192">
              <w:rPr>
                <w:rFonts w:ascii="Times New Roman" w:hAnsi="Times New Roman"/>
                <w:i/>
              </w:rPr>
              <w:t>Pretendenta vadītāja vai pilnvarotās personas paraksts</w:t>
            </w:r>
          </w:p>
        </w:tc>
        <w:tc>
          <w:tcPr>
            <w:tcW w:w="4394" w:type="dxa"/>
            <w:tcBorders>
              <w:top w:val="single" w:sz="4" w:space="0" w:color="000000"/>
              <w:left w:val="single" w:sz="4" w:space="0" w:color="000000"/>
              <w:bottom w:val="single" w:sz="4" w:space="0" w:color="000000"/>
              <w:right w:val="single" w:sz="4" w:space="0" w:color="000000"/>
            </w:tcBorders>
          </w:tcPr>
          <w:p w:rsidR="0024750E" w:rsidRPr="000A5192" w:rsidRDefault="0024750E" w:rsidP="00600CE0">
            <w:pPr>
              <w:snapToGrid w:val="0"/>
              <w:spacing w:after="0" w:line="240" w:lineRule="auto"/>
              <w:rPr>
                <w:rFonts w:ascii="Times New Roman" w:hAnsi="Times New Roman"/>
                <w:i/>
              </w:rPr>
            </w:pPr>
          </w:p>
        </w:tc>
      </w:tr>
    </w:tbl>
    <w:p w:rsidR="00DC39FB" w:rsidRPr="00485B42" w:rsidRDefault="0024750E" w:rsidP="00DC39FB">
      <w:pPr>
        <w:spacing w:after="0" w:line="240" w:lineRule="auto"/>
        <w:jc w:val="center"/>
      </w:pPr>
      <w:r w:rsidRPr="00485B42">
        <w:rPr>
          <w:rFonts w:ascii="Times New Roman" w:hAnsi="Times New Roman"/>
          <w:b/>
          <w:i/>
        </w:rPr>
        <w:t>Ja Pieteikumu paraksta Pretendenta pilnvarota persona, klāt obligāti jāpievieno pilnvara.</w:t>
      </w:r>
    </w:p>
    <w:sectPr w:rsidR="00DC39FB" w:rsidRPr="00485B42" w:rsidSect="002016C1">
      <w:headerReference w:type="default" r:id="rId7"/>
      <w:footerReference w:type="default" r:id="rId8"/>
      <w:footerReference w:type="first" r:id="rId9"/>
      <w:type w:val="continuous"/>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9B5" w:rsidRDefault="0024750E">
      <w:pPr>
        <w:spacing w:after="0" w:line="240" w:lineRule="auto"/>
      </w:pPr>
      <w:r>
        <w:separator/>
      </w:r>
    </w:p>
  </w:endnote>
  <w:endnote w:type="continuationSeparator" w:id="0">
    <w:p w:rsidR="00BD79B5" w:rsidRDefault="00247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F57" w:rsidRDefault="00AB0F57">
    <w:pPr>
      <w:jc w:val="center"/>
    </w:pPr>
  </w:p>
  <w:p w:rsidR="00E5391F" w:rsidRDefault="00E5391F">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F57" w:rsidRDefault="0024750E">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9B5" w:rsidRDefault="0024750E">
      <w:pPr>
        <w:spacing w:after="0" w:line="240" w:lineRule="auto"/>
      </w:pPr>
      <w:r>
        <w:separator/>
      </w:r>
    </w:p>
  </w:footnote>
  <w:footnote w:type="continuationSeparator" w:id="0">
    <w:p w:rsidR="00BD79B5" w:rsidRDefault="00247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FB"/>
    <w:rsid w:val="000019B4"/>
    <w:rsid w:val="000A4DD1"/>
    <w:rsid w:val="002016C1"/>
    <w:rsid w:val="0024750E"/>
    <w:rsid w:val="00485B42"/>
    <w:rsid w:val="005422DE"/>
    <w:rsid w:val="005D6DE2"/>
    <w:rsid w:val="0061141C"/>
    <w:rsid w:val="006643CB"/>
    <w:rsid w:val="006E473C"/>
    <w:rsid w:val="00724F98"/>
    <w:rsid w:val="00770E90"/>
    <w:rsid w:val="00812AEF"/>
    <w:rsid w:val="00846CCE"/>
    <w:rsid w:val="009E04A1"/>
    <w:rsid w:val="00A42D53"/>
    <w:rsid w:val="00AB0F57"/>
    <w:rsid w:val="00AB5F67"/>
    <w:rsid w:val="00BD79B5"/>
    <w:rsid w:val="00BE5583"/>
    <w:rsid w:val="00C1567E"/>
    <w:rsid w:val="00D3499A"/>
    <w:rsid w:val="00D65C52"/>
    <w:rsid w:val="00D86FD6"/>
    <w:rsid w:val="00DC39FB"/>
    <w:rsid w:val="00E2786E"/>
    <w:rsid w:val="00E5391F"/>
    <w:rsid w:val="00E64E46"/>
    <w:rsid w:val="00EB51A9"/>
    <w:rsid w:val="00F12105"/>
    <w:rsid w:val="00F43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6465D"/>
  <w15:chartTrackingRefBased/>
  <w15:docId w15:val="{B0E91BE5-F811-4E7A-BDD7-DB31F685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C39FB"/>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1141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1141C"/>
    <w:rPr>
      <w:rFonts w:ascii="Calibri" w:eastAsia="Calibri" w:hAnsi="Calibri" w:cs="Times New Roman"/>
    </w:rPr>
  </w:style>
  <w:style w:type="paragraph" w:styleId="Kjene">
    <w:name w:val="footer"/>
    <w:basedOn w:val="Parasts"/>
    <w:link w:val="KjeneRakstz"/>
    <w:uiPriority w:val="99"/>
    <w:unhideWhenUsed/>
    <w:rsid w:val="0061141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14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1457</Words>
  <Characters>832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6</cp:revision>
  <dcterms:created xsi:type="dcterms:W3CDTF">2025-04-24T11:19:00Z</dcterms:created>
  <dcterms:modified xsi:type="dcterms:W3CDTF">2025-04-28T20:04:00Z</dcterms:modified>
</cp:coreProperties>
</file>