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B591F" w14:textId="77777777" w:rsidR="00EE1A14" w:rsidRDefault="00000000">
      <w:pPr>
        <w:spacing w:after="0"/>
        <w:jc w:val="center"/>
        <w:rPr>
          <w:rFonts w:ascii="Times New Roman" w:hAnsi="Times New Roman" w:cs="Times New Roman"/>
          <w:sz w:val="24"/>
          <w:szCs w:val="24"/>
        </w:rPr>
      </w:pPr>
      <w:r>
        <w:rPr>
          <w:rFonts w:ascii="Times New Roman" w:hAnsi="Times New Roman" w:cs="Times New Roman"/>
          <w:sz w:val="24"/>
          <w:szCs w:val="24"/>
        </w:rPr>
        <w:t>TALSU NOVADA PAŠVALDĪBAS</w:t>
      </w:r>
    </w:p>
    <w:p w14:paraId="0B36D707" w14:textId="77777777" w:rsidR="00EE1A14" w:rsidRDefault="00000000">
      <w:pPr>
        <w:spacing w:after="0"/>
        <w:jc w:val="center"/>
        <w:rPr>
          <w:rFonts w:ascii="Times New Roman" w:hAnsi="Times New Roman" w:cs="Times New Roman"/>
          <w:sz w:val="24"/>
          <w:szCs w:val="24"/>
        </w:rPr>
      </w:pPr>
      <w:r>
        <w:rPr>
          <w:rFonts w:ascii="Times New Roman" w:hAnsi="Times New Roman" w:cs="Times New Roman"/>
          <w:i/>
          <w:sz w:val="24"/>
          <w:szCs w:val="24"/>
        </w:rPr>
        <w:t>ĪVES PAGASTA</w:t>
      </w:r>
      <w:r>
        <w:rPr>
          <w:rFonts w:ascii="Times New Roman" w:hAnsi="Times New Roman" w:cs="Times New Roman"/>
          <w:sz w:val="24"/>
          <w:szCs w:val="24"/>
        </w:rPr>
        <w:t xml:space="preserve"> IEDZĪVOTĀJU PADOMES</w:t>
      </w:r>
    </w:p>
    <w:p w14:paraId="51E3D613" w14:textId="77777777" w:rsidR="00EE1A14" w:rsidRDefault="00000000">
      <w:pPr>
        <w:spacing w:after="0"/>
        <w:jc w:val="center"/>
        <w:rPr>
          <w:rFonts w:ascii="Times New Roman" w:hAnsi="Times New Roman" w:cs="Times New Roman"/>
          <w:b/>
          <w:sz w:val="24"/>
          <w:szCs w:val="24"/>
        </w:rPr>
      </w:pPr>
      <w:r>
        <w:rPr>
          <w:rFonts w:ascii="Times New Roman" w:hAnsi="Times New Roman" w:cs="Times New Roman"/>
          <w:b/>
          <w:sz w:val="24"/>
          <w:szCs w:val="24"/>
        </w:rPr>
        <w:t>SĒDES PROTOKOLS</w:t>
      </w:r>
    </w:p>
    <w:p w14:paraId="2C986906" w14:textId="77777777" w:rsidR="00EE1A14" w:rsidRDefault="00000000">
      <w:pPr>
        <w:spacing w:after="0"/>
        <w:jc w:val="center"/>
        <w:rPr>
          <w:rFonts w:ascii="Times New Roman" w:hAnsi="Times New Roman" w:cs="Times New Roman"/>
          <w:b/>
          <w:sz w:val="24"/>
          <w:szCs w:val="24"/>
        </w:rPr>
      </w:pPr>
      <w:r>
        <w:rPr>
          <w:rFonts w:ascii="Times New Roman" w:hAnsi="Times New Roman" w:cs="Times New Roman"/>
          <w:b/>
          <w:sz w:val="24"/>
          <w:szCs w:val="24"/>
        </w:rPr>
        <w:t>NR. 4</w:t>
      </w:r>
    </w:p>
    <w:p w14:paraId="6E01E803" w14:textId="77777777" w:rsidR="00EE1A14" w:rsidRDefault="00EE1A14">
      <w:pPr>
        <w:spacing w:after="0"/>
        <w:rPr>
          <w:rFonts w:ascii="Times New Roman" w:hAnsi="Times New Roman" w:cs="Times New Roman"/>
          <w:b/>
          <w:sz w:val="24"/>
          <w:szCs w:val="24"/>
        </w:rPr>
      </w:pPr>
    </w:p>
    <w:p w14:paraId="5A2EBD50" w14:textId="77777777" w:rsidR="00EE1A14" w:rsidRDefault="00000000">
      <w:pPr>
        <w:spacing w:after="0"/>
        <w:rPr>
          <w:rFonts w:ascii="Times New Roman" w:hAnsi="Times New Roman" w:cs="Times New Roman"/>
          <w:sz w:val="24"/>
          <w:szCs w:val="24"/>
        </w:rPr>
      </w:pPr>
      <w:r>
        <w:rPr>
          <w:rFonts w:ascii="Times New Roman" w:hAnsi="Times New Roman" w:cs="Times New Roman"/>
          <w:i/>
          <w:sz w:val="24"/>
          <w:szCs w:val="24"/>
        </w:rPr>
        <w:t>Tiņģerē</w:t>
      </w:r>
      <w:r>
        <w:rPr>
          <w:rFonts w:ascii="Times New Roman" w:hAnsi="Times New Roman" w:cs="Times New Roman"/>
          <w:sz w:val="24"/>
          <w:szCs w:val="24"/>
        </w:rPr>
        <w:t xml:space="preserve">, </w:t>
      </w:r>
      <w:r>
        <w:rPr>
          <w:rFonts w:ascii="Times New Roman" w:hAnsi="Times New Roman" w:cs="Times New Roman"/>
          <w:i/>
          <w:sz w:val="24"/>
          <w:szCs w:val="24"/>
        </w:rPr>
        <w:t>2025.</w:t>
      </w:r>
      <w:r>
        <w:rPr>
          <w:rFonts w:ascii="Times New Roman" w:hAnsi="Times New Roman" w:cs="Times New Roman"/>
          <w:sz w:val="24"/>
          <w:szCs w:val="24"/>
        </w:rPr>
        <w:t> </w:t>
      </w:r>
      <w:r>
        <w:rPr>
          <w:rFonts w:ascii="Times New Roman" w:hAnsi="Times New Roman" w:cs="Times New Roman"/>
          <w:i/>
          <w:sz w:val="24"/>
          <w:szCs w:val="24"/>
        </w:rPr>
        <w:t>gada 24. februārī</w:t>
      </w:r>
      <w:r>
        <w:rPr>
          <w:rFonts w:ascii="Times New Roman" w:hAnsi="Times New Roman" w:cs="Times New Roman"/>
          <w:sz w:val="24"/>
          <w:szCs w:val="24"/>
        </w:rPr>
        <w:t xml:space="preserve"> </w:t>
      </w:r>
    </w:p>
    <w:p w14:paraId="4E219A93" w14:textId="77777777" w:rsidR="00EE1A14" w:rsidRDefault="00EE1A14">
      <w:pPr>
        <w:spacing w:after="0"/>
        <w:rPr>
          <w:rFonts w:ascii="Times New Roman" w:hAnsi="Times New Roman" w:cs="Times New Roman"/>
          <w:sz w:val="24"/>
          <w:szCs w:val="24"/>
        </w:rPr>
      </w:pPr>
    </w:p>
    <w:p w14:paraId="7A33E48C" w14:textId="77777777" w:rsidR="00EE1A14" w:rsidRDefault="00000000">
      <w:pPr>
        <w:spacing w:after="0"/>
        <w:rPr>
          <w:rFonts w:ascii="Times New Roman" w:hAnsi="Times New Roman" w:cs="Times New Roman"/>
          <w:b/>
          <w:i/>
          <w:sz w:val="24"/>
          <w:szCs w:val="24"/>
        </w:rPr>
      </w:pPr>
      <w:r>
        <w:rPr>
          <w:rFonts w:ascii="Times New Roman" w:hAnsi="Times New Roman" w:cs="Times New Roman"/>
          <w:b/>
          <w:sz w:val="24"/>
          <w:szCs w:val="24"/>
        </w:rPr>
        <w:t>Sēde sasaukta plkst. 18.00</w:t>
      </w:r>
    </w:p>
    <w:p w14:paraId="33D3C552" w14:textId="77777777" w:rsidR="00EE1A14" w:rsidRDefault="00000000">
      <w:pPr>
        <w:spacing w:after="0"/>
        <w:rPr>
          <w:rFonts w:ascii="Times New Roman" w:hAnsi="Times New Roman" w:cs="Times New Roman"/>
          <w:b/>
          <w:i/>
          <w:sz w:val="24"/>
          <w:szCs w:val="24"/>
        </w:rPr>
      </w:pPr>
      <w:r>
        <w:rPr>
          <w:rFonts w:ascii="Times New Roman" w:hAnsi="Times New Roman" w:cs="Times New Roman"/>
          <w:b/>
          <w:sz w:val="24"/>
          <w:szCs w:val="24"/>
        </w:rPr>
        <w:t>Sēdi atklāj plkst. 18.00</w:t>
      </w:r>
    </w:p>
    <w:p w14:paraId="5E45BB5F" w14:textId="77777777" w:rsidR="00EE1A14" w:rsidRDefault="00000000">
      <w:pPr>
        <w:spacing w:after="0"/>
        <w:rPr>
          <w:rFonts w:ascii="Times New Roman" w:hAnsi="Times New Roman" w:cs="Times New Roman"/>
          <w:sz w:val="24"/>
          <w:szCs w:val="24"/>
        </w:rPr>
      </w:pPr>
      <w:r>
        <w:rPr>
          <w:rFonts w:ascii="Times New Roman" w:hAnsi="Times New Roman" w:cs="Times New Roman"/>
          <w:b/>
          <w:sz w:val="24"/>
          <w:szCs w:val="24"/>
        </w:rPr>
        <w:t>Sēdes norises vieta</w:t>
      </w:r>
      <w:r>
        <w:rPr>
          <w:rFonts w:ascii="Times New Roman" w:hAnsi="Times New Roman" w:cs="Times New Roman"/>
          <w:sz w:val="24"/>
          <w:szCs w:val="24"/>
        </w:rPr>
        <w:t>: Tiņģeres muižas zāle</w:t>
      </w:r>
    </w:p>
    <w:p w14:paraId="34320A86" w14:textId="77777777" w:rsidR="00EE1A14" w:rsidRDefault="00EE1A14">
      <w:pPr>
        <w:spacing w:after="0"/>
        <w:rPr>
          <w:rFonts w:ascii="Times New Roman" w:hAnsi="Times New Roman" w:cs="Times New Roman"/>
          <w:sz w:val="24"/>
          <w:szCs w:val="24"/>
        </w:rPr>
      </w:pPr>
    </w:p>
    <w:p w14:paraId="7ECA7671" w14:textId="77777777" w:rsidR="00EE1A14" w:rsidRDefault="00000000">
      <w:pPr>
        <w:spacing w:after="0"/>
        <w:rPr>
          <w:rFonts w:ascii="Times New Roman" w:hAnsi="Times New Roman" w:cs="Times New Roman"/>
          <w:i/>
          <w:sz w:val="24"/>
          <w:szCs w:val="24"/>
        </w:rPr>
      </w:pPr>
      <w:r>
        <w:rPr>
          <w:rFonts w:ascii="Times New Roman" w:hAnsi="Times New Roman" w:cs="Times New Roman"/>
          <w:b/>
          <w:sz w:val="24"/>
          <w:szCs w:val="24"/>
        </w:rPr>
        <w:t>Sēdes veids</w:t>
      </w:r>
      <w:r>
        <w:rPr>
          <w:rFonts w:ascii="Times New Roman" w:hAnsi="Times New Roman" w:cs="Times New Roman"/>
          <w:sz w:val="24"/>
          <w:szCs w:val="24"/>
        </w:rPr>
        <w:t xml:space="preserve"> –</w:t>
      </w:r>
      <w:r>
        <w:rPr>
          <w:rFonts w:ascii="Times New Roman" w:hAnsi="Times New Roman" w:cs="Times New Roman"/>
          <w:i/>
          <w:sz w:val="24"/>
          <w:szCs w:val="24"/>
        </w:rPr>
        <w:t>atklāta</w:t>
      </w:r>
    </w:p>
    <w:p w14:paraId="382EBCFF" w14:textId="77777777" w:rsidR="00EE1A14" w:rsidRDefault="00EE1A14">
      <w:pPr>
        <w:spacing w:after="0"/>
        <w:rPr>
          <w:rFonts w:ascii="Times New Roman" w:hAnsi="Times New Roman" w:cs="Times New Roman"/>
          <w:i/>
          <w:sz w:val="24"/>
          <w:szCs w:val="24"/>
        </w:rPr>
      </w:pPr>
    </w:p>
    <w:p w14:paraId="7415447F" w14:textId="77777777" w:rsidR="00EE1A14" w:rsidRDefault="00000000">
      <w:pPr>
        <w:spacing w:after="0"/>
        <w:rPr>
          <w:rFonts w:ascii="Times New Roman" w:hAnsi="Times New Roman" w:cs="Times New Roman"/>
          <w:sz w:val="24"/>
          <w:szCs w:val="24"/>
        </w:rPr>
      </w:pPr>
      <w:r>
        <w:rPr>
          <w:rFonts w:ascii="Times New Roman" w:hAnsi="Times New Roman" w:cs="Times New Roman"/>
          <w:b/>
          <w:sz w:val="24"/>
          <w:szCs w:val="24"/>
        </w:rPr>
        <w:t xml:space="preserve">Sēdi vada – </w:t>
      </w:r>
      <w:r>
        <w:rPr>
          <w:rFonts w:ascii="Times New Roman" w:hAnsi="Times New Roman" w:cs="Times New Roman"/>
          <w:sz w:val="24"/>
          <w:szCs w:val="24"/>
        </w:rPr>
        <w:t xml:space="preserve">Īves pagasta iedzīvotāju padomes </w:t>
      </w:r>
      <w:r>
        <w:rPr>
          <w:rFonts w:ascii="Times New Roman" w:hAnsi="Times New Roman" w:cs="Times New Roman"/>
          <w:i/>
          <w:sz w:val="24"/>
          <w:szCs w:val="24"/>
        </w:rPr>
        <w:t>priekšsēdētāja Baiba Kalna</w:t>
      </w:r>
    </w:p>
    <w:p w14:paraId="6EF1AF60" w14:textId="77777777" w:rsidR="00EE1A14" w:rsidRDefault="00000000">
      <w:pPr>
        <w:spacing w:after="0"/>
        <w:rPr>
          <w:rFonts w:ascii="Times New Roman" w:hAnsi="Times New Roman" w:cs="Times New Roman"/>
          <w:sz w:val="24"/>
          <w:szCs w:val="24"/>
        </w:rPr>
      </w:pPr>
      <w:r>
        <w:rPr>
          <w:rFonts w:ascii="Times New Roman" w:hAnsi="Times New Roman" w:cs="Times New Roman"/>
          <w:b/>
          <w:sz w:val="24"/>
          <w:szCs w:val="24"/>
        </w:rPr>
        <w:t xml:space="preserve">Protokolē – </w:t>
      </w:r>
      <w:r>
        <w:rPr>
          <w:rFonts w:ascii="Times New Roman" w:hAnsi="Times New Roman" w:cs="Times New Roman"/>
          <w:sz w:val="24"/>
          <w:szCs w:val="24"/>
        </w:rPr>
        <w:t xml:space="preserve">Īves pagasta iedzīvotāju padomes </w:t>
      </w:r>
      <w:r>
        <w:rPr>
          <w:rFonts w:ascii="Times New Roman" w:hAnsi="Times New Roman" w:cs="Times New Roman"/>
          <w:i/>
          <w:sz w:val="24"/>
          <w:szCs w:val="24"/>
        </w:rPr>
        <w:t>sekretāre Ilona Veidemane</w:t>
      </w:r>
    </w:p>
    <w:p w14:paraId="48E1DDCD" w14:textId="77777777" w:rsidR="00EE1A14" w:rsidRDefault="00EE1A14">
      <w:pPr>
        <w:spacing w:after="0"/>
        <w:rPr>
          <w:rFonts w:ascii="Times New Roman" w:hAnsi="Times New Roman" w:cs="Times New Roman"/>
          <w:sz w:val="24"/>
          <w:szCs w:val="24"/>
        </w:rPr>
      </w:pPr>
    </w:p>
    <w:p w14:paraId="1C06D8EB" w14:textId="77777777" w:rsidR="00EE1A14" w:rsidRDefault="00000000">
      <w:pPr>
        <w:spacing w:after="0"/>
        <w:rPr>
          <w:rFonts w:ascii="Times New Roman" w:hAnsi="Times New Roman" w:cs="Times New Roman"/>
          <w:b/>
          <w:sz w:val="24"/>
          <w:szCs w:val="24"/>
        </w:rPr>
      </w:pPr>
      <w:r>
        <w:rPr>
          <w:rFonts w:ascii="Times New Roman" w:hAnsi="Times New Roman" w:cs="Times New Roman"/>
          <w:b/>
          <w:sz w:val="24"/>
          <w:szCs w:val="24"/>
        </w:rPr>
        <w:t xml:space="preserve">Piedalās iedzīvotāju padomes locekļi: </w:t>
      </w:r>
      <w:r>
        <w:rPr>
          <w:rFonts w:ascii="Times New Roman" w:hAnsi="Times New Roman" w:cs="Times New Roman"/>
          <w:i/>
          <w:sz w:val="24"/>
          <w:szCs w:val="24"/>
        </w:rPr>
        <w:t>Liene Fridrihsone, Baiba Kalna, Aigars Maurišs, Ilona Veidemane, Miks Volšteins</w:t>
      </w:r>
    </w:p>
    <w:p w14:paraId="4DBC61DF" w14:textId="77777777" w:rsidR="00EE1A14" w:rsidRDefault="00000000">
      <w:pPr>
        <w:spacing w:after="0"/>
        <w:rPr>
          <w:rFonts w:ascii="Times New Roman" w:hAnsi="Times New Roman" w:cs="Times New Roman"/>
          <w:bCs/>
          <w:sz w:val="24"/>
          <w:szCs w:val="24"/>
        </w:rPr>
      </w:pPr>
      <w:r>
        <w:rPr>
          <w:rFonts w:ascii="Times New Roman" w:hAnsi="Times New Roman" w:cs="Times New Roman"/>
          <w:b/>
          <w:sz w:val="24"/>
          <w:szCs w:val="24"/>
        </w:rPr>
        <w:t xml:space="preserve">Nepiedalās iedzīvotāju padomes locekļi: </w:t>
      </w:r>
      <w:r>
        <w:rPr>
          <w:rFonts w:ascii="Times New Roman" w:hAnsi="Times New Roman" w:cs="Times New Roman"/>
          <w:bCs/>
          <w:sz w:val="24"/>
          <w:szCs w:val="24"/>
        </w:rPr>
        <w:t>nav</w:t>
      </w:r>
    </w:p>
    <w:p w14:paraId="4F03922F" w14:textId="77777777" w:rsidR="00EE1A14" w:rsidRDefault="00000000">
      <w:pPr>
        <w:spacing w:after="0"/>
        <w:rPr>
          <w:rFonts w:ascii="Times New Roman" w:hAnsi="Times New Roman" w:cs="Times New Roman"/>
          <w:bCs/>
          <w:sz w:val="24"/>
          <w:szCs w:val="24"/>
        </w:rPr>
      </w:pPr>
      <w:r>
        <w:rPr>
          <w:rFonts w:ascii="Times New Roman" w:hAnsi="Times New Roman" w:cs="Times New Roman"/>
          <w:b/>
          <w:sz w:val="24"/>
          <w:szCs w:val="24"/>
        </w:rPr>
        <w:t xml:space="preserve">Interesenti, uzaicinātie, pašvaldības pārstāvji: </w:t>
      </w:r>
      <w:r>
        <w:rPr>
          <w:rFonts w:ascii="Times New Roman" w:hAnsi="Times New Roman" w:cs="Times New Roman"/>
          <w:bCs/>
          <w:sz w:val="24"/>
          <w:szCs w:val="24"/>
        </w:rPr>
        <w:t>Valdemārpils apvienības pārvaldes vadītāja Marika Grohjacka, Talsu novada domes priekšsēdētāja vietniece tautsaimniecības jautājumos Sandra Pētersone, Īves pagasta iedzīvotāji Raimonds Freimanis, Vita Jansone, Anna Pavlovska, Tamāra Pavlovska, Maruta Sēle, Maija Vikmane, Kristīne Zvagule.</w:t>
      </w:r>
    </w:p>
    <w:p w14:paraId="570BFDAC" w14:textId="77777777" w:rsidR="00EE1A14" w:rsidRDefault="00EE1A14">
      <w:pPr>
        <w:spacing w:after="0"/>
        <w:rPr>
          <w:rFonts w:ascii="Times New Roman" w:hAnsi="Times New Roman" w:cs="Times New Roman"/>
          <w:sz w:val="24"/>
          <w:szCs w:val="24"/>
        </w:rPr>
      </w:pPr>
    </w:p>
    <w:p w14:paraId="020F9F35" w14:textId="77777777" w:rsidR="00EE1A14" w:rsidRDefault="00000000">
      <w:pPr>
        <w:spacing w:after="0"/>
        <w:rPr>
          <w:rFonts w:ascii="Times New Roman" w:hAnsi="Times New Roman" w:cs="Times New Roman"/>
          <w:b/>
          <w:sz w:val="24"/>
          <w:szCs w:val="24"/>
        </w:rPr>
      </w:pPr>
      <w:r>
        <w:rPr>
          <w:rFonts w:ascii="Times New Roman" w:hAnsi="Times New Roman" w:cs="Times New Roman"/>
          <w:b/>
          <w:sz w:val="24"/>
          <w:szCs w:val="24"/>
        </w:rPr>
        <w:t>Darba kārtības jautājumi:</w:t>
      </w:r>
    </w:p>
    <w:p w14:paraId="2C5B6110" w14:textId="77777777" w:rsidR="00EE1A14" w:rsidRDefault="00000000">
      <w:pPr>
        <w:pStyle w:val="Sarakstarindkopa"/>
        <w:numPr>
          <w:ilvl w:val="0"/>
          <w:numId w:val="1"/>
        </w:numPr>
        <w:spacing w:after="0"/>
        <w:rPr>
          <w:rFonts w:ascii="Times New Roman" w:hAnsi="Times New Roman" w:cs="Times New Roman"/>
          <w:bCs/>
          <w:sz w:val="24"/>
          <w:szCs w:val="24"/>
        </w:rPr>
      </w:pPr>
      <w:r>
        <w:rPr>
          <w:rFonts w:ascii="Times New Roman" w:hAnsi="Times New Roman" w:cs="Times New Roman"/>
          <w:bCs/>
          <w:sz w:val="24"/>
          <w:szCs w:val="24"/>
        </w:rPr>
        <w:t>Informācija par Īves pagasta 2025. gada budžetu.</w:t>
      </w:r>
    </w:p>
    <w:p w14:paraId="48A76E1E" w14:textId="77777777" w:rsidR="00EE1A14" w:rsidRDefault="00000000">
      <w:pPr>
        <w:pStyle w:val="Sarakstarindkopa"/>
        <w:numPr>
          <w:ilvl w:val="0"/>
          <w:numId w:val="1"/>
        </w:numPr>
        <w:spacing w:after="0"/>
        <w:rPr>
          <w:rFonts w:ascii="Times New Roman" w:hAnsi="Times New Roman" w:cs="Times New Roman"/>
          <w:b/>
          <w:sz w:val="24"/>
          <w:szCs w:val="24"/>
        </w:rPr>
      </w:pPr>
      <w:r>
        <w:rPr>
          <w:rFonts w:ascii="Times New Roman" w:hAnsi="Times New Roman" w:cs="Times New Roman"/>
          <w:bCs/>
          <w:sz w:val="24"/>
          <w:szCs w:val="24"/>
        </w:rPr>
        <w:t>Dažādi jautājumi</w:t>
      </w:r>
    </w:p>
    <w:p w14:paraId="5A38546E" w14:textId="77777777" w:rsidR="00EE1A14" w:rsidRDefault="00EE1A14">
      <w:pPr>
        <w:spacing w:after="0"/>
        <w:rPr>
          <w:rFonts w:ascii="Times New Roman" w:hAnsi="Times New Roman" w:cs="Times New Roman"/>
          <w:b/>
          <w:sz w:val="24"/>
          <w:szCs w:val="24"/>
        </w:rPr>
      </w:pPr>
    </w:p>
    <w:p w14:paraId="3E0BF081" w14:textId="77777777" w:rsidR="00EE1A14" w:rsidRDefault="00EE1A14">
      <w:pPr>
        <w:spacing w:after="0"/>
        <w:rPr>
          <w:rFonts w:ascii="Times New Roman" w:hAnsi="Times New Roman" w:cs="Times New Roman"/>
          <w:sz w:val="24"/>
          <w:szCs w:val="24"/>
        </w:rPr>
      </w:pPr>
    </w:p>
    <w:p w14:paraId="6B1657F5" w14:textId="77777777" w:rsidR="00EE1A14" w:rsidRDefault="00000000">
      <w:pPr>
        <w:pStyle w:val="Sarakstarindkopa"/>
        <w:numPr>
          <w:ilvl w:val="0"/>
          <w:numId w:val="2"/>
        </w:num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53393CB3" w14:textId="77777777" w:rsidR="00EE1A14" w:rsidRDefault="00000000">
      <w:pPr>
        <w:keepNext/>
        <w:pBdr>
          <w:bottom w:val="single" w:sz="4" w:space="1" w:color="000000"/>
        </w:pBdr>
        <w:spacing w:after="0" w:line="240" w:lineRule="auto"/>
        <w:jc w:val="center"/>
        <w:outlineLvl w:val="1"/>
        <w:rPr>
          <w:sz w:val="24"/>
          <w:szCs w:val="24"/>
          <w:lang w:val="sv-SE"/>
        </w:rPr>
      </w:pPr>
      <w:r>
        <w:rPr>
          <w:rFonts w:ascii="Times New Roman" w:eastAsia="Times New Roman" w:hAnsi="Times New Roman" w:cs="Times New Roman"/>
          <w:b/>
          <w:bCs/>
          <w:iCs/>
          <w:sz w:val="24"/>
          <w:szCs w:val="24"/>
        </w:rPr>
        <w:t>I</w:t>
      </w:r>
      <w:r>
        <w:rPr>
          <w:rFonts w:ascii="Times New Roman" w:eastAsia="Times New Roman" w:hAnsi="Times New Roman" w:cs="Times New Roman"/>
          <w:b/>
          <w:bCs/>
          <w:iCs/>
          <w:sz w:val="24"/>
          <w:szCs w:val="24"/>
          <w:lang w:val="sv-SE"/>
        </w:rPr>
        <w:t>nformācija par Īves pagasta 2025. gada budžetu</w:t>
      </w:r>
    </w:p>
    <w:p w14:paraId="55DA920B" w14:textId="77777777" w:rsidR="00EE1A14" w:rsidRDefault="00EE1A14">
      <w:pPr>
        <w:spacing w:after="0"/>
        <w:rPr>
          <w:rFonts w:ascii="Times New Roman" w:hAnsi="Times New Roman" w:cs="Times New Roman"/>
          <w:sz w:val="24"/>
          <w:szCs w:val="24"/>
        </w:rPr>
      </w:pPr>
    </w:p>
    <w:p w14:paraId="3D2182DE" w14:textId="77777777" w:rsidR="00EE1A14" w:rsidRDefault="00000000">
      <w:pPr>
        <w:spacing w:after="0"/>
        <w:jc w:val="both"/>
        <w:rPr>
          <w:rFonts w:ascii="Times New Roman" w:hAnsi="Times New Roman" w:cs="Times New Roman"/>
          <w:sz w:val="24"/>
          <w:szCs w:val="24"/>
        </w:rPr>
      </w:pPr>
      <w:r>
        <w:rPr>
          <w:rFonts w:ascii="Times New Roman" w:hAnsi="Times New Roman" w:cs="Times New Roman"/>
          <w:sz w:val="24"/>
          <w:szCs w:val="24"/>
        </w:rPr>
        <w:t>Klausījās: pārvaldes vadītājas informāciju par apstiprināto Īves pagasta budžetu 2025. gadam un plānotajiem darbiem (papildus ielu apgaismojuma laternu uzstādīšana un ugunsdzēsēju dīķa apkārtnes sakopšana, muižas siltumapgādes sistēmas skārtošana, ziemas darbu apsaimniekošanas tehnikas iegāde, aizsargjumta uzstādīšana pie bibliotēkas ārdurvīm, gaismas ķermeņu nomaiņa bibliotēkā, skatītāju krēslu iegāde muižai). Pārvaldes vadītāja un saimniecisko darbu speciālists informēja par plānoto pašvaldības ceļa remontu.</w:t>
      </w:r>
    </w:p>
    <w:p w14:paraId="49A65471" w14:textId="77777777" w:rsidR="00EE1A14" w:rsidRDefault="0000000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0D024C12" w14:textId="77777777" w:rsidR="00EE1A14" w:rsidRDefault="00000000">
      <w:pPr>
        <w:pStyle w:val="Sarakstarindkopa"/>
        <w:numPr>
          <w:ilvl w:val="0"/>
          <w:numId w:val="2"/>
        </w:num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2C2CF9ED" w14:textId="77777777" w:rsidR="00EE1A14" w:rsidRDefault="00000000">
      <w:pPr>
        <w:keepNext/>
        <w:pBdr>
          <w:bottom w:val="single" w:sz="4" w:space="1" w:color="000000"/>
        </w:pBdr>
        <w:spacing w:after="0" w:line="240" w:lineRule="auto"/>
        <w:jc w:val="center"/>
        <w:outlineLvl w:val="1"/>
        <w:rPr>
          <w:sz w:val="24"/>
          <w:szCs w:val="24"/>
          <w:lang w:val="sv-SE"/>
        </w:rPr>
      </w:pPr>
      <w:r>
        <w:rPr>
          <w:rFonts w:ascii="Times New Roman" w:eastAsia="Times New Roman" w:hAnsi="Times New Roman" w:cs="Times New Roman"/>
          <w:b/>
          <w:bCs/>
          <w:iCs/>
          <w:sz w:val="24"/>
          <w:szCs w:val="24"/>
        </w:rPr>
        <w:t>Dažādi jautājumi</w:t>
      </w:r>
    </w:p>
    <w:p w14:paraId="547CB317" w14:textId="77777777" w:rsidR="00EE1A14" w:rsidRDefault="00EE1A14">
      <w:pPr>
        <w:spacing w:after="0"/>
        <w:jc w:val="both"/>
        <w:rPr>
          <w:rFonts w:ascii="Times New Roman" w:hAnsi="Times New Roman" w:cs="Times New Roman"/>
          <w:sz w:val="24"/>
          <w:szCs w:val="24"/>
        </w:rPr>
      </w:pPr>
    </w:p>
    <w:p w14:paraId="4EEF69D2" w14:textId="77777777" w:rsidR="00EE1A14" w:rsidRDefault="00000000">
      <w:pPr>
        <w:spacing w:after="0"/>
        <w:jc w:val="both"/>
        <w:rPr>
          <w:rFonts w:ascii="Times New Roman" w:hAnsi="Times New Roman" w:cs="Times New Roman"/>
          <w:sz w:val="24"/>
          <w:szCs w:val="24"/>
        </w:rPr>
      </w:pPr>
      <w:r>
        <w:rPr>
          <w:rFonts w:ascii="Times New Roman" w:hAnsi="Times New Roman" w:cs="Times New Roman"/>
          <w:sz w:val="24"/>
          <w:szCs w:val="24"/>
        </w:rPr>
        <w:t xml:space="preserve">M. Sēle interesējās par to, kam pieder tilts pār Rojas upi pie pagrieziena uz Sārkasti, ir problēmas ar tilta margu labajā pusē. Atbildi sniedza Iedzīvotāju padomes vadītāja. Ieteica rakstīt iesniegumu un vākt iedzīvotāju parakstus. </w:t>
      </w:r>
    </w:p>
    <w:p w14:paraId="51BB8FC7" w14:textId="77777777" w:rsidR="00EE1A14" w:rsidRDefault="0000000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M. Sēle interesējās par senioru aktivitātēm novadā, izteica vēlmi nokļūt uz senioriem paredzētiem pasākumiem. Skaidrojumu un ieteikumu kādam uzņemties organizēšanu sniedza B. Kalna, solot sazināties ar Talsu pensionāru biedrību informācijas apmaiņai.</w:t>
      </w:r>
    </w:p>
    <w:p w14:paraId="2387B41D" w14:textId="77777777" w:rsidR="00EE1A14" w:rsidRDefault="00000000">
      <w:pPr>
        <w:spacing w:after="0"/>
        <w:jc w:val="both"/>
        <w:rPr>
          <w:rFonts w:ascii="Times New Roman" w:hAnsi="Times New Roman" w:cs="Times New Roman"/>
          <w:sz w:val="24"/>
          <w:szCs w:val="24"/>
        </w:rPr>
      </w:pPr>
      <w:r>
        <w:rPr>
          <w:rFonts w:ascii="Times New Roman" w:hAnsi="Times New Roman" w:cs="Times New Roman"/>
          <w:sz w:val="24"/>
          <w:szCs w:val="24"/>
        </w:rPr>
        <w:t xml:space="preserve">S. Pētersone iepazīstināja ar sevi un izteica savu viedokli par notiekošo Īves pagastā, uzteica muižas vadītājas aktivitāti ne tikai muižā, bet arī iesaistoties K. Valdemāra 200 gadu jubilejas pasākuma veidošanā. Izteica atzinību par izveidoto un apstiprināto pašvaldības budžetu. Skaidroja, ka pagaidām nav pieņemti saistošie noteikumi, kas regulētu Iedzīvotāju padomes budžetu un tā izpildi, uzteica bibliotēkas darbu. Uz T. Pavlovskas komentāru par bibliotēkas nākotni atbildēja, ka bibliotēka būs katrā pagastā. </w:t>
      </w:r>
    </w:p>
    <w:p w14:paraId="281588D0" w14:textId="77777777" w:rsidR="00EE1A14" w:rsidRDefault="00000000">
      <w:pPr>
        <w:spacing w:after="0"/>
        <w:jc w:val="both"/>
        <w:rPr>
          <w:rFonts w:ascii="Times New Roman" w:hAnsi="Times New Roman" w:cs="Times New Roman"/>
          <w:sz w:val="24"/>
          <w:szCs w:val="24"/>
        </w:rPr>
      </w:pPr>
      <w:r>
        <w:rPr>
          <w:rFonts w:ascii="Times New Roman" w:hAnsi="Times New Roman" w:cs="Times New Roman"/>
          <w:sz w:val="24"/>
          <w:szCs w:val="24"/>
        </w:rPr>
        <w:t>S. Pētersone izteica viedokli par politisko situāciju pasaulē, demogrāfisko situāciju valstī un  novadā, un to, kā tas ietekmē pašvaldības budžetu un prognozes izglītības jomā.  Uz T. Pavlovskas komentāru par to, ka jaunajām ģimenēm nav kur dzīvot, informēja par pašvaldības dzīvojamā fonda remontiem.</w:t>
      </w:r>
    </w:p>
    <w:p w14:paraId="5D2E69F4" w14:textId="77777777" w:rsidR="00EE1A14" w:rsidRDefault="00000000">
      <w:pPr>
        <w:spacing w:after="0"/>
        <w:jc w:val="both"/>
        <w:rPr>
          <w:rFonts w:ascii="Times New Roman" w:hAnsi="Times New Roman" w:cs="Times New Roman"/>
          <w:sz w:val="24"/>
          <w:szCs w:val="24"/>
        </w:rPr>
      </w:pPr>
      <w:r>
        <w:rPr>
          <w:rFonts w:ascii="Times New Roman" w:hAnsi="Times New Roman" w:cs="Times New Roman"/>
          <w:sz w:val="24"/>
          <w:szCs w:val="24"/>
        </w:rPr>
        <w:t>Klātesošie diskutēja par dzīvokļu tehnisko stāvokli, īrnieku atbildību un dzīvokļu atsavināšanas maksu.</w:t>
      </w:r>
    </w:p>
    <w:p w14:paraId="58A3A00A" w14:textId="77777777" w:rsidR="00EE1A14" w:rsidRDefault="00000000">
      <w:pPr>
        <w:spacing w:after="0"/>
        <w:jc w:val="both"/>
        <w:rPr>
          <w:rFonts w:ascii="Times New Roman" w:hAnsi="Times New Roman" w:cs="Times New Roman"/>
          <w:sz w:val="24"/>
          <w:szCs w:val="24"/>
        </w:rPr>
      </w:pPr>
      <w:r>
        <w:rPr>
          <w:rFonts w:ascii="Times New Roman" w:hAnsi="Times New Roman" w:cs="Times New Roman"/>
          <w:sz w:val="24"/>
          <w:szCs w:val="24"/>
        </w:rPr>
        <w:t>V. Jansone izteica satraukumu par pārgalvīgu autobraucēju braukšanas stilu pagasta centrā. Klātesošie diskutēja par iespēju slēgt satiksmei ceļu gar muižu, izteica ierosinājumu informēt pašvaldības policiju, aicinot uz reidiem pagastā.</w:t>
      </w:r>
    </w:p>
    <w:p w14:paraId="183F76C7" w14:textId="77777777" w:rsidR="00EE1A14" w:rsidRDefault="00000000">
      <w:pPr>
        <w:spacing w:after="0"/>
        <w:jc w:val="both"/>
        <w:rPr>
          <w:rFonts w:ascii="Times New Roman" w:hAnsi="Times New Roman" w:cs="Times New Roman"/>
          <w:sz w:val="24"/>
          <w:szCs w:val="24"/>
        </w:rPr>
      </w:pPr>
      <w:r>
        <w:rPr>
          <w:rFonts w:ascii="Times New Roman" w:hAnsi="Times New Roman" w:cs="Times New Roman"/>
          <w:sz w:val="24"/>
          <w:szCs w:val="24"/>
        </w:rPr>
        <w:t>Klausījās: ierosinājumu organizēt nākošo Iedzīvotāju padomes sapulci 2025. gada 24. martā plkst. 18.00 Tiņģeres muižas zālē.</w:t>
      </w:r>
    </w:p>
    <w:p w14:paraId="55BC6D49" w14:textId="77777777" w:rsidR="00EE1A14" w:rsidRDefault="00000000">
      <w:pPr>
        <w:spacing w:after="0"/>
        <w:jc w:val="both"/>
        <w:rPr>
          <w:rFonts w:ascii="Times New Roman" w:hAnsi="Times New Roman" w:cs="Times New Roman"/>
          <w:sz w:val="24"/>
          <w:szCs w:val="24"/>
        </w:rPr>
      </w:pPr>
      <w:r>
        <w:rPr>
          <w:rFonts w:ascii="Times New Roman" w:hAnsi="Times New Roman" w:cs="Times New Roman"/>
          <w:sz w:val="24"/>
          <w:szCs w:val="24"/>
        </w:rPr>
        <w:t>Atklāti balsojot ar 5 balsīm par, pret - nav, atturas - nav,</w:t>
      </w:r>
    </w:p>
    <w:p w14:paraId="38B95DD1" w14:textId="77777777" w:rsidR="00EE1A14" w:rsidRDefault="00EE1A14">
      <w:pPr>
        <w:spacing w:after="0"/>
        <w:rPr>
          <w:rFonts w:ascii="Times New Roman" w:hAnsi="Times New Roman" w:cs="Times New Roman"/>
          <w:sz w:val="24"/>
          <w:szCs w:val="24"/>
        </w:rPr>
      </w:pPr>
    </w:p>
    <w:p w14:paraId="3A50DBAA" w14:textId="77777777" w:rsidR="00EE1A14" w:rsidRDefault="00000000">
      <w:pPr>
        <w:spacing w:after="0"/>
        <w:rPr>
          <w:rFonts w:ascii="Times New Roman" w:hAnsi="Times New Roman" w:cs="Times New Roman"/>
          <w:sz w:val="24"/>
          <w:szCs w:val="24"/>
        </w:rPr>
      </w:pPr>
      <w:r>
        <w:rPr>
          <w:rFonts w:ascii="Times New Roman" w:hAnsi="Times New Roman" w:cs="Times New Roman"/>
          <w:sz w:val="24"/>
          <w:szCs w:val="24"/>
        </w:rPr>
        <w:t>Nolēma: organizēt Iedzīvotāju padomes sapulci 2025. gada 24. martā plkst. 18.00 Tiņģeres muižas zālē.</w:t>
      </w:r>
    </w:p>
    <w:p w14:paraId="4B07E033" w14:textId="77777777" w:rsidR="00EE1A14" w:rsidRDefault="00EE1A14">
      <w:pPr>
        <w:spacing w:after="0"/>
        <w:rPr>
          <w:rFonts w:ascii="Times New Roman" w:hAnsi="Times New Roman" w:cs="Times New Roman"/>
          <w:sz w:val="24"/>
          <w:szCs w:val="24"/>
        </w:rPr>
      </w:pPr>
    </w:p>
    <w:p w14:paraId="0830DD65" w14:textId="77777777" w:rsidR="00EE1A14" w:rsidRDefault="00000000">
      <w:pPr>
        <w:spacing w:after="0"/>
        <w:rPr>
          <w:rFonts w:ascii="Times New Roman" w:hAnsi="Times New Roman" w:cs="Times New Roman"/>
          <w:i/>
          <w:sz w:val="24"/>
          <w:szCs w:val="24"/>
        </w:rPr>
      </w:pPr>
      <w:r>
        <w:rPr>
          <w:rFonts w:ascii="Times New Roman" w:hAnsi="Times New Roman" w:cs="Times New Roman"/>
          <w:sz w:val="24"/>
          <w:szCs w:val="24"/>
        </w:rPr>
        <w:t>Sēdi slēdz plkst. 19.00</w:t>
      </w:r>
    </w:p>
    <w:p w14:paraId="55AA2F80" w14:textId="77777777" w:rsidR="00EE1A14" w:rsidRDefault="00EE1A14">
      <w:pPr>
        <w:spacing w:after="0"/>
        <w:rPr>
          <w:rFonts w:ascii="Times New Roman" w:hAnsi="Times New Roman" w:cs="Times New Roman"/>
          <w:i/>
          <w:sz w:val="24"/>
          <w:szCs w:val="24"/>
        </w:rPr>
      </w:pPr>
    </w:p>
    <w:tbl>
      <w:tblPr>
        <w:tblStyle w:val="Reatabula"/>
        <w:tblW w:w="8296" w:type="dxa"/>
        <w:tblLayout w:type="fixed"/>
        <w:tblLook w:val="04A0" w:firstRow="1" w:lastRow="0" w:firstColumn="1" w:lastColumn="0" w:noHBand="0" w:noVBand="1"/>
      </w:tblPr>
      <w:tblGrid>
        <w:gridCol w:w="2765"/>
        <w:gridCol w:w="2765"/>
        <w:gridCol w:w="2766"/>
      </w:tblGrid>
      <w:tr w:rsidR="00EE1A14" w14:paraId="2A9C541E" w14:textId="77777777">
        <w:trPr>
          <w:trHeight w:val="465"/>
        </w:trPr>
        <w:tc>
          <w:tcPr>
            <w:tcW w:w="2765" w:type="dxa"/>
            <w:tcBorders>
              <w:top w:val="single" w:sz="4" w:space="0" w:color="FFFFFF"/>
              <w:left w:val="single" w:sz="4" w:space="0" w:color="FFFFFF"/>
              <w:bottom w:val="single" w:sz="4" w:space="0" w:color="FFFFFF"/>
              <w:right w:val="single" w:sz="4" w:space="0" w:color="FFFFFF"/>
            </w:tcBorders>
          </w:tcPr>
          <w:p w14:paraId="7CED2A19" w14:textId="77777777" w:rsidR="00EE1A14"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Sēdi vadīja</w:t>
            </w:r>
          </w:p>
        </w:tc>
        <w:tc>
          <w:tcPr>
            <w:tcW w:w="2765" w:type="dxa"/>
            <w:tcBorders>
              <w:top w:val="single" w:sz="4" w:space="0" w:color="FFFFFF"/>
              <w:left w:val="single" w:sz="4" w:space="0" w:color="FFFFFF"/>
              <w:bottom w:val="single" w:sz="4" w:space="0" w:color="FFFFFF"/>
              <w:right w:val="single" w:sz="4" w:space="0" w:color="FFFFFF"/>
            </w:tcBorders>
            <w:vAlign w:val="center"/>
          </w:tcPr>
          <w:p w14:paraId="3174F0CD" w14:textId="77777777" w:rsidR="00EE1A14" w:rsidRDefault="000000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(paraksts)*</w:t>
            </w:r>
          </w:p>
        </w:tc>
        <w:tc>
          <w:tcPr>
            <w:tcW w:w="2766" w:type="dxa"/>
            <w:tcBorders>
              <w:top w:val="single" w:sz="4" w:space="0" w:color="FFFFFF"/>
              <w:left w:val="single" w:sz="4" w:space="0" w:color="FFFFFF"/>
              <w:bottom w:val="single" w:sz="4" w:space="0" w:color="FFFFFF"/>
              <w:right w:val="single" w:sz="4" w:space="0" w:color="FFFFFF"/>
            </w:tcBorders>
            <w:shd w:val="clear" w:color="auto" w:fill="FFFFFF" w:themeFill="background1"/>
            <w:vAlign w:val="center"/>
          </w:tcPr>
          <w:p w14:paraId="6E46BBB7" w14:textId="77777777" w:rsidR="00EE1A14" w:rsidRDefault="00000000">
            <w:pPr>
              <w:spacing w:after="0" w:line="240" w:lineRule="auto"/>
              <w:jc w:val="right"/>
              <w:rPr>
                <w:rFonts w:ascii="Times New Roman" w:hAnsi="Times New Roman" w:cs="Times New Roman"/>
                <w:i/>
                <w:sz w:val="24"/>
                <w:szCs w:val="24"/>
              </w:rPr>
            </w:pPr>
            <w:r>
              <w:rPr>
                <w:rFonts w:ascii="Times New Roman" w:hAnsi="Times New Roman" w:cs="Times New Roman"/>
                <w:i/>
                <w:sz w:val="24"/>
                <w:szCs w:val="24"/>
              </w:rPr>
              <w:t>Baiba Kalna</w:t>
            </w:r>
          </w:p>
        </w:tc>
      </w:tr>
      <w:tr w:rsidR="00EE1A14" w14:paraId="716239B4" w14:textId="77777777">
        <w:tc>
          <w:tcPr>
            <w:tcW w:w="2765" w:type="dxa"/>
            <w:tcBorders>
              <w:top w:val="single" w:sz="4" w:space="0" w:color="FFFFFF"/>
              <w:left w:val="single" w:sz="4" w:space="0" w:color="FFFFFF"/>
              <w:bottom w:val="single" w:sz="4" w:space="0" w:color="FFFFFF"/>
              <w:right w:val="single" w:sz="4" w:space="0" w:color="FFFFFF"/>
            </w:tcBorders>
          </w:tcPr>
          <w:p w14:paraId="4A53C775" w14:textId="77777777" w:rsidR="00EE1A14"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Sēdi protokolēja</w:t>
            </w:r>
          </w:p>
        </w:tc>
        <w:tc>
          <w:tcPr>
            <w:tcW w:w="2765" w:type="dxa"/>
            <w:tcBorders>
              <w:top w:val="single" w:sz="4" w:space="0" w:color="FFFFFF"/>
              <w:left w:val="single" w:sz="4" w:space="0" w:color="FFFFFF"/>
              <w:bottom w:val="single" w:sz="4" w:space="0" w:color="FFFFFF"/>
              <w:right w:val="single" w:sz="4" w:space="0" w:color="FFFFFF"/>
            </w:tcBorders>
            <w:vAlign w:val="center"/>
          </w:tcPr>
          <w:p w14:paraId="0B17B510" w14:textId="77777777" w:rsidR="00EE1A14" w:rsidRDefault="000000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(paraksts)*</w:t>
            </w:r>
          </w:p>
        </w:tc>
        <w:tc>
          <w:tcPr>
            <w:tcW w:w="2766" w:type="dxa"/>
            <w:tcBorders>
              <w:top w:val="single" w:sz="4" w:space="0" w:color="FFFFFF"/>
              <w:left w:val="single" w:sz="4" w:space="0" w:color="FFFFFF"/>
              <w:bottom w:val="single" w:sz="4" w:space="0" w:color="FFFFFF"/>
              <w:right w:val="single" w:sz="4" w:space="0" w:color="FFFFFF"/>
            </w:tcBorders>
            <w:vAlign w:val="center"/>
          </w:tcPr>
          <w:p w14:paraId="2789ED52" w14:textId="77777777" w:rsidR="00EE1A14" w:rsidRDefault="00000000">
            <w:pPr>
              <w:spacing w:after="0" w:line="240" w:lineRule="auto"/>
              <w:jc w:val="right"/>
              <w:rPr>
                <w:rFonts w:ascii="Times New Roman" w:hAnsi="Times New Roman" w:cs="Times New Roman"/>
                <w:i/>
                <w:sz w:val="24"/>
                <w:szCs w:val="24"/>
              </w:rPr>
            </w:pPr>
            <w:r>
              <w:rPr>
                <w:rFonts w:ascii="Times New Roman" w:hAnsi="Times New Roman" w:cs="Times New Roman"/>
                <w:i/>
                <w:sz w:val="24"/>
                <w:szCs w:val="24"/>
              </w:rPr>
              <w:t>Ilona Veidemane</w:t>
            </w:r>
          </w:p>
        </w:tc>
      </w:tr>
    </w:tbl>
    <w:p w14:paraId="604CA334" w14:textId="77777777" w:rsidR="00EE1A14" w:rsidRDefault="00EE1A14"/>
    <w:sectPr w:rsidR="00EE1A14">
      <w:pgSz w:w="11906" w:h="16838"/>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BB496C"/>
    <w:multiLevelType w:val="multilevel"/>
    <w:tmpl w:val="D48A6B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41C2C51"/>
    <w:multiLevelType w:val="multilevel"/>
    <w:tmpl w:val="D8C21214"/>
    <w:lvl w:ilvl="0">
      <w:start w:val="1"/>
      <w:numFmt w:val="decimal"/>
      <w:suff w:val="space"/>
      <w:lvlText w:val="%1."/>
      <w:lvlJc w:val="right"/>
      <w:pPr>
        <w:tabs>
          <w:tab w:val="num" w:pos="0"/>
        </w:tabs>
        <w:ind w:left="1440" w:hanging="360"/>
      </w:pPr>
      <w:rPr>
        <w:b w:val="0"/>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6E091411"/>
    <w:multiLevelType w:val="multilevel"/>
    <w:tmpl w:val="0D2CA7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11445188">
    <w:abstractNumId w:val="1"/>
  </w:num>
  <w:num w:numId="2" w16cid:durableId="760028963">
    <w:abstractNumId w:val="2"/>
  </w:num>
  <w:num w:numId="3" w16cid:durableId="881090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A14"/>
    <w:rsid w:val="00E00867"/>
    <w:rsid w:val="00E54ADB"/>
    <w:rsid w:val="00EE1A14"/>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20522FCB"/>
  <w15:docId w15:val="{BC4A79C1-56C4-4E4D-B562-CE8519C4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24FEE"/>
    <w:pPr>
      <w:spacing w:after="160" w:line="259" w:lineRule="auto"/>
    </w:pPr>
    <w:rPr>
      <w:rFonts w:ascii="Calibri" w:eastAsia="Calibri" w:hAnsi="Calibri"/>
      <w:kern w:val="0"/>
      <w:lang w:val="lv-LV"/>
      <w14:ligatures w14:val="none"/>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Heading">
    <w:name w:val="Heading"/>
    <w:basedOn w:val="Parasts"/>
    <w:next w:val="Pamatteksts"/>
    <w:qFormat/>
    <w:pPr>
      <w:keepNext/>
      <w:spacing w:before="240" w:after="120"/>
    </w:pPr>
    <w:rPr>
      <w:rFonts w:ascii="Liberation Sans" w:eastAsia="Microsoft YaHei" w:hAnsi="Liberation Sans" w:cs="Lucida Sans"/>
      <w:sz w:val="28"/>
      <w:szCs w:val="28"/>
    </w:rPr>
  </w:style>
  <w:style w:type="paragraph" w:styleId="Pamatteksts">
    <w:name w:val="Body Text"/>
    <w:basedOn w:val="Parasts"/>
    <w:pPr>
      <w:spacing w:after="140" w:line="276" w:lineRule="auto"/>
    </w:pPr>
  </w:style>
  <w:style w:type="paragraph" w:styleId="Saraksts">
    <w:name w:val="List"/>
    <w:basedOn w:val="Pamatteksts"/>
    <w:rPr>
      <w:rFonts w:cs="Lucida Sans"/>
    </w:rPr>
  </w:style>
  <w:style w:type="paragraph" w:styleId="Parakstszemobjekta">
    <w:name w:val="caption"/>
    <w:basedOn w:val="Parasts"/>
    <w:qFormat/>
    <w:pPr>
      <w:suppressLineNumbers/>
      <w:spacing w:before="120" w:after="120"/>
    </w:pPr>
    <w:rPr>
      <w:rFonts w:cs="Lucida Sans"/>
      <w:i/>
      <w:iCs/>
      <w:sz w:val="24"/>
      <w:szCs w:val="24"/>
    </w:rPr>
  </w:style>
  <w:style w:type="paragraph" w:customStyle="1" w:styleId="Index">
    <w:name w:val="Index"/>
    <w:basedOn w:val="Parasts"/>
    <w:qFormat/>
    <w:pPr>
      <w:suppressLineNumbers/>
    </w:pPr>
    <w:rPr>
      <w:rFonts w:cs="Lucida Sans"/>
      <w:lang/>
    </w:rPr>
  </w:style>
  <w:style w:type="paragraph" w:styleId="Sarakstarindkopa">
    <w:name w:val="List Paragraph"/>
    <w:basedOn w:val="Parasts"/>
    <w:uiPriority w:val="34"/>
    <w:qFormat/>
    <w:rsid w:val="00B24FEE"/>
    <w:pPr>
      <w:ind w:left="720"/>
      <w:contextualSpacing/>
    </w:pPr>
  </w:style>
  <w:style w:type="table" w:styleId="Reatabula">
    <w:name w:val="Table Grid"/>
    <w:basedOn w:val="Parastatabula"/>
    <w:uiPriority w:val="39"/>
    <w:rsid w:val="00B24FEE"/>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2296</Words>
  <Characters>1309</Characters>
  <Application>Microsoft Office Word</Application>
  <DocSecurity>0</DocSecurity>
  <Lines>10</Lines>
  <Paragraphs>7</Paragraphs>
  <ScaleCrop>false</ScaleCrop>
  <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Veidemane</dc:creator>
  <dc:description/>
  <cp:lastModifiedBy>Darbinieks</cp:lastModifiedBy>
  <cp:revision>2</cp:revision>
  <dcterms:created xsi:type="dcterms:W3CDTF">2025-03-18T08:15:00Z</dcterms:created>
  <dcterms:modified xsi:type="dcterms:W3CDTF">2025-03-18T08:15:00Z</dcterms:modified>
  <dc:language>en-GB</dc:language>
</cp:coreProperties>
</file>