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531" w:rsidRDefault="00A77531" w:rsidP="00FD5E7A">
      <w:pPr>
        <w:spacing w:after="0" w:line="240" w:lineRule="auto"/>
        <w:jc w:val="both"/>
        <w:rPr>
          <w:rFonts w:ascii="Times New Roman" w:hAnsi="Times New Roman" w:cs="Times New Roman"/>
          <w:sz w:val="20"/>
          <w:szCs w:val="20"/>
        </w:rPr>
      </w:pPr>
    </w:p>
    <w:p w:rsidR="00BB7B7E" w:rsidRDefault="00453414" w:rsidP="00FD5E7A">
      <w:pPr>
        <w:spacing w:after="0" w:line="240" w:lineRule="auto"/>
        <w:jc w:val="center"/>
        <w:rPr>
          <w:rFonts w:ascii="Times New Roman" w:hAnsi="Times New Roman" w:cs="Times New Roman"/>
          <w:b/>
          <w:sz w:val="24"/>
          <w:szCs w:val="24"/>
        </w:rPr>
      </w:pPr>
      <w:r w:rsidRPr="00E052E9">
        <w:rPr>
          <w:rFonts w:ascii="Times New Roman" w:hAnsi="Times New Roman" w:cs="Times New Roman"/>
          <w:b/>
          <w:sz w:val="24"/>
          <w:szCs w:val="24"/>
        </w:rPr>
        <w:t xml:space="preserve">CENU APTAUJA NR. </w:t>
      </w:r>
      <w:proofErr w:type="spellStart"/>
      <w:r w:rsidR="00233D75" w:rsidRPr="00E052E9">
        <w:rPr>
          <w:rFonts w:ascii="Times New Roman" w:hAnsi="Times New Roman" w:cs="Times New Roman"/>
          <w:b/>
          <w:sz w:val="24"/>
          <w:szCs w:val="24"/>
        </w:rPr>
        <w:t>TNPz</w:t>
      </w:r>
      <w:proofErr w:type="spellEnd"/>
      <w:r w:rsidR="00233D75" w:rsidRPr="00E052E9">
        <w:rPr>
          <w:rFonts w:ascii="Times New Roman" w:hAnsi="Times New Roman" w:cs="Times New Roman"/>
          <w:b/>
          <w:sz w:val="24"/>
          <w:szCs w:val="24"/>
        </w:rPr>
        <w:t xml:space="preserve"> </w:t>
      </w:r>
      <w:r w:rsidR="004C4B52" w:rsidRPr="00E052E9">
        <w:rPr>
          <w:rFonts w:ascii="Times New Roman" w:hAnsi="Times New Roman" w:cs="Times New Roman"/>
          <w:b/>
          <w:sz w:val="24"/>
          <w:szCs w:val="24"/>
        </w:rPr>
        <w:t>202</w:t>
      </w:r>
      <w:r w:rsidR="003C5108" w:rsidRPr="00E052E9">
        <w:rPr>
          <w:rFonts w:ascii="Times New Roman" w:hAnsi="Times New Roman" w:cs="Times New Roman"/>
          <w:b/>
          <w:sz w:val="24"/>
          <w:szCs w:val="24"/>
        </w:rPr>
        <w:t>5</w:t>
      </w:r>
      <w:r w:rsidR="004C4B52" w:rsidRPr="00E052E9">
        <w:rPr>
          <w:rFonts w:ascii="Times New Roman" w:hAnsi="Times New Roman" w:cs="Times New Roman"/>
          <w:b/>
          <w:sz w:val="24"/>
          <w:szCs w:val="24"/>
        </w:rPr>
        <w:t>/</w:t>
      </w:r>
      <w:r w:rsidR="001C2FAF" w:rsidRPr="00E052E9">
        <w:rPr>
          <w:rFonts w:ascii="Times New Roman" w:hAnsi="Times New Roman" w:cs="Times New Roman"/>
          <w:b/>
          <w:sz w:val="24"/>
          <w:szCs w:val="24"/>
        </w:rPr>
        <w:t>1</w:t>
      </w:r>
      <w:r w:rsidR="00E052E9" w:rsidRPr="00E052E9">
        <w:rPr>
          <w:rFonts w:ascii="Times New Roman" w:hAnsi="Times New Roman" w:cs="Times New Roman"/>
          <w:b/>
          <w:sz w:val="24"/>
          <w:szCs w:val="24"/>
        </w:rPr>
        <w:t>9</w:t>
      </w:r>
    </w:p>
    <w:p w:rsidR="00C13A0D" w:rsidRPr="004C4B52" w:rsidRDefault="00453414" w:rsidP="00FD5E7A">
      <w:pPr>
        <w:spacing w:after="0" w:line="240" w:lineRule="auto"/>
        <w:jc w:val="center"/>
        <w:rPr>
          <w:rFonts w:ascii="Times New Roman" w:hAnsi="Times New Roman" w:cs="Times New Roman"/>
          <w:b/>
          <w:sz w:val="28"/>
          <w:szCs w:val="28"/>
        </w:rPr>
      </w:pPr>
      <w:r w:rsidRPr="004C4B52">
        <w:rPr>
          <w:rFonts w:ascii="Times New Roman" w:hAnsi="Times New Roman" w:cs="Times New Roman"/>
          <w:b/>
          <w:sz w:val="28"/>
          <w:szCs w:val="28"/>
        </w:rPr>
        <w:t xml:space="preserve"> </w:t>
      </w:r>
      <w:r w:rsidR="00932833" w:rsidRPr="004C4B52">
        <w:rPr>
          <w:rFonts w:ascii="Times New Roman" w:hAnsi="Times New Roman" w:cs="Times New Roman"/>
          <w:b/>
          <w:sz w:val="28"/>
          <w:szCs w:val="28"/>
        </w:rPr>
        <w:t>“</w:t>
      </w:r>
      <w:r w:rsidR="00A3772D" w:rsidRPr="004C4B52">
        <w:rPr>
          <w:rFonts w:ascii="Times New Roman" w:hAnsi="Times New Roman" w:cs="Times New Roman"/>
          <w:b/>
          <w:sz w:val="28"/>
          <w:szCs w:val="28"/>
        </w:rPr>
        <w:t>Ceļa horizontālo apzīmējumu uzklāšana Talsu pilsētas ielās</w:t>
      </w:r>
      <w:r w:rsidR="00932833" w:rsidRPr="004C4B52">
        <w:rPr>
          <w:rFonts w:ascii="Times New Roman" w:hAnsi="Times New Roman" w:cs="Times New Roman"/>
          <w:b/>
          <w:sz w:val="28"/>
          <w:szCs w:val="28"/>
        </w:rPr>
        <w:t>”</w:t>
      </w:r>
    </w:p>
    <w:p w:rsidR="00C13A0D" w:rsidRPr="00C13A0D" w:rsidRDefault="00C13A0D" w:rsidP="00FD5E7A">
      <w:pPr>
        <w:spacing w:after="0" w:line="240" w:lineRule="auto"/>
        <w:jc w:val="center"/>
        <w:rPr>
          <w:rFonts w:ascii="Times New Roman" w:hAnsi="Times New Roman" w:cs="Times New Roman"/>
          <w:b/>
          <w:sz w:val="24"/>
          <w:szCs w:val="24"/>
        </w:rPr>
      </w:pPr>
    </w:p>
    <w:p w:rsidR="00A77531" w:rsidRPr="009F34BA" w:rsidRDefault="00453414" w:rsidP="00FD5E7A">
      <w:pPr>
        <w:spacing w:after="0" w:line="240" w:lineRule="auto"/>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rsidR="00A77531" w:rsidRPr="00A77531" w:rsidRDefault="00A77531" w:rsidP="00FD5E7A">
      <w:pPr>
        <w:spacing w:after="0" w:line="240" w:lineRule="auto"/>
        <w:jc w:val="both"/>
        <w:rPr>
          <w:rFonts w:ascii="Times New Roman" w:hAnsi="Times New Roman" w:cs="Times New Roman"/>
          <w:b/>
          <w:sz w:val="20"/>
          <w:szCs w:val="20"/>
        </w:rPr>
      </w:pPr>
    </w:p>
    <w:p w:rsidR="004C4B52" w:rsidRPr="004C4B52" w:rsidRDefault="00453414" w:rsidP="00FD5E7A">
      <w:pPr>
        <w:pStyle w:val="Sarakstarindkopa"/>
        <w:numPr>
          <w:ilvl w:val="0"/>
          <w:numId w:val="7"/>
        </w:numPr>
        <w:spacing w:after="0" w:line="240" w:lineRule="auto"/>
        <w:jc w:val="both"/>
        <w:rPr>
          <w:rFonts w:ascii="Times New Roman" w:hAnsi="Times New Roman" w:cs="Times New Roman"/>
          <w:b/>
          <w:bCs/>
          <w:sz w:val="24"/>
          <w:szCs w:val="24"/>
        </w:rPr>
      </w:pPr>
      <w:r w:rsidRPr="004C4B52">
        <w:rPr>
          <w:rFonts w:ascii="Times New Roman" w:hAnsi="Times New Roman" w:cs="Times New Roman"/>
          <w:b/>
          <w:bCs/>
          <w:sz w:val="24"/>
          <w:szCs w:val="24"/>
        </w:rPr>
        <w:t>Iepirkuma priekšmets</w:t>
      </w:r>
      <w:r w:rsidR="008355BE" w:rsidRPr="004C4B52">
        <w:rPr>
          <w:rFonts w:ascii="Times New Roman" w:hAnsi="Times New Roman" w:cs="Times New Roman"/>
          <w:b/>
          <w:bCs/>
          <w:sz w:val="24"/>
          <w:szCs w:val="24"/>
        </w:rPr>
        <w:t>:</w:t>
      </w:r>
    </w:p>
    <w:p w:rsidR="004C4B52" w:rsidRPr="004C4B52" w:rsidRDefault="00453414" w:rsidP="00FD5E7A">
      <w:pPr>
        <w:pStyle w:val="Sarakstarindkopa"/>
        <w:numPr>
          <w:ilvl w:val="1"/>
          <w:numId w:val="9"/>
        </w:numPr>
        <w:spacing w:after="0" w:line="240" w:lineRule="auto"/>
        <w:ind w:left="993" w:hanging="426"/>
        <w:jc w:val="both"/>
        <w:rPr>
          <w:rFonts w:ascii="Times New Roman" w:hAnsi="Times New Roman" w:cs="Times New Roman"/>
          <w:sz w:val="24"/>
          <w:szCs w:val="24"/>
        </w:rPr>
      </w:pPr>
      <w:r w:rsidRPr="00E052E9">
        <w:rPr>
          <w:rFonts w:ascii="Times New Roman" w:hAnsi="Times New Roman" w:cs="Times New Roman"/>
          <w:b/>
          <w:bCs/>
          <w:sz w:val="24"/>
          <w:szCs w:val="24"/>
        </w:rPr>
        <w:t>Iepirkuma priekšmets</w:t>
      </w:r>
      <w:r w:rsidRPr="004C4B52">
        <w:rPr>
          <w:rFonts w:ascii="Times New Roman" w:hAnsi="Times New Roman" w:cs="Times New Roman"/>
          <w:bCs/>
          <w:sz w:val="24"/>
          <w:szCs w:val="24"/>
        </w:rPr>
        <w:t>:</w:t>
      </w:r>
      <w:r>
        <w:rPr>
          <w:rFonts w:ascii="Times New Roman" w:hAnsi="Times New Roman" w:cs="Times New Roman"/>
          <w:b/>
          <w:sz w:val="24"/>
          <w:szCs w:val="24"/>
        </w:rPr>
        <w:t xml:space="preserve"> </w:t>
      </w:r>
      <w:r w:rsidRPr="00E052E9">
        <w:rPr>
          <w:rFonts w:ascii="Times New Roman" w:hAnsi="Times New Roman" w:cs="Times New Roman"/>
          <w:b/>
          <w:bCs/>
          <w:sz w:val="24"/>
          <w:szCs w:val="24"/>
        </w:rPr>
        <w:t>“</w:t>
      </w:r>
      <w:r w:rsidR="00A3772D" w:rsidRPr="00E052E9">
        <w:rPr>
          <w:rFonts w:ascii="Times New Roman" w:hAnsi="Times New Roman" w:cs="Times New Roman"/>
          <w:b/>
          <w:bCs/>
          <w:sz w:val="24"/>
          <w:szCs w:val="24"/>
        </w:rPr>
        <w:t>Ceļa horizontālo apzīmējumu uzklāšana Talsu pilsētas ielās</w:t>
      </w:r>
      <w:r w:rsidRPr="00E052E9">
        <w:rPr>
          <w:rFonts w:ascii="Times New Roman" w:hAnsi="Times New Roman" w:cs="Times New Roman"/>
          <w:b/>
          <w:bCs/>
          <w:sz w:val="24"/>
          <w:szCs w:val="24"/>
        </w:rPr>
        <w:t>”</w:t>
      </w:r>
      <w:r w:rsidR="00E052E9">
        <w:rPr>
          <w:rFonts w:ascii="Times New Roman" w:hAnsi="Times New Roman" w:cs="Times New Roman"/>
          <w:bCs/>
          <w:sz w:val="24"/>
          <w:szCs w:val="24"/>
        </w:rPr>
        <w:t>.</w:t>
      </w:r>
    </w:p>
    <w:p w:rsidR="00B35389" w:rsidRDefault="00453414" w:rsidP="00FD5E7A">
      <w:pPr>
        <w:pStyle w:val="Sarakstarindkopa"/>
        <w:numPr>
          <w:ilvl w:val="1"/>
          <w:numId w:val="9"/>
        </w:numPr>
        <w:spacing w:after="0" w:line="240" w:lineRule="auto"/>
        <w:ind w:left="993" w:hanging="426"/>
        <w:jc w:val="both"/>
        <w:rPr>
          <w:rFonts w:ascii="Times New Roman" w:hAnsi="Times New Roman" w:cs="Times New Roman"/>
          <w:sz w:val="24"/>
          <w:szCs w:val="24"/>
        </w:rPr>
      </w:pPr>
      <w:r w:rsidRPr="004C4B52">
        <w:rPr>
          <w:rFonts w:ascii="Times New Roman" w:hAnsi="Times New Roman" w:cs="Times New Roman"/>
          <w:bCs/>
          <w:sz w:val="24"/>
          <w:szCs w:val="24"/>
        </w:rPr>
        <w:t>Prasības norādītas tehniskajā specifikācijā (</w:t>
      </w:r>
      <w:r w:rsidR="00EE7258">
        <w:rPr>
          <w:rFonts w:ascii="Times New Roman" w:hAnsi="Times New Roman" w:cs="Times New Roman"/>
          <w:bCs/>
          <w:sz w:val="24"/>
          <w:szCs w:val="24"/>
        </w:rPr>
        <w:t>3</w:t>
      </w:r>
      <w:r w:rsidRPr="004C4B52">
        <w:rPr>
          <w:rFonts w:ascii="Times New Roman" w:hAnsi="Times New Roman" w:cs="Times New Roman"/>
          <w:bCs/>
          <w:sz w:val="24"/>
          <w:szCs w:val="24"/>
        </w:rPr>
        <w:t>. pielikums).</w:t>
      </w:r>
    </w:p>
    <w:p w:rsidR="00B35389" w:rsidRDefault="00453414" w:rsidP="00FD5E7A">
      <w:pPr>
        <w:pStyle w:val="Sarakstarindkopa"/>
        <w:numPr>
          <w:ilvl w:val="1"/>
          <w:numId w:val="9"/>
        </w:numPr>
        <w:spacing w:after="0" w:line="240" w:lineRule="auto"/>
        <w:ind w:left="993" w:hanging="426"/>
        <w:jc w:val="both"/>
        <w:rPr>
          <w:rFonts w:ascii="Times New Roman" w:hAnsi="Times New Roman" w:cs="Times New Roman"/>
          <w:sz w:val="24"/>
          <w:szCs w:val="24"/>
        </w:rPr>
      </w:pPr>
      <w:r w:rsidRPr="00E052E9">
        <w:rPr>
          <w:rFonts w:ascii="Times New Roman" w:hAnsi="Times New Roman" w:cs="Times New Roman"/>
          <w:b/>
          <w:sz w:val="24"/>
          <w:szCs w:val="24"/>
        </w:rPr>
        <w:t>Paredzamais līguma izpild</w:t>
      </w:r>
      <w:r w:rsidR="00A3772D" w:rsidRPr="00E052E9">
        <w:rPr>
          <w:rFonts w:ascii="Times New Roman" w:hAnsi="Times New Roman" w:cs="Times New Roman"/>
          <w:b/>
          <w:sz w:val="24"/>
          <w:szCs w:val="24"/>
        </w:rPr>
        <w:t>es laiks</w:t>
      </w:r>
      <w:r w:rsidRPr="00E052E9">
        <w:rPr>
          <w:rFonts w:ascii="Times New Roman" w:hAnsi="Times New Roman" w:cs="Times New Roman"/>
          <w:b/>
          <w:sz w:val="24"/>
          <w:szCs w:val="24"/>
        </w:rPr>
        <w:t>:</w:t>
      </w:r>
      <w:r w:rsidRPr="00B35389">
        <w:rPr>
          <w:rFonts w:ascii="Times New Roman" w:hAnsi="Times New Roman" w:cs="Times New Roman"/>
          <w:sz w:val="24"/>
          <w:szCs w:val="24"/>
        </w:rPr>
        <w:t xml:space="preserve"> </w:t>
      </w:r>
      <w:bookmarkStart w:id="0" w:name="_Hlk99099423"/>
      <w:r w:rsidRPr="00B35389">
        <w:rPr>
          <w:rFonts w:ascii="Times New Roman" w:hAnsi="Times New Roman" w:cs="Times New Roman"/>
          <w:bCs/>
          <w:sz w:val="24"/>
          <w:szCs w:val="24"/>
        </w:rPr>
        <w:t xml:space="preserve">60 (sešdesmit) dienas no līguma </w:t>
      </w:r>
      <w:r w:rsidR="005F1E62">
        <w:rPr>
          <w:rFonts w:ascii="Times New Roman" w:hAnsi="Times New Roman" w:cs="Times New Roman"/>
          <w:bCs/>
          <w:sz w:val="24"/>
          <w:szCs w:val="24"/>
        </w:rPr>
        <w:t>spēkā stāšanas brīža.</w:t>
      </w:r>
      <w:bookmarkEnd w:id="0"/>
    </w:p>
    <w:p w:rsidR="00B35389" w:rsidRDefault="00453414" w:rsidP="00FD5E7A">
      <w:pPr>
        <w:pStyle w:val="Sarakstarindkopa"/>
        <w:numPr>
          <w:ilvl w:val="1"/>
          <w:numId w:val="9"/>
        </w:numPr>
        <w:spacing w:after="0" w:line="240" w:lineRule="auto"/>
        <w:ind w:left="993" w:hanging="426"/>
        <w:jc w:val="both"/>
        <w:rPr>
          <w:rFonts w:ascii="Times New Roman" w:hAnsi="Times New Roman" w:cs="Times New Roman"/>
          <w:sz w:val="24"/>
          <w:szCs w:val="24"/>
        </w:rPr>
      </w:pPr>
      <w:r w:rsidRPr="00E052E9">
        <w:rPr>
          <w:rFonts w:ascii="Times New Roman" w:hAnsi="Times New Roman" w:cs="Times New Roman"/>
          <w:b/>
          <w:sz w:val="24"/>
          <w:szCs w:val="24"/>
        </w:rPr>
        <w:t>Darbu izpildes vieta:</w:t>
      </w:r>
      <w:r w:rsidR="00CD2B77" w:rsidRPr="00B35389">
        <w:rPr>
          <w:rFonts w:ascii="Times New Roman" w:hAnsi="Times New Roman" w:cs="Times New Roman"/>
          <w:sz w:val="24"/>
          <w:szCs w:val="24"/>
        </w:rPr>
        <w:t xml:space="preserve"> </w:t>
      </w:r>
      <w:r w:rsidR="00A3772D" w:rsidRPr="00B35389">
        <w:rPr>
          <w:rFonts w:ascii="Times New Roman" w:hAnsi="Times New Roman" w:cs="Times New Roman"/>
          <w:sz w:val="24"/>
          <w:szCs w:val="24"/>
        </w:rPr>
        <w:t>Talsi, Talsu nov</w:t>
      </w:r>
      <w:r>
        <w:rPr>
          <w:rFonts w:ascii="Times New Roman" w:hAnsi="Times New Roman" w:cs="Times New Roman"/>
          <w:sz w:val="24"/>
          <w:szCs w:val="24"/>
        </w:rPr>
        <w:t>ads.</w:t>
      </w:r>
    </w:p>
    <w:p w:rsidR="00FC0A94" w:rsidRPr="00B35389" w:rsidRDefault="00453414" w:rsidP="00FD5E7A">
      <w:pPr>
        <w:pStyle w:val="Sarakstarindkopa"/>
        <w:numPr>
          <w:ilvl w:val="1"/>
          <w:numId w:val="9"/>
        </w:numPr>
        <w:spacing w:after="0" w:line="240" w:lineRule="auto"/>
        <w:ind w:left="993" w:hanging="426"/>
        <w:jc w:val="both"/>
        <w:rPr>
          <w:rFonts w:ascii="Times New Roman" w:hAnsi="Times New Roman" w:cs="Times New Roman"/>
          <w:bCs/>
          <w:sz w:val="24"/>
          <w:szCs w:val="24"/>
        </w:rPr>
      </w:pPr>
      <w:r w:rsidRPr="00B35389">
        <w:rPr>
          <w:rFonts w:ascii="Times New Roman" w:hAnsi="Times New Roman" w:cs="Times New Roman"/>
          <w:bCs/>
          <w:sz w:val="24"/>
          <w:szCs w:val="24"/>
        </w:rPr>
        <w:t>Līgums ar</w:t>
      </w:r>
      <w:r w:rsidR="00E052E9">
        <w:rPr>
          <w:rFonts w:ascii="Times New Roman" w:hAnsi="Times New Roman" w:cs="Times New Roman"/>
          <w:bCs/>
          <w:sz w:val="24"/>
          <w:szCs w:val="24"/>
        </w:rPr>
        <w:t xml:space="preserve"> </w:t>
      </w:r>
      <w:r w:rsidRPr="00B35389">
        <w:rPr>
          <w:rFonts w:ascii="Times New Roman" w:hAnsi="Times New Roman" w:cs="Times New Roman"/>
          <w:bCs/>
          <w:sz w:val="24"/>
          <w:szCs w:val="24"/>
        </w:rPr>
        <w:t xml:space="preserve">cenu aptaujas uzvarētāju tiks noslēgts </w:t>
      </w:r>
      <w:r w:rsidR="00CA1A5C">
        <w:rPr>
          <w:rFonts w:ascii="Times New Roman" w:hAnsi="Times New Roman" w:cs="Times New Roman"/>
          <w:bCs/>
          <w:sz w:val="24"/>
          <w:szCs w:val="24"/>
        </w:rPr>
        <w:t>5 (</w:t>
      </w:r>
      <w:r w:rsidR="00A3772D" w:rsidRPr="00B35389">
        <w:rPr>
          <w:rFonts w:ascii="Times New Roman" w:hAnsi="Times New Roman" w:cs="Times New Roman"/>
          <w:bCs/>
          <w:sz w:val="24"/>
          <w:szCs w:val="24"/>
        </w:rPr>
        <w:t>piecu</w:t>
      </w:r>
      <w:r w:rsidR="00CA1A5C">
        <w:rPr>
          <w:rFonts w:ascii="Times New Roman" w:hAnsi="Times New Roman" w:cs="Times New Roman"/>
          <w:bCs/>
          <w:sz w:val="24"/>
          <w:szCs w:val="24"/>
        </w:rPr>
        <w:t>)</w:t>
      </w:r>
      <w:r w:rsidR="00A3772D" w:rsidRPr="00B35389">
        <w:rPr>
          <w:rFonts w:ascii="Times New Roman" w:hAnsi="Times New Roman" w:cs="Times New Roman"/>
          <w:bCs/>
          <w:sz w:val="24"/>
          <w:szCs w:val="24"/>
        </w:rPr>
        <w:t xml:space="preserve"> dienu laikā</w:t>
      </w:r>
      <w:r w:rsidRPr="00B35389">
        <w:rPr>
          <w:rFonts w:ascii="Times New Roman" w:hAnsi="Times New Roman" w:cs="Times New Roman"/>
          <w:bCs/>
          <w:sz w:val="24"/>
          <w:szCs w:val="24"/>
        </w:rPr>
        <w:t xml:space="preserve"> pēc uzvarētāja noteikšanas</w:t>
      </w:r>
      <w:r w:rsidR="00E052E9">
        <w:rPr>
          <w:rFonts w:ascii="Times New Roman" w:hAnsi="Times New Roman" w:cs="Times New Roman"/>
          <w:bCs/>
          <w:sz w:val="24"/>
          <w:szCs w:val="24"/>
        </w:rPr>
        <w:t xml:space="preserve"> un līguma noslēgšanai nepieciešamo dokumentu saņemšanas.</w:t>
      </w:r>
    </w:p>
    <w:p w:rsidR="00B35389" w:rsidRDefault="00453414" w:rsidP="00FD5E7A">
      <w:pPr>
        <w:pStyle w:val="Sarakstarindkopa"/>
        <w:numPr>
          <w:ilvl w:val="0"/>
          <w:numId w:val="7"/>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Piedāvājuma iesniegšanas vieta:</w:t>
      </w:r>
    </w:p>
    <w:p w:rsidR="00B35389" w:rsidRPr="00B35389" w:rsidRDefault="00453414" w:rsidP="00FD5E7A">
      <w:pPr>
        <w:pStyle w:val="Sarakstarindkopa"/>
        <w:numPr>
          <w:ilvl w:val="1"/>
          <w:numId w:val="10"/>
        </w:numPr>
        <w:spacing w:after="0" w:line="240" w:lineRule="auto"/>
        <w:ind w:left="993" w:hanging="426"/>
        <w:jc w:val="both"/>
        <w:rPr>
          <w:rStyle w:val="Hipersaite"/>
          <w:rFonts w:ascii="Times New Roman" w:hAnsi="Times New Roman" w:cs="Times New Roman"/>
          <w:b/>
          <w:color w:val="auto"/>
          <w:sz w:val="24"/>
          <w:szCs w:val="24"/>
          <w:u w:val="none"/>
        </w:rPr>
      </w:pPr>
      <w:r>
        <w:rPr>
          <w:rFonts w:ascii="Times New Roman" w:hAnsi="Times New Roman" w:cs="Times New Roman"/>
          <w:sz w:val="24"/>
          <w:szCs w:val="24"/>
        </w:rPr>
        <w:t>Piedāvājumus pretendenti iesniedz</w:t>
      </w:r>
      <w:r w:rsidR="00F753D3" w:rsidRPr="00B35389">
        <w:rPr>
          <w:rFonts w:ascii="Times New Roman" w:hAnsi="Times New Roman" w:cs="Times New Roman"/>
          <w:sz w:val="24"/>
          <w:szCs w:val="24"/>
        </w:rPr>
        <w:t>,</w:t>
      </w:r>
      <w:r w:rsidR="00613D2A" w:rsidRPr="00B35389">
        <w:rPr>
          <w:rFonts w:ascii="Times New Roman" w:hAnsi="Times New Roman" w:cs="Times New Roman"/>
          <w:sz w:val="24"/>
          <w:szCs w:val="24"/>
        </w:rPr>
        <w:t xml:space="preserve"> nosūtot </w:t>
      </w:r>
      <w:r w:rsidR="00EE7258">
        <w:rPr>
          <w:rFonts w:ascii="Times New Roman" w:hAnsi="Times New Roman" w:cs="Times New Roman"/>
          <w:sz w:val="24"/>
          <w:szCs w:val="24"/>
        </w:rPr>
        <w:t>uz</w:t>
      </w:r>
      <w:r w:rsidR="00613D2A" w:rsidRPr="00B35389">
        <w:rPr>
          <w:rFonts w:ascii="Times New Roman" w:hAnsi="Times New Roman" w:cs="Times New Roman"/>
          <w:sz w:val="24"/>
          <w:szCs w:val="24"/>
        </w:rPr>
        <w:t xml:space="preserve"> e-pastu</w:t>
      </w:r>
      <w:r w:rsidR="00C5224A" w:rsidRPr="00B35389">
        <w:rPr>
          <w:rFonts w:ascii="Times New Roman" w:hAnsi="Times New Roman" w:cs="Times New Roman"/>
          <w:sz w:val="24"/>
          <w:szCs w:val="24"/>
        </w:rPr>
        <w:t xml:space="preserve"> </w:t>
      </w:r>
      <w:hyperlink r:id="rId7" w:history="1">
        <w:r w:rsidR="00C5224A" w:rsidRPr="00B35389">
          <w:rPr>
            <w:rStyle w:val="Hipersaite"/>
            <w:rFonts w:ascii="Times New Roman" w:hAnsi="Times New Roman" w:cs="Times New Roman"/>
            <w:sz w:val="24"/>
            <w:szCs w:val="24"/>
          </w:rPr>
          <w:t>iepirkumi@talsi.lv</w:t>
        </w:r>
      </w:hyperlink>
      <w:r w:rsidR="00041482" w:rsidRPr="00CA1A5C">
        <w:rPr>
          <w:rStyle w:val="Hipersaite"/>
          <w:rFonts w:ascii="Times New Roman" w:hAnsi="Times New Roman" w:cs="Times New Roman"/>
          <w:sz w:val="24"/>
          <w:szCs w:val="24"/>
          <w:u w:val="none"/>
        </w:rPr>
        <w:t xml:space="preserve"> </w:t>
      </w:r>
      <w:r w:rsidR="006D310F" w:rsidRPr="00B35389">
        <w:rPr>
          <w:rStyle w:val="Hipersaite"/>
          <w:rFonts w:ascii="Times New Roman" w:hAnsi="Times New Roman" w:cs="Times New Roman"/>
          <w:color w:val="auto"/>
          <w:sz w:val="24"/>
          <w:szCs w:val="24"/>
          <w:u w:val="none"/>
        </w:rPr>
        <w:t xml:space="preserve">līdz </w:t>
      </w:r>
      <w:r w:rsidRPr="00E052E9">
        <w:rPr>
          <w:rStyle w:val="Hipersaite"/>
          <w:rFonts w:ascii="Times New Roman" w:hAnsi="Times New Roman" w:cs="Times New Roman"/>
          <w:b/>
          <w:color w:val="auto"/>
          <w:sz w:val="24"/>
          <w:szCs w:val="24"/>
          <w:u w:val="none"/>
        </w:rPr>
        <w:t>202</w:t>
      </w:r>
      <w:r w:rsidR="003C5108" w:rsidRPr="00E052E9">
        <w:rPr>
          <w:rStyle w:val="Hipersaite"/>
          <w:rFonts w:ascii="Times New Roman" w:hAnsi="Times New Roman" w:cs="Times New Roman"/>
          <w:b/>
          <w:color w:val="auto"/>
          <w:sz w:val="24"/>
          <w:szCs w:val="24"/>
          <w:u w:val="none"/>
        </w:rPr>
        <w:t>5</w:t>
      </w:r>
      <w:r w:rsidRPr="00E052E9">
        <w:rPr>
          <w:rStyle w:val="Hipersaite"/>
          <w:rFonts w:ascii="Times New Roman" w:hAnsi="Times New Roman" w:cs="Times New Roman"/>
          <w:b/>
          <w:color w:val="auto"/>
          <w:sz w:val="24"/>
          <w:szCs w:val="24"/>
          <w:u w:val="none"/>
        </w:rPr>
        <w:t xml:space="preserve">. gada </w:t>
      </w:r>
      <w:r w:rsidR="003C5108" w:rsidRPr="00E052E9">
        <w:rPr>
          <w:rStyle w:val="Hipersaite"/>
          <w:rFonts w:ascii="Times New Roman" w:hAnsi="Times New Roman" w:cs="Times New Roman"/>
          <w:b/>
          <w:color w:val="auto"/>
          <w:sz w:val="24"/>
          <w:szCs w:val="24"/>
          <w:u w:val="none"/>
        </w:rPr>
        <w:t>30.</w:t>
      </w:r>
      <w:r w:rsidR="00E052E9">
        <w:rPr>
          <w:rStyle w:val="Hipersaite"/>
          <w:rFonts w:ascii="Times New Roman" w:hAnsi="Times New Roman" w:cs="Times New Roman"/>
          <w:b/>
          <w:color w:val="auto"/>
          <w:sz w:val="24"/>
          <w:szCs w:val="24"/>
          <w:u w:val="none"/>
        </w:rPr>
        <w:t xml:space="preserve"> </w:t>
      </w:r>
      <w:r w:rsidR="003C5108" w:rsidRPr="00E052E9">
        <w:rPr>
          <w:rStyle w:val="Hipersaite"/>
          <w:rFonts w:ascii="Times New Roman" w:hAnsi="Times New Roman" w:cs="Times New Roman"/>
          <w:b/>
          <w:color w:val="auto"/>
          <w:sz w:val="24"/>
          <w:szCs w:val="24"/>
          <w:u w:val="none"/>
        </w:rPr>
        <w:t>martam</w:t>
      </w:r>
      <w:r w:rsidR="00E052E9">
        <w:rPr>
          <w:rStyle w:val="Hipersaite"/>
          <w:rFonts w:ascii="Times New Roman" w:hAnsi="Times New Roman" w:cs="Times New Roman"/>
          <w:b/>
          <w:color w:val="auto"/>
          <w:sz w:val="24"/>
          <w:szCs w:val="24"/>
          <w:u w:val="none"/>
        </w:rPr>
        <w:t xml:space="preserve"> </w:t>
      </w:r>
      <w:r w:rsidRPr="00E052E9">
        <w:rPr>
          <w:rStyle w:val="Hipersaite"/>
          <w:rFonts w:ascii="Times New Roman" w:hAnsi="Times New Roman" w:cs="Times New Roman"/>
          <w:b/>
          <w:color w:val="auto"/>
          <w:sz w:val="24"/>
          <w:szCs w:val="24"/>
          <w:u w:val="none"/>
        </w:rPr>
        <w:t xml:space="preserve">plkst. </w:t>
      </w:r>
      <w:r w:rsidR="006263E6" w:rsidRPr="00E052E9">
        <w:rPr>
          <w:rStyle w:val="Hipersaite"/>
          <w:rFonts w:ascii="Times New Roman" w:hAnsi="Times New Roman" w:cs="Times New Roman"/>
          <w:b/>
          <w:color w:val="auto"/>
          <w:sz w:val="24"/>
          <w:szCs w:val="24"/>
          <w:u w:val="none"/>
        </w:rPr>
        <w:t>1</w:t>
      </w:r>
      <w:r w:rsidR="00E052E9">
        <w:rPr>
          <w:rStyle w:val="Hipersaite"/>
          <w:rFonts w:ascii="Times New Roman" w:hAnsi="Times New Roman" w:cs="Times New Roman"/>
          <w:b/>
          <w:color w:val="auto"/>
          <w:sz w:val="24"/>
          <w:szCs w:val="24"/>
          <w:u w:val="none"/>
        </w:rPr>
        <w:t>0</w:t>
      </w:r>
      <w:r w:rsidRPr="00E052E9">
        <w:rPr>
          <w:rStyle w:val="Hipersaite"/>
          <w:rFonts w:ascii="Times New Roman" w:hAnsi="Times New Roman" w:cs="Times New Roman"/>
          <w:b/>
          <w:color w:val="auto"/>
          <w:sz w:val="24"/>
          <w:szCs w:val="24"/>
          <w:u w:val="none"/>
        </w:rPr>
        <w:t>:00</w:t>
      </w:r>
      <w:r>
        <w:rPr>
          <w:rStyle w:val="Hipersaite"/>
          <w:rFonts w:ascii="Times New Roman" w:hAnsi="Times New Roman" w:cs="Times New Roman"/>
          <w:color w:val="auto"/>
          <w:sz w:val="24"/>
          <w:szCs w:val="24"/>
          <w:u w:val="none"/>
        </w:rPr>
        <w:t>.</w:t>
      </w:r>
    </w:p>
    <w:p w:rsidR="00043019" w:rsidRPr="00B35389" w:rsidRDefault="00453414" w:rsidP="00FD5E7A">
      <w:pPr>
        <w:pStyle w:val="Sarakstarindkopa"/>
        <w:numPr>
          <w:ilvl w:val="1"/>
          <w:numId w:val="10"/>
        </w:numPr>
        <w:spacing w:after="0" w:line="240" w:lineRule="auto"/>
        <w:ind w:left="993" w:hanging="426"/>
        <w:jc w:val="both"/>
        <w:rPr>
          <w:rFonts w:ascii="Times New Roman" w:hAnsi="Times New Roman" w:cs="Times New Roman"/>
          <w:b/>
          <w:sz w:val="24"/>
          <w:szCs w:val="24"/>
        </w:rPr>
      </w:pPr>
      <w:r w:rsidRPr="00B35389">
        <w:rPr>
          <w:rFonts w:ascii="Times New Roman" w:hAnsi="Times New Roman" w:cs="Times New Roman"/>
          <w:sz w:val="24"/>
          <w:szCs w:val="24"/>
        </w:rPr>
        <w:t>K</w:t>
      </w:r>
      <w:r w:rsidR="000113EB" w:rsidRPr="00B35389">
        <w:rPr>
          <w:rFonts w:ascii="Times New Roman" w:hAnsi="Times New Roman" w:cs="Times New Roman"/>
          <w:sz w:val="24"/>
          <w:szCs w:val="24"/>
        </w:rPr>
        <w:t>ontaktpersona</w:t>
      </w:r>
      <w:r w:rsidR="00B35389">
        <w:rPr>
          <w:rFonts w:ascii="Times New Roman" w:hAnsi="Times New Roman" w:cs="Times New Roman"/>
          <w:sz w:val="24"/>
          <w:szCs w:val="24"/>
        </w:rPr>
        <w:t>:</w:t>
      </w:r>
      <w:r w:rsidR="00E052E9">
        <w:rPr>
          <w:rFonts w:ascii="Times New Roman" w:hAnsi="Times New Roman" w:cs="Times New Roman"/>
          <w:sz w:val="24"/>
          <w:szCs w:val="24"/>
        </w:rPr>
        <w:t xml:space="preserve"> Tals</w:t>
      </w:r>
      <w:r w:rsidR="00822B27">
        <w:rPr>
          <w:rFonts w:ascii="Times New Roman" w:hAnsi="Times New Roman" w:cs="Times New Roman"/>
          <w:sz w:val="24"/>
          <w:szCs w:val="24"/>
        </w:rPr>
        <w:t xml:space="preserve">u </w:t>
      </w:r>
      <w:bookmarkStart w:id="1" w:name="_GoBack"/>
      <w:bookmarkEnd w:id="1"/>
      <w:r w:rsidR="00E052E9">
        <w:rPr>
          <w:rFonts w:ascii="Times New Roman" w:hAnsi="Times New Roman" w:cs="Times New Roman"/>
          <w:sz w:val="24"/>
          <w:szCs w:val="24"/>
        </w:rPr>
        <w:t xml:space="preserve">pilsētas pārvaldes vadītājs </w:t>
      </w:r>
      <w:r w:rsidR="001C2FAF">
        <w:rPr>
          <w:rFonts w:ascii="Times New Roman" w:hAnsi="Times New Roman" w:cs="Times New Roman"/>
          <w:sz w:val="24"/>
          <w:szCs w:val="24"/>
        </w:rPr>
        <w:t xml:space="preserve">Lauris </w:t>
      </w:r>
      <w:proofErr w:type="spellStart"/>
      <w:r w:rsidR="001C2FAF">
        <w:rPr>
          <w:rFonts w:ascii="Times New Roman" w:hAnsi="Times New Roman" w:cs="Times New Roman"/>
          <w:sz w:val="24"/>
          <w:szCs w:val="24"/>
        </w:rPr>
        <w:t>Tīģers</w:t>
      </w:r>
      <w:proofErr w:type="spellEnd"/>
      <w:r w:rsidR="00FE502A" w:rsidRPr="00B35389">
        <w:rPr>
          <w:rFonts w:ascii="Times New Roman" w:hAnsi="Times New Roman" w:cs="Times New Roman"/>
          <w:sz w:val="24"/>
          <w:szCs w:val="24"/>
        </w:rPr>
        <w:t>,</w:t>
      </w:r>
      <w:r w:rsidR="001C2FAF">
        <w:rPr>
          <w:rFonts w:ascii="Times New Roman" w:hAnsi="Times New Roman" w:cs="Times New Roman"/>
          <w:sz w:val="24"/>
          <w:szCs w:val="24"/>
        </w:rPr>
        <w:t xml:space="preserve"> </w:t>
      </w:r>
      <w:r w:rsidR="00B35389">
        <w:rPr>
          <w:rFonts w:ascii="Times New Roman" w:hAnsi="Times New Roman" w:cs="Times New Roman"/>
          <w:sz w:val="24"/>
          <w:szCs w:val="24"/>
        </w:rPr>
        <w:t>tālr</w:t>
      </w:r>
      <w:r w:rsidR="008453E3" w:rsidRPr="00B35389">
        <w:rPr>
          <w:rFonts w:ascii="Times New Roman" w:hAnsi="Times New Roman" w:cs="Times New Roman"/>
          <w:sz w:val="24"/>
          <w:szCs w:val="24"/>
        </w:rPr>
        <w:t>.</w:t>
      </w:r>
      <w:r w:rsidR="00EE7258">
        <w:rPr>
          <w:rFonts w:ascii="Times New Roman" w:hAnsi="Times New Roman" w:cs="Times New Roman"/>
          <w:sz w:val="24"/>
          <w:szCs w:val="24"/>
        </w:rPr>
        <w:t> </w:t>
      </w:r>
      <w:r w:rsidR="001C2FAF">
        <w:rPr>
          <w:rFonts w:ascii="Times New Roman" w:hAnsi="Times New Roman" w:cs="Times New Roman"/>
          <w:sz w:val="24"/>
          <w:szCs w:val="24"/>
        </w:rPr>
        <w:t>25689044</w:t>
      </w:r>
      <w:r w:rsidR="00FE502A" w:rsidRPr="00B35389">
        <w:rPr>
          <w:rFonts w:ascii="Times New Roman" w:hAnsi="Times New Roman" w:cs="Times New Roman"/>
          <w:sz w:val="24"/>
          <w:szCs w:val="24"/>
        </w:rPr>
        <w:t>,</w:t>
      </w:r>
      <w:r w:rsidR="00B35389">
        <w:rPr>
          <w:rFonts w:ascii="Times New Roman" w:hAnsi="Times New Roman" w:cs="Times New Roman"/>
          <w:sz w:val="24"/>
          <w:szCs w:val="24"/>
        </w:rPr>
        <w:t> </w:t>
      </w:r>
      <w:r w:rsidR="00EE7258">
        <w:rPr>
          <w:rFonts w:ascii="Times New Roman" w:hAnsi="Times New Roman" w:cs="Times New Roman"/>
          <w:sz w:val="24"/>
          <w:szCs w:val="24"/>
        </w:rPr>
        <w:t>e</w:t>
      </w:r>
      <w:r w:rsidR="00EE7258">
        <w:rPr>
          <w:rFonts w:ascii="Times New Roman" w:hAnsi="Times New Roman" w:cs="Times New Roman"/>
          <w:sz w:val="24"/>
          <w:szCs w:val="24"/>
        </w:rPr>
        <w:noBreakHyphen/>
        <w:t xml:space="preserve">pasts: </w:t>
      </w:r>
      <w:r w:rsidR="001C2FAF">
        <w:rPr>
          <w:rStyle w:val="Hipersaite"/>
          <w:rFonts w:ascii="Times New Roman" w:hAnsi="Times New Roman" w:cs="Times New Roman"/>
          <w:sz w:val="24"/>
          <w:szCs w:val="24"/>
        </w:rPr>
        <w:t>lauris.t</w:t>
      </w:r>
      <w:r w:rsidR="00E052E9">
        <w:rPr>
          <w:rStyle w:val="Hipersaite"/>
          <w:rFonts w:ascii="Times New Roman" w:hAnsi="Times New Roman" w:cs="Times New Roman"/>
          <w:sz w:val="24"/>
          <w:szCs w:val="24"/>
        </w:rPr>
        <w:t>igers</w:t>
      </w:r>
      <w:r w:rsidR="001C2FAF">
        <w:rPr>
          <w:rStyle w:val="Hipersaite"/>
          <w:rFonts w:ascii="Times New Roman" w:hAnsi="Times New Roman" w:cs="Times New Roman"/>
          <w:sz w:val="24"/>
          <w:szCs w:val="24"/>
        </w:rPr>
        <w:t>@talsi.lv</w:t>
      </w:r>
      <w:r w:rsidR="00E052E9">
        <w:rPr>
          <w:rStyle w:val="Hipersaite"/>
          <w:rFonts w:ascii="Times New Roman" w:hAnsi="Times New Roman" w:cs="Times New Roman"/>
          <w:sz w:val="24"/>
          <w:szCs w:val="24"/>
        </w:rPr>
        <w:t>.</w:t>
      </w:r>
    </w:p>
    <w:p w:rsidR="00452BC9" w:rsidRPr="00B35389" w:rsidRDefault="00453414" w:rsidP="00FD5E7A">
      <w:pPr>
        <w:pStyle w:val="Sarakstarindkopa"/>
        <w:numPr>
          <w:ilvl w:val="1"/>
          <w:numId w:val="10"/>
        </w:numPr>
        <w:spacing w:after="0" w:line="240" w:lineRule="auto"/>
        <w:ind w:left="993" w:hanging="426"/>
        <w:jc w:val="both"/>
        <w:rPr>
          <w:rFonts w:ascii="Times New Roman" w:hAnsi="Times New Roman" w:cs="Times New Roman"/>
          <w:bCs/>
          <w:sz w:val="24"/>
          <w:szCs w:val="24"/>
        </w:rPr>
      </w:pPr>
      <w:r w:rsidRPr="00B35389">
        <w:rPr>
          <w:rFonts w:ascii="Times New Roman" w:hAnsi="Times New Roman" w:cs="Times New Roman"/>
          <w:bCs/>
          <w:sz w:val="24"/>
          <w:szCs w:val="24"/>
        </w:rPr>
        <w:t xml:space="preserve">Iesūtot piedāvājumu pretendentiem </w:t>
      </w:r>
      <w:r w:rsidRPr="00E052E9">
        <w:rPr>
          <w:rFonts w:ascii="Times New Roman" w:hAnsi="Times New Roman" w:cs="Times New Roman"/>
          <w:b/>
          <w:bCs/>
          <w:sz w:val="24"/>
          <w:szCs w:val="24"/>
        </w:rPr>
        <w:t>obligāti</w:t>
      </w:r>
      <w:r w:rsidRPr="00B35389">
        <w:rPr>
          <w:rFonts w:ascii="Times New Roman" w:hAnsi="Times New Roman" w:cs="Times New Roman"/>
          <w:bCs/>
          <w:sz w:val="24"/>
          <w:szCs w:val="24"/>
        </w:rPr>
        <w:t xml:space="preserve"> jānorāda: Pieteikums cenu aptaujai </w:t>
      </w:r>
      <w:r w:rsidRPr="00E052E9">
        <w:rPr>
          <w:rFonts w:ascii="Times New Roman" w:hAnsi="Times New Roman" w:cs="Times New Roman"/>
          <w:b/>
          <w:bCs/>
          <w:sz w:val="24"/>
          <w:szCs w:val="24"/>
        </w:rPr>
        <w:t>“Ceļa horizontālo apzīmējumu uzklāšana Talsu pilsētas ielās”</w:t>
      </w:r>
      <w:r w:rsidRPr="00B35389">
        <w:rPr>
          <w:rFonts w:ascii="Times New Roman" w:hAnsi="Times New Roman" w:cs="Times New Roman"/>
          <w:bCs/>
          <w:sz w:val="24"/>
          <w:szCs w:val="24"/>
        </w:rPr>
        <w:t xml:space="preserve">, identifikācijas Nr. </w:t>
      </w:r>
      <w:proofErr w:type="spellStart"/>
      <w:r w:rsidRPr="00B35389">
        <w:rPr>
          <w:rFonts w:ascii="Times New Roman" w:hAnsi="Times New Roman" w:cs="Times New Roman"/>
          <w:bCs/>
          <w:sz w:val="24"/>
          <w:szCs w:val="24"/>
        </w:rPr>
        <w:t>TNPz</w:t>
      </w:r>
      <w:proofErr w:type="spellEnd"/>
      <w:r>
        <w:rPr>
          <w:rFonts w:ascii="Times New Roman" w:hAnsi="Times New Roman" w:cs="Times New Roman"/>
          <w:bCs/>
          <w:sz w:val="24"/>
          <w:szCs w:val="24"/>
        </w:rPr>
        <w:t> </w:t>
      </w:r>
      <w:r w:rsidRPr="00E052E9">
        <w:rPr>
          <w:rFonts w:ascii="Times New Roman" w:hAnsi="Times New Roman" w:cs="Times New Roman"/>
          <w:bCs/>
          <w:sz w:val="24"/>
          <w:szCs w:val="24"/>
        </w:rPr>
        <w:t>202</w:t>
      </w:r>
      <w:r w:rsidR="003C5108" w:rsidRPr="00E052E9">
        <w:rPr>
          <w:rFonts w:ascii="Times New Roman" w:hAnsi="Times New Roman" w:cs="Times New Roman"/>
          <w:bCs/>
          <w:sz w:val="24"/>
          <w:szCs w:val="24"/>
        </w:rPr>
        <w:t>5</w:t>
      </w:r>
      <w:r w:rsidRPr="00E052E9">
        <w:rPr>
          <w:rFonts w:ascii="Times New Roman" w:hAnsi="Times New Roman" w:cs="Times New Roman"/>
          <w:bCs/>
          <w:sz w:val="24"/>
          <w:szCs w:val="24"/>
        </w:rPr>
        <w:t>/</w:t>
      </w:r>
      <w:r w:rsidR="001C2FAF" w:rsidRPr="00E052E9">
        <w:rPr>
          <w:rFonts w:ascii="Times New Roman" w:hAnsi="Times New Roman" w:cs="Times New Roman"/>
          <w:bCs/>
          <w:sz w:val="24"/>
          <w:szCs w:val="24"/>
        </w:rPr>
        <w:t>1</w:t>
      </w:r>
      <w:r w:rsidR="00E052E9" w:rsidRPr="00E052E9">
        <w:rPr>
          <w:rFonts w:ascii="Times New Roman" w:hAnsi="Times New Roman" w:cs="Times New Roman"/>
          <w:bCs/>
          <w:sz w:val="24"/>
          <w:szCs w:val="24"/>
        </w:rPr>
        <w:t>9</w:t>
      </w:r>
      <w:r>
        <w:rPr>
          <w:rFonts w:ascii="Times New Roman" w:hAnsi="Times New Roman" w:cs="Times New Roman"/>
          <w:bCs/>
          <w:sz w:val="24"/>
          <w:szCs w:val="24"/>
        </w:rPr>
        <w:t>.</w:t>
      </w:r>
    </w:p>
    <w:p w:rsidR="00B35389" w:rsidRPr="00B35389" w:rsidRDefault="00453414" w:rsidP="00FD5E7A">
      <w:pPr>
        <w:pStyle w:val="Sarakstarindkopa"/>
        <w:numPr>
          <w:ilvl w:val="0"/>
          <w:numId w:val="7"/>
        </w:numPr>
        <w:spacing w:after="0" w:line="240" w:lineRule="auto"/>
        <w:jc w:val="both"/>
        <w:rPr>
          <w:rFonts w:ascii="Times New Roman" w:hAnsi="Times New Roman" w:cs="Times New Roman"/>
          <w:color w:val="000000" w:themeColor="text1"/>
          <w:sz w:val="24"/>
          <w:szCs w:val="24"/>
        </w:rPr>
      </w:pPr>
      <w:r w:rsidRPr="00A3772D">
        <w:rPr>
          <w:rFonts w:ascii="Times New Roman" w:hAnsi="Times New Roman" w:cs="Times New Roman"/>
          <w:b/>
          <w:color w:val="000000" w:themeColor="text1"/>
          <w:sz w:val="24"/>
          <w:szCs w:val="24"/>
        </w:rPr>
        <w:t>Piedāvājuma noformēšana:</w:t>
      </w:r>
    </w:p>
    <w:p w:rsidR="00650865" w:rsidRDefault="00453414" w:rsidP="00FD5E7A">
      <w:pPr>
        <w:pStyle w:val="Sarakstarindkopa"/>
        <w:numPr>
          <w:ilvl w:val="1"/>
          <w:numId w:val="11"/>
        </w:numPr>
        <w:spacing w:after="0" w:line="240" w:lineRule="auto"/>
        <w:ind w:left="993" w:hanging="426"/>
        <w:jc w:val="both"/>
        <w:rPr>
          <w:rFonts w:ascii="Times New Roman" w:hAnsi="Times New Roman" w:cs="Times New Roman"/>
          <w:color w:val="000000" w:themeColor="text1"/>
          <w:sz w:val="24"/>
          <w:szCs w:val="24"/>
        </w:rPr>
      </w:pPr>
      <w:r w:rsidRPr="00650865">
        <w:rPr>
          <w:rFonts w:ascii="Times New Roman" w:hAnsi="Times New Roman" w:cs="Times New Roman"/>
          <w:color w:val="000000" w:themeColor="text1"/>
          <w:sz w:val="24"/>
          <w:szCs w:val="24"/>
        </w:rPr>
        <w:t xml:space="preserve">Piedāvājumam pilnībā jāatbilst </w:t>
      </w:r>
      <w:r w:rsidR="002B741F">
        <w:rPr>
          <w:rFonts w:ascii="Times New Roman" w:hAnsi="Times New Roman" w:cs="Times New Roman"/>
          <w:color w:val="000000" w:themeColor="text1"/>
          <w:sz w:val="24"/>
          <w:szCs w:val="24"/>
        </w:rPr>
        <w:t>3</w:t>
      </w:r>
      <w:r w:rsidRPr="00650865">
        <w:rPr>
          <w:rFonts w:ascii="Times New Roman" w:hAnsi="Times New Roman" w:cs="Times New Roman"/>
          <w:color w:val="000000" w:themeColor="text1"/>
          <w:sz w:val="24"/>
          <w:szCs w:val="24"/>
        </w:rPr>
        <w:t>. pielikumam – Tehniskā specifikācija.</w:t>
      </w:r>
    </w:p>
    <w:p w:rsidR="00650865" w:rsidRPr="001B7E90" w:rsidRDefault="00453414" w:rsidP="00FD5E7A">
      <w:pPr>
        <w:pStyle w:val="Sarakstarindkopa"/>
        <w:numPr>
          <w:ilvl w:val="1"/>
          <w:numId w:val="11"/>
        </w:numPr>
        <w:spacing w:after="0" w:line="240" w:lineRule="auto"/>
        <w:ind w:left="993" w:hanging="426"/>
        <w:jc w:val="both"/>
        <w:rPr>
          <w:rFonts w:ascii="Times New Roman" w:hAnsi="Times New Roman" w:cs="Times New Roman"/>
          <w:color w:val="000000" w:themeColor="text1"/>
          <w:sz w:val="24"/>
          <w:szCs w:val="24"/>
        </w:rPr>
      </w:pPr>
      <w:r w:rsidRPr="001B7E90">
        <w:rPr>
          <w:rFonts w:ascii="Times New Roman" w:hAnsi="Times New Roman" w:cs="Times New Roman"/>
          <w:color w:val="000000" w:themeColor="text1"/>
          <w:sz w:val="24"/>
          <w:szCs w:val="24"/>
        </w:rPr>
        <w:t>Pie iesniedzamajiem dokumentiem Pretendentam jāpievieno</w:t>
      </w:r>
      <w:r w:rsidR="00723DFD">
        <w:rPr>
          <w:rFonts w:ascii="Times New Roman" w:hAnsi="Times New Roman" w:cs="Times New Roman"/>
          <w:color w:val="000000" w:themeColor="text1"/>
          <w:sz w:val="24"/>
          <w:szCs w:val="24"/>
        </w:rPr>
        <w:t xml:space="preserve"> aizpildīts</w:t>
      </w:r>
      <w:r w:rsidRPr="001B7E90">
        <w:rPr>
          <w:rFonts w:ascii="Times New Roman" w:hAnsi="Times New Roman" w:cs="Times New Roman"/>
          <w:color w:val="000000" w:themeColor="text1"/>
          <w:sz w:val="24"/>
          <w:szCs w:val="24"/>
        </w:rPr>
        <w:t xml:space="preserve"> 1. pielikums – Pretendenta pieteikums un finanšu piedāvājums cenu aptaujai, kurā jānorāda kopējā līguma summa ar diviem cipariem aiz komata un </w:t>
      </w:r>
      <w:r w:rsidR="001B7E90" w:rsidRPr="001B7E90">
        <w:rPr>
          <w:rFonts w:ascii="Times New Roman" w:hAnsi="Times New Roman" w:cs="Times New Roman"/>
          <w:color w:val="000000" w:themeColor="text1"/>
          <w:sz w:val="24"/>
          <w:szCs w:val="24"/>
        </w:rPr>
        <w:t>2</w:t>
      </w:r>
      <w:r w:rsidRPr="001B7E90">
        <w:rPr>
          <w:rFonts w:ascii="Times New Roman" w:hAnsi="Times New Roman" w:cs="Times New Roman"/>
          <w:color w:val="000000" w:themeColor="text1"/>
          <w:sz w:val="24"/>
          <w:szCs w:val="24"/>
        </w:rPr>
        <w:t>. pielikums – izvērsts finanšu</w:t>
      </w:r>
      <w:r w:rsidR="00723DFD">
        <w:rPr>
          <w:rFonts w:ascii="Times New Roman" w:hAnsi="Times New Roman" w:cs="Times New Roman"/>
          <w:color w:val="000000" w:themeColor="text1"/>
          <w:sz w:val="24"/>
          <w:szCs w:val="24"/>
        </w:rPr>
        <w:t xml:space="preserve"> piedāvājums</w:t>
      </w:r>
      <w:r w:rsidR="001B7E90" w:rsidRPr="001B7E90">
        <w:rPr>
          <w:rFonts w:ascii="Times New Roman" w:hAnsi="Times New Roman" w:cs="Times New Roman"/>
          <w:color w:val="000000" w:themeColor="text1"/>
          <w:sz w:val="24"/>
          <w:szCs w:val="24"/>
        </w:rPr>
        <w:t>.</w:t>
      </w:r>
    </w:p>
    <w:p w:rsidR="00B35389" w:rsidRDefault="00453414" w:rsidP="00FD5E7A">
      <w:pPr>
        <w:pStyle w:val="Sarakstarindkopa"/>
        <w:numPr>
          <w:ilvl w:val="1"/>
          <w:numId w:val="11"/>
        </w:numPr>
        <w:spacing w:after="0" w:line="240" w:lineRule="auto"/>
        <w:ind w:left="993" w:hanging="426"/>
        <w:jc w:val="both"/>
        <w:rPr>
          <w:rFonts w:ascii="Times New Roman" w:hAnsi="Times New Roman" w:cs="Times New Roman"/>
          <w:color w:val="000000" w:themeColor="text1"/>
          <w:sz w:val="24"/>
          <w:szCs w:val="24"/>
        </w:rPr>
      </w:pPr>
      <w:r w:rsidRPr="00B35389">
        <w:rPr>
          <w:rFonts w:ascii="Times New Roman" w:hAnsi="Times New Roman" w:cs="Times New Roman"/>
          <w:color w:val="000000" w:themeColor="text1"/>
          <w:sz w:val="24"/>
          <w:szCs w:val="24"/>
        </w:rPr>
        <w:t xml:space="preserve">Pretendents (t. sk. apakšuzņēmēji un katrs piegādātāju apvienības dalībnieks) ir reģistrēts atbilstoši </w:t>
      </w:r>
      <w:r w:rsidR="00891940">
        <w:rPr>
          <w:rFonts w:ascii="Times New Roman" w:hAnsi="Times New Roman" w:cs="Times New Roman"/>
          <w:color w:val="000000" w:themeColor="text1"/>
          <w:sz w:val="24"/>
          <w:szCs w:val="24"/>
        </w:rPr>
        <w:t xml:space="preserve">Latvijas Republikas </w:t>
      </w:r>
      <w:r w:rsidRPr="00B35389">
        <w:rPr>
          <w:rFonts w:ascii="Times New Roman" w:hAnsi="Times New Roman" w:cs="Times New Roman"/>
          <w:color w:val="000000" w:themeColor="text1"/>
          <w:sz w:val="24"/>
          <w:szCs w:val="24"/>
        </w:rPr>
        <w:t>normatīvo aktu prasībām.</w:t>
      </w:r>
    </w:p>
    <w:p w:rsidR="00605C73" w:rsidRPr="00690E61" w:rsidRDefault="00453414" w:rsidP="00FD5E7A">
      <w:pPr>
        <w:pStyle w:val="Sarakstarindkopa"/>
        <w:numPr>
          <w:ilvl w:val="1"/>
          <w:numId w:val="11"/>
        </w:numPr>
        <w:spacing w:after="0" w:line="240" w:lineRule="auto"/>
        <w:ind w:left="993" w:hanging="426"/>
        <w:jc w:val="both"/>
        <w:rPr>
          <w:rFonts w:ascii="Times New Roman" w:hAnsi="Times New Roman" w:cs="Times New Roman"/>
          <w:color w:val="000000" w:themeColor="text1"/>
          <w:sz w:val="24"/>
          <w:szCs w:val="24"/>
        </w:rPr>
      </w:pPr>
      <w:r w:rsidRPr="00B35389">
        <w:rPr>
          <w:rFonts w:ascii="Times New Roman" w:hAnsi="Times New Roman" w:cs="Times New Roman"/>
          <w:color w:val="000000" w:themeColor="text1"/>
          <w:sz w:val="24"/>
          <w:szCs w:val="24"/>
        </w:rPr>
        <w:t>Pretendent</w:t>
      </w:r>
      <w:r>
        <w:rPr>
          <w:rFonts w:ascii="Times New Roman" w:hAnsi="Times New Roman" w:cs="Times New Roman"/>
          <w:color w:val="000000" w:themeColor="text1"/>
          <w:sz w:val="24"/>
          <w:szCs w:val="24"/>
        </w:rPr>
        <w:t>s</w:t>
      </w:r>
      <w:r w:rsidRPr="00B35389">
        <w:rPr>
          <w:rFonts w:ascii="Times New Roman" w:hAnsi="Times New Roman" w:cs="Times New Roman"/>
          <w:color w:val="000000" w:themeColor="text1"/>
          <w:sz w:val="24"/>
          <w:szCs w:val="24"/>
        </w:rPr>
        <w:t xml:space="preserve"> ie</w:t>
      </w:r>
      <w:r w:rsidR="00A3772D" w:rsidRPr="00B35389">
        <w:rPr>
          <w:rFonts w:ascii="Times New Roman" w:hAnsi="Times New Roman" w:cs="Times New Roman"/>
          <w:color w:val="000000" w:themeColor="text1"/>
          <w:sz w:val="24"/>
          <w:szCs w:val="24"/>
        </w:rPr>
        <w:t>priekšējo 3 (trīs) gadu laikā (</w:t>
      </w:r>
      <w:r w:rsidRPr="00B35389">
        <w:rPr>
          <w:rFonts w:ascii="Times New Roman" w:hAnsi="Times New Roman" w:cs="Times New Roman"/>
          <w:color w:val="000000" w:themeColor="text1"/>
          <w:sz w:val="24"/>
          <w:szCs w:val="24"/>
        </w:rPr>
        <w:t>20</w:t>
      </w:r>
      <w:r w:rsidR="001C2FAF">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2</w:t>
      </w:r>
      <w:r w:rsidRPr="00B35389">
        <w:rPr>
          <w:rFonts w:ascii="Times New Roman" w:hAnsi="Times New Roman" w:cs="Times New Roman"/>
          <w:color w:val="000000" w:themeColor="text1"/>
          <w:sz w:val="24"/>
          <w:szCs w:val="24"/>
        </w:rPr>
        <w:t>., 20</w:t>
      </w:r>
      <w:r w:rsidR="00B307F8" w:rsidRPr="00B35389">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3</w:t>
      </w:r>
      <w:r w:rsidR="00A3772D" w:rsidRPr="00B35389">
        <w:rPr>
          <w:rFonts w:ascii="Times New Roman" w:hAnsi="Times New Roman" w:cs="Times New Roman"/>
          <w:color w:val="000000" w:themeColor="text1"/>
          <w:sz w:val="24"/>
          <w:szCs w:val="24"/>
        </w:rPr>
        <w:t xml:space="preserve">., </w:t>
      </w:r>
      <w:r w:rsidRPr="00B35389">
        <w:rPr>
          <w:rFonts w:ascii="Times New Roman" w:hAnsi="Times New Roman" w:cs="Times New Roman"/>
          <w:color w:val="000000" w:themeColor="text1"/>
          <w:sz w:val="24"/>
          <w:szCs w:val="24"/>
        </w:rPr>
        <w:t>20</w:t>
      </w:r>
      <w:r w:rsidR="00A3772D" w:rsidRPr="00B35389">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4</w:t>
      </w:r>
      <w:r w:rsidR="00A3772D" w:rsidRPr="00B35389">
        <w:rPr>
          <w:rFonts w:ascii="Times New Roman" w:hAnsi="Times New Roman" w:cs="Times New Roman"/>
          <w:color w:val="000000" w:themeColor="text1"/>
          <w:sz w:val="24"/>
          <w:szCs w:val="24"/>
        </w:rPr>
        <w:t>. un 202</w:t>
      </w:r>
      <w:r>
        <w:rPr>
          <w:rFonts w:ascii="Times New Roman" w:hAnsi="Times New Roman" w:cs="Times New Roman"/>
          <w:color w:val="000000" w:themeColor="text1"/>
          <w:sz w:val="24"/>
          <w:szCs w:val="24"/>
        </w:rPr>
        <w:t>5</w:t>
      </w:r>
      <w:r w:rsidR="00A3772D" w:rsidRPr="00B3538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A3772D" w:rsidRPr="00B35389">
        <w:rPr>
          <w:rFonts w:ascii="Times New Roman" w:hAnsi="Times New Roman" w:cs="Times New Roman"/>
          <w:color w:val="000000" w:themeColor="text1"/>
          <w:sz w:val="24"/>
          <w:szCs w:val="24"/>
        </w:rPr>
        <w:t>gadā</w:t>
      </w:r>
      <w:r w:rsidRPr="00B35389">
        <w:rPr>
          <w:rFonts w:ascii="Times New Roman" w:hAnsi="Times New Roman" w:cs="Times New Roman"/>
          <w:color w:val="000000" w:themeColor="text1"/>
          <w:sz w:val="24"/>
          <w:szCs w:val="24"/>
        </w:rPr>
        <w:t xml:space="preserve"> līdz piedāvājumu iesniegšanas termiņa beigām) </w:t>
      </w:r>
      <w:r w:rsidRPr="00605C73">
        <w:rPr>
          <w:rFonts w:ascii="Times New Roman" w:hAnsi="Times New Roman" w:cs="Times New Roman"/>
          <w:color w:val="000000" w:themeColor="text1"/>
          <w:sz w:val="24"/>
          <w:szCs w:val="24"/>
        </w:rPr>
        <w:t>ir izpildījis vismaz vienu līgumu, kura ietvaros ir veikta ceļa horizontālo apzīmējumu uzklāšana 80% procentu apmērā no Pasūtītāja norādītajiem apjomiem (</w:t>
      </w:r>
      <w:r w:rsidR="00614F45">
        <w:rPr>
          <w:rFonts w:ascii="Times New Roman" w:hAnsi="Times New Roman" w:cs="Times New Roman"/>
          <w:color w:val="000000" w:themeColor="text1"/>
          <w:sz w:val="24"/>
          <w:szCs w:val="24"/>
        </w:rPr>
        <w:t>2</w:t>
      </w:r>
      <w:r w:rsidRPr="00605C7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1B7E90">
        <w:rPr>
          <w:rFonts w:ascii="Times New Roman" w:hAnsi="Times New Roman" w:cs="Times New Roman"/>
          <w:color w:val="000000" w:themeColor="text1"/>
          <w:sz w:val="24"/>
          <w:szCs w:val="24"/>
        </w:rPr>
        <w:t>pielikums)</w:t>
      </w:r>
      <w:r w:rsidR="0079508A" w:rsidRPr="001B7E90">
        <w:rPr>
          <w:rFonts w:ascii="Times New Roman" w:hAnsi="Times New Roman" w:cs="Times New Roman"/>
          <w:color w:val="000000" w:themeColor="text1"/>
          <w:sz w:val="24"/>
          <w:szCs w:val="24"/>
        </w:rPr>
        <w:t>.</w:t>
      </w:r>
      <w:r w:rsidR="00650865" w:rsidRPr="001B7E90">
        <w:t xml:space="preserve"> </w:t>
      </w:r>
      <w:r w:rsidR="00650865" w:rsidRPr="001B7E90">
        <w:rPr>
          <w:rFonts w:ascii="Times New Roman" w:hAnsi="Times New Roman" w:cs="Times New Roman"/>
          <w:color w:val="000000" w:themeColor="text1"/>
          <w:sz w:val="24"/>
          <w:szCs w:val="24"/>
        </w:rPr>
        <w:t xml:space="preserve">Pie iesniedzamajiem dokumentiem jāpievieno aizpildīta </w:t>
      </w:r>
      <w:r w:rsidR="00690E61">
        <w:rPr>
          <w:rFonts w:ascii="Times New Roman" w:hAnsi="Times New Roman" w:cs="Times New Roman"/>
          <w:color w:val="000000" w:themeColor="text1"/>
          <w:sz w:val="24"/>
          <w:szCs w:val="24"/>
        </w:rPr>
        <w:t xml:space="preserve">pretendenta </w:t>
      </w:r>
      <w:r w:rsidR="00650865" w:rsidRPr="00690E61">
        <w:rPr>
          <w:rFonts w:ascii="Times New Roman" w:hAnsi="Times New Roman" w:cs="Times New Roman"/>
          <w:color w:val="000000" w:themeColor="text1"/>
          <w:sz w:val="24"/>
          <w:szCs w:val="24"/>
        </w:rPr>
        <w:t>pieredzes saraksta forma (4. pielikums).</w:t>
      </w:r>
    </w:p>
    <w:p w:rsidR="00B35389" w:rsidRDefault="00453414" w:rsidP="00FD5E7A">
      <w:pPr>
        <w:pStyle w:val="Sarakstarindkopa"/>
        <w:numPr>
          <w:ilvl w:val="1"/>
          <w:numId w:val="11"/>
        </w:numPr>
        <w:spacing w:after="0" w:line="240" w:lineRule="auto"/>
        <w:ind w:left="993" w:hanging="426"/>
        <w:jc w:val="both"/>
        <w:rPr>
          <w:rFonts w:ascii="Times New Roman" w:hAnsi="Times New Roman" w:cs="Times New Roman"/>
          <w:color w:val="000000" w:themeColor="text1"/>
          <w:sz w:val="24"/>
          <w:szCs w:val="24"/>
        </w:rPr>
      </w:pPr>
      <w:r w:rsidRPr="00B35389">
        <w:rPr>
          <w:rFonts w:ascii="Times New Roman" w:hAnsi="Times New Roman" w:cs="Times New Roman"/>
          <w:color w:val="000000" w:themeColor="text1"/>
          <w:sz w:val="24"/>
          <w:szCs w:val="24"/>
        </w:rPr>
        <w:t>Pie iesniedzamajiem dokumentiem jāpievieno vismaz 1</w:t>
      </w:r>
      <w:r w:rsidR="00CA1A5C">
        <w:rPr>
          <w:rFonts w:ascii="Times New Roman" w:hAnsi="Times New Roman" w:cs="Times New Roman"/>
          <w:color w:val="000000" w:themeColor="text1"/>
          <w:sz w:val="24"/>
          <w:szCs w:val="24"/>
        </w:rPr>
        <w:t xml:space="preserve"> (viena)</w:t>
      </w:r>
      <w:r w:rsidRPr="00B35389">
        <w:rPr>
          <w:rFonts w:ascii="Times New Roman" w:hAnsi="Times New Roman" w:cs="Times New Roman"/>
          <w:color w:val="000000" w:themeColor="text1"/>
          <w:sz w:val="24"/>
          <w:szCs w:val="24"/>
        </w:rPr>
        <w:t xml:space="preserve"> </w:t>
      </w:r>
      <w:r w:rsidR="007D7ACC" w:rsidRPr="00B35389">
        <w:rPr>
          <w:rFonts w:ascii="Times New Roman" w:hAnsi="Times New Roman" w:cs="Times New Roman"/>
          <w:color w:val="000000" w:themeColor="text1"/>
          <w:sz w:val="24"/>
          <w:szCs w:val="24"/>
        </w:rPr>
        <w:t>pozitīv</w:t>
      </w:r>
      <w:r w:rsidR="00A368CE">
        <w:rPr>
          <w:rFonts w:ascii="Times New Roman" w:hAnsi="Times New Roman" w:cs="Times New Roman"/>
          <w:color w:val="000000" w:themeColor="text1"/>
          <w:sz w:val="24"/>
          <w:szCs w:val="24"/>
        </w:rPr>
        <w:t>a</w:t>
      </w:r>
      <w:r w:rsidR="007D7ACC" w:rsidRPr="00B35389">
        <w:rPr>
          <w:rFonts w:ascii="Times New Roman" w:hAnsi="Times New Roman" w:cs="Times New Roman"/>
          <w:color w:val="000000" w:themeColor="text1"/>
          <w:sz w:val="24"/>
          <w:szCs w:val="24"/>
        </w:rPr>
        <w:t xml:space="preserve"> </w:t>
      </w:r>
      <w:r w:rsidRPr="00B35389">
        <w:rPr>
          <w:rFonts w:ascii="Times New Roman" w:hAnsi="Times New Roman" w:cs="Times New Roman"/>
          <w:color w:val="000000" w:themeColor="text1"/>
          <w:sz w:val="24"/>
          <w:szCs w:val="24"/>
        </w:rPr>
        <w:t>atsauksm</w:t>
      </w:r>
      <w:r w:rsidR="00A368CE">
        <w:rPr>
          <w:rFonts w:ascii="Times New Roman" w:hAnsi="Times New Roman" w:cs="Times New Roman"/>
          <w:color w:val="000000" w:themeColor="text1"/>
          <w:sz w:val="24"/>
          <w:szCs w:val="24"/>
        </w:rPr>
        <w:t>e</w:t>
      </w:r>
      <w:r w:rsidRPr="00B35389">
        <w:rPr>
          <w:rFonts w:ascii="Times New Roman" w:hAnsi="Times New Roman" w:cs="Times New Roman"/>
          <w:color w:val="000000" w:themeColor="text1"/>
          <w:sz w:val="24"/>
          <w:szCs w:val="24"/>
        </w:rPr>
        <w:t xml:space="preserve"> no pasūtītāja</w:t>
      </w:r>
      <w:r w:rsidR="00A3772D" w:rsidRPr="00B35389">
        <w:rPr>
          <w:rFonts w:ascii="Times New Roman" w:hAnsi="Times New Roman" w:cs="Times New Roman"/>
          <w:color w:val="000000" w:themeColor="text1"/>
          <w:sz w:val="24"/>
          <w:szCs w:val="24"/>
        </w:rPr>
        <w:t xml:space="preserve"> par līdzvērtīgu darbu veikšanu</w:t>
      </w:r>
      <w:r w:rsidR="00AC3F7F">
        <w:rPr>
          <w:rFonts w:ascii="Times New Roman" w:hAnsi="Times New Roman" w:cs="Times New Roman"/>
          <w:color w:val="000000" w:themeColor="text1"/>
          <w:sz w:val="24"/>
          <w:szCs w:val="24"/>
        </w:rPr>
        <w:t>.</w:t>
      </w:r>
    </w:p>
    <w:p w:rsidR="00F753D3" w:rsidRPr="00A368CE" w:rsidRDefault="00453414" w:rsidP="00FD5E7A">
      <w:pPr>
        <w:pStyle w:val="Sarakstarindkopa"/>
        <w:numPr>
          <w:ilvl w:val="1"/>
          <w:numId w:val="11"/>
        </w:numPr>
        <w:spacing w:after="0" w:line="240" w:lineRule="auto"/>
        <w:ind w:left="993" w:hanging="426"/>
        <w:jc w:val="both"/>
        <w:rPr>
          <w:rFonts w:ascii="Times New Roman" w:hAnsi="Times New Roman" w:cs="Times New Roman"/>
          <w:color w:val="000000" w:themeColor="text1"/>
          <w:sz w:val="24"/>
          <w:szCs w:val="24"/>
        </w:rPr>
      </w:pPr>
      <w:r w:rsidRPr="00B35389">
        <w:rPr>
          <w:rFonts w:ascii="Times New Roman" w:hAnsi="Times New Roman" w:cs="Times New Roman"/>
          <w:color w:val="000000" w:themeColor="text1"/>
          <w:sz w:val="24"/>
          <w:szCs w:val="24"/>
        </w:rPr>
        <w:t xml:space="preserve">Pēc piedāvājuma iesniegšanas termiņa beigām pretendents nevar grozīt savu piedāvājumu. </w:t>
      </w:r>
    </w:p>
    <w:p w:rsidR="00F60EE1" w:rsidRDefault="00453414" w:rsidP="00F60EE1">
      <w:pPr>
        <w:pStyle w:val="Sarakstarindkopa"/>
        <w:numPr>
          <w:ilvl w:val="0"/>
          <w:numId w:val="7"/>
        </w:numPr>
        <w:spacing w:after="0" w:line="240" w:lineRule="auto"/>
        <w:jc w:val="both"/>
        <w:rPr>
          <w:rFonts w:ascii="Times New Roman" w:hAnsi="Times New Roman" w:cs="Times New Roman"/>
          <w:sz w:val="24"/>
          <w:szCs w:val="24"/>
        </w:rPr>
      </w:pPr>
      <w:r w:rsidRPr="009F34BA">
        <w:rPr>
          <w:rFonts w:ascii="Times New Roman" w:hAnsi="Times New Roman" w:cs="Times New Roman"/>
          <w:b/>
          <w:sz w:val="24"/>
          <w:szCs w:val="24"/>
        </w:rPr>
        <w:t>Piedāvājuma cena</w:t>
      </w:r>
      <w:r w:rsidR="003E7FEB">
        <w:rPr>
          <w:rFonts w:ascii="Times New Roman" w:hAnsi="Times New Roman" w:cs="Times New Roman"/>
          <w:b/>
          <w:sz w:val="24"/>
          <w:szCs w:val="24"/>
        </w:rPr>
        <w:t>:</w:t>
      </w:r>
      <w:r w:rsidRPr="009F34BA">
        <w:rPr>
          <w:rFonts w:ascii="Times New Roman" w:hAnsi="Times New Roman" w:cs="Times New Roman"/>
          <w:b/>
          <w:sz w:val="24"/>
          <w:szCs w:val="24"/>
        </w:rPr>
        <w:t xml:space="preserve"> </w:t>
      </w:r>
      <w:r w:rsidR="000823B7" w:rsidRPr="00A368CE">
        <w:rPr>
          <w:rFonts w:ascii="Times New Roman" w:hAnsi="Times New Roman" w:cs="Times New Roman"/>
          <w:sz w:val="24"/>
          <w:szCs w:val="24"/>
        </w:rPr>
        <w:t>P</w:t>
      </w:r>
      <w:r w:rsidR="0069354F" w:rsidRPr="00A368CE">
        <w:rPr>
          <w:rFonts w:ascii="Times New Roman" w:hAnsi="Times New Roman" w:cs="Times New Roman"/>
          <w:sz w:val="24"/>
          <w:szCs w:val="24"/>
        </w:rPr>
        <w:t xml:space="preserve">iedāvājumam jābūt izteiktam </w:t>
      </w:r>
      <w:proofErr w:type="spellStart"/>
      <w:r w:rsidR="0069354F" w:rsidRPr="00A368CE">
        <w:rPr>
          <w:rFonts w:ascii="Times New Roman" w:hAnsi="Times New Roman" w:cs="Times New Roman"/>
          <w:i/>
          <w:sz w:val="24"/>
          <w:szCs w:val="24"/>
        </w:rPr>
        <w:t>euro</w:t>
      </w:r>
      <w:proofErr w:type="spellEnd"/>
      <w:r w:rsidR="0069354F" w:rsidRPr="00A368CE">
        <w:rPr>
          <w:rFonts w:ascii="Times New Roman" w:hAnsi="Times New Roman" w:cs="Times New Roman"/>
          <w:sz w:val="24"/>
          <w:szCs w:val="24"/>
        </w:rPr>
        <w:t xml:space="preserve"> bez PVN, atsevišķi jānorāda piedāvājuma cena ar PVN.</w:t>
      </w:r>
      <w:r w:rsidRPr="00A368CE">
        <w:rPr>
          <w:rFonts w:ascii="Times New Roman" w:hAnsi="Times New Roman" w:cs="Times New Roman"/>
          <w:sz w:val="24"/>
          <w:szCs w:val="24"/>
        </w:rPr>
        <w:t xml:space="preserve"> </w:t>
      </w:r>
      <w:r w:rsidR="009A0854" w:rsidRPr="00A368CE">
        <w:rPr>
          <w:rFonts w:ascii="Times New Roman" w:hAnsi="Times New Roman" w:cs="Times New Roman"/>
          <w:sz w:val="24"/>
          <w:szCs w:val="24"/>
        </w:rPr>
        <w:t xml:space="preserve">Piedāvājuma cena nevar pārsniegt </w:t>
      </w:r>
      <w:r w:rsidRPr="00453414">
        <w:rPr>
          <w:rFonts w:ascii="Times New Roman" w:hAnsi="Times New Roman" w:cs="Times New Roman"/>
          <w:b/>
          <w:sz w:val="24"/>
          <w:szCs w:val="24"/>
        </w:rPr>
        <w:t>EUR</w:t>
      </w:r>
      <w:r>
        <w:rPr>
          <w:rFonts w:ascii="Times New Roman" w:hAnsi="Times New Roman" w:cs="Times New Roman"/>
          <w:sz w:val="24"/>
          <w:szCs w:val="24"/>
        </w:rPr>
        <w:t xml:space="preserve"> </w:t>
      </w:r>
      <w:r w:rsidR="009A0854" w:rsidRPr="00907BCA">
        <w:rPr>
          <w:rFonts w:ascii="Times New Roman" w:hAnsi="Times New Roman" w:cs="Times New Roman"/>
          <w:b/>
          <w:sz w:val="24"/>
          <w:szCs w:val="24"/>
        </w:rPr>
        <w:t>9</w:t>
      </w:r>
      <w:r>
        <w:rPr>
          <w:rFonts w:ascii="Times New Roman" w:hAnsi="Times New Roman" w:cs="Times New Roman"/>
          <w:b/>
          <w:sz w:val="24"/>
          <w:szCs w:val="24"/>
        </w:rPr>
        <w:t xml:space="preserve"> </w:t>
      </w:r>
      <w:r w:rsidR="009A0854" w:rsidRPr="00907BCA">
        <w:rPr>
          <w:rFonts w:ascii="Times New Roman" w:hAnsi="Times New Roman" w:cs="Times New Roman"/>
          <w:b/>
          <w:sz w:val="24"/>
          <w:szCs w:val="24"/>
        </w:rPr>
        <w:t>999,99</w:t>
      </w:r>
      <w:r>
        <w:rPr>
          <w:rFonts w:ascii="Times New Roman" w:hAnsi="Times New Roman" w:cs="Times New Roman"/>
          <w:b/>
          <w:sz w:val="24"/>
          <w:szCs w:val="24"/>
        </w:rPr>
        <w:t xml:space="preserve"> </w:t>
      </w:r>
      <w:r w:rsidRPr="00453414">
        <w:rPr>
          <w:rFonts w:ascii="Times New Roman" w:hAnsi="Times New Roman" w:cs="Times New Roman"/>
          <w:sz w:val="24"/>
          <w:szCs w:val="24"/>
        </w:rPr>
        <w:t xml:space="preserve">(deviņi tūkstoši deviņi simti deviņdesmit deviņi </w:t>
      </w:r>
      <w:proofErr w:type="spellStart"/>
      <w:r w:rsidRPr="00453414">
        <w:rPr>
          <w:rFonts w:ascii="Times New Roman" w:hAnsi="Times New Roman" w:cs="Times New Roman"/>
          <w:i/>
          <w:sz w:val="24"/>
          <w:szCs w:val="24"/>
        </w:rPr>
        <w:t>euro</w:t>
      </w:r>
      <w:proofErr w:type="spellEnd"/>
      <w:r w:rsidRPr="00453414">
        <w:rPr>
          <w:rFonts w:ascii="Times New Roman" w:hAnsi="Times New Roman" w:cs="Times New Roman"/>
          <w:sz w:val="24"/>
          <w:szCs w:val="24"/>
        </w:rPr>
        <w:t>, 99 centi)</w:t>
      </w:r>
      <w:r w:rsidR="009A0854" w:rsidRPr="00A368CE">
        <w:rPr>
          <w:rFonts w:ascii="Times New Roman" w:hAnsi="Times New Roman" w:cs="Times New Roman"/>
          <w:sz w:val="24"/>
          <w:szCs w:val="24"/>
        </w:rPr>
        <w:t xml:space="preserve"> bez PVN.</w:t>
      </w:r>
    </w:p>
    <w:p w:rsidR="00381488" w:rsidRPr="00F60EE1" w:rsidRDefault="00453414" w:rsidP="00F60EE1">
      <w:pPr>
        <w:pStyle w:val="Sarakstarindkopa"/>
        <w:numPr>
          <w:ilvl w:val="0"/>
          <w:numId w:val="7"/>
        </w:numPr>
        <w:spacing w:after="0" w:line="240" w:lineRule="auto"/>
        <w:jc w:val="both"/>
        <w:rPr>
          <w:rFonts w:ascii="Times New Roman" w:hAnsi="Times New Roman" w:cs="Times New Roman"/>
          <w:sz w:val="24"/>
          <w:szCs w:val="24"/>
        </w:rPr>
      </w:pPr>
      <w:r w:rsidRPr="00F60EE1">
        <w:rPr>
          <w:rFonts w:ascii="Times New Roman" w:hAnsi="Times New Roman" w:cs="Times New Roman"/>
          <w:b/>
          <w:sz w:val="24"/>
          <w:szCs w:val="24"/>
        </w:rPr>
        <w:t>Samaksas nosacījumi</w:t>
      </w:r>
      <w:r w:rsidR="003E7FEB" w:rsidRPr="00F60EE1">
        <w:rPr>
          <w:rFonts w:ascii="Times New Roman" w:hAnsi="Times New Roman" w:cs="Times New Roman"/>
          <w:b/>
          <w:sz w:val="24"/>
          <w:szCs w:val="24"/>
        </w:rPr>
        <w:t>:</w:t>
      </w:r>
      <w:r w:rsidR="00F60EE1" w:rsidRPr="00F60EE1">
        <w:rPr>
          <w:rFonts w:ascii="Times New Roman" w:hAnsi="Times New Roman" w:cs="Times New Roman"/>
          <w:sz w:val="24"/>
          <w:szCs w:val="24"/>
        </w:rPr>
        <w:t xml:space="preserve"> A</w:t>
      </w:r>
      <w:r w:rsidR="00A368CE" w:rsidRPr="00F60EE1">
        <w:rPr>
          <w:rFonts w:ascii="Times New Roman" w:hAnsi="Times New Roman" w:cs="Times New Roman"/>
          <w:sz w:val="24"/>
          <w:szCs w:val="24"/>
        </w:rPr>
        <w:t>pmaksa ti</w:t>
      </w:r>
      <w:r w:rsidR="00F60EE1" w:rsidRPr="00F60EE1">
        <w:rPr>
          <w:rFonts w:ascii="Times New Roman" w:hAnsi="Times New Roman" w:cs="Times New Roman"/>
          <w:sz w:val="24"/>
          <w:szCs w:val="24"/>
        </w:rPr>
        <w:t>ks</w:t>
      </w:r>
      <w:r w:rsidR="00A368CE" w:rsidRPr="00F60EE1">
        <w:rPr>
          <w:rFonts w:ascii="Times New Roman" w:hAnsi="Times New Roman" w:cs="Times New Roman"/>
          <w:sz w:val="24"/>
          <w:szCs w:val="24"/>
        </w:rPr>
        <w:t xml:space="preserve"> veikta</w:t>
      </w:r>
      <w:r w:rsidR="00563ACA" w:rsidRPr="00F60EE1">
        <w:rPr>
          <w:rFonts w:ascii="Times New Roman" w:hAnsi="Times New Roman" w:cs="Times New Roman"/>
          <w:sz w:val="24"/>
          <w:szCs w:val="24"/>
        </w:rPr>
        <w:t xml:space="preserve"> </w:t>
      </w:r>
      <w:r w:rsidR="00A368CE" w:rsidRPr="00F60EE1">
        <w:rPr>
          <w:rFonts w:ascii="Times New Roman" w:hAnsi="Times New Roman" w:cs="Times New Roman"/>
          <w:sz w:val="24"/>
          <w:szCs w:val="24"/>
        </w:rPr>
        <w:t>10 (desmit)</w:t>
      </w:r>
      <w:r w:rsidR="00563ACA" w:rsidRPr="00F60EE1">
        <w:rPr>
          <w:rFonts w:ascii="Times New Roman" w:hAnsi="Times New Roman" w:cs="Times New Roman"/>
          <w:sz w:val="24"/>
          <w:szCs w:val="24"/>
        </w:rPr>
        <w:t xml:space="preserve"> </w:t>
      </w:r>
      <w:r w:rsidR="00164271" w:rsidRPr="00F60EE1">
        <w:rPr>
          <w:rFonts w:ascii="Times New Roman" w:hAnsi="Times New Roman" w:cs="Times New Roman"/>
          <w:sz w:val="24"/>
          <w:szCs w:val="24"/>
        </w:rPr>
        <w:t xml:space="preserve">darba </w:t>
      </w:r>
      <w:r w:rsidR="00563ACA" w:rsidRPr="00F60EE1">
        <w:rPr>
          <w:rFonts w:ascii="Times New Roman" w:hAnsi="Times New Roman" w:cs="Times New Roman"/>
          <w:sz w:val="24"/>
          <w:szCs w:val="24"/>
        </w:rPr>
        <w:t xml:space="preserve">dienu laikā pēc </w:t>
      </w:r>
      <w:r w:rsidR="00A368CE" w:rsidRPr="00F60EE1">
        <w:rPr>
          <w:rFonts w:ascii="Times New Roman" w:hAnsi="Times New Roman" w:cs="Times New Roman"/>
          <w:sz w:val="24"/>
          <w:szCs w:val="24"/>
        </w:rPr>
        <w:t xml:space="preserve">darba </w:t>
      </w:r>
      <w:r w:rsidR="00563ACA" w:rsidRPr="00F60EE1">
        <w:rPr>
          <w:rFonts w:ascii="Times New Roman" w:hAnsi="Times New Roman" w:cs="Times New Roman"/>
          <w:sz w:val="24"/>
          <w:szCs w:val="24"/>
        </w:rPr>
        <w:t>pieņemšanas</w:t>
      </w:r>
      <w:r w:rsidRPr="00F60EE1">
        <w:rPr>
          <w:rFonts w:ascii="Times New Roman" w:hAnsi="Times New Roman" w:cs="Times New Roman"/>
          <w:sz w:val="24"/>
          <w:szCs w:val="24"/>
        </w:rPr>
        <w:t xml:space="preserve"> </w:t>
      </w:r>
      <w:r w:rsidR="00563ACA" w:rsidRPr="00F60EE1">
        <w:rPr>
          <w:rFonts w:ascii="Times New Roman" w:hAnsi="Times New Roman" w:cs="Times New Roman"/>
          <w:sz w:val="24"/>
          <w:szCs w:val="24"/>
        </w:rPr>
        <w:t>-</w:t>
      </w:r>
      <w:r w:rsidRPr="00F60EE1">
        <w:rPr>
          <w:rFonts w:ascii="Times New Roman" w:hAnsi="Times New Roman" w:cs="Times New Roman"/>
          <w:sz w:val="24"/>
          <w:szCs w:val="24"/>
        </w:rPr>
        <w:t xml:space="preserve"> </w:t>
      </w:r>
      <w:r w:rsidR="00563ACA" w:rsidRPr="00F60EE1">
        <w:rPr>
          <w:rFonts w:ascii="Times New Roman" w:hAnsi="Times New Roman" w:cs="Times New Roman"/>
          <w:sz w:val="24"/>
          <w:szCs w:val="24"/>
        </w:rPr>
        <w:t>nodošanas akta parakstīšanas</w:t>
      </w:r>
      <w:r w:rsidR="00F60EE1" w:rsidRPr="00F60EE1">
        <w:rPr>
          <w:rFonts w:ascii="Times New Roman" w:hAnsi="Times New Roman" w:cs="Times New Roman"/>
          <w:sz w:val="24"/>
          <w:szCs w:val="24"/>
        </w:rPr>
        <w:t xml:space="preserve"> un e-rēķina saņemšanas Talsu pilsētas pārvaldes oficiālajā e-adresē:_DEFAULT@40900016884.</w:t>
      </w:r>
      <w:r w:rsidR="00B053EA">
        <w:rPr>
          <w:rFonts w:ascii="Times New Roman" w:hAnsi="Times New Roman" w:cs="Times New Roman"/>
          <w:sz w:val="24"/>
          <w:szCs w:val="24"/>
        </w:rPr>
        <w:t xml:space="preserve"> </w:t>
      </w:r>
      <w:r w:rsidR="00F60EE1" w:rsidRPr="00F60EE1">
        <w:rPr>
          <w:rFonts w:ascii="Times New Roman" w:hAnsi="Times New Roman" w:cs="Times New Roman"/>
          <w:sz w:val="24"/>
          <w:szCs w:val="24"/>
        </w:rPr>
        <w:t>Sūtot strukturētos elektroniskos e-rēķinus XML formātā, lūgums rēķinam klāt pievienot PDF faila formātu</w:t>
      </w:r>
      <w:r w:rsidR="00F60EE1">
        <w:rPr>
          <w:rFonts w:ascii="Times New Roman" w:hAnsi="Times New Roman" w:cs="Times New Roman"/>
          <w:sz w:val="24"/>
          <w:szCs w:val="24"/>
        </w:rPr>
        <w:t>.</w:t>
      </w:r>
    </w:p>
    <w:p w:rsidR="00381488" w:rsidRPr="00A368CE" w:rsidRDefault="00453414" w:rsidP="00FD5E7A">
      <w:pPr>
        <w:pStyle w:val="Sarakstarindkopa"/>
        <w:numPr>
          <w:ilvl w:val="0"/>
          <w:numId w:val="7"/>
        </w:numPr>
        <w:spacing w:after="0" w:line="240" w:lineRule="auto"/>
        <w:jc w:val="both"/>
        <w:rPr>
          <w:rFonts w:ascii="Times New Roman" w:hAnsi="Times New Roman" w:cs="Times New Roman"/>
          <w:b/>
          <w:sz w:val="24"/>
          <w:szCs w:val="24"/>
        </w:rPr>
      </w:pPr>
      <w:r w:rsidRPr="00381488">
        <w:rPr>
          <w:rFonts w:ascii="Times New Roman" w:hAnsi="Times New Roman" w:cs="Times New Roman"/>
          <w:b/>
          <w:sz w:val="24"/>
          <w:szCs w:val="24"/>
        </w:rPr>
        <w:t>Informācijas sniegšana</w:t>
      </w:r>
      <w:r w:rsidR="003E7FEB">
        <w:rPr>
          <w:rFonts w:ascii="Times New Roman" w:hAnsi="Times New Roman" w:cs="Times New Roman"/>
          <w:b/>
          <w:sz w:val="24"/>
          <w:szCs w:val="24"/>
        </w:rPr>
        <w:t>:</w:t>
      </w:r>
      <w:r w:rsidR="00A368CE">
        <w:rPr>
          <w:rFonts w:ascii="Times New Roman" w:hAnsi="Times New Roman" w:cs="Times New Roman"/>
          <w:b/>
          <w:sz w:val="24"/>
          <w:szCs w:val="24"/>
        </w:rPr>
        <w:t xml:space="preserve"> </w:t>
      </w:r>
      <w:r w:rsidRPr="00A368CE">
        <w:rPr>
          <w:rFonts w:ascii="Times New Roman" w:hAnsi="Times New Roman" w:cs="Times New Roman"/>
          <w:sz w:val="24"/>
          <w:szCs w:val="24"/>
        </w:rPr>
        <w:t>Visi jautājumi par i</w:t>
      </w:r>
      <w:r w:rsidR="00FB0FEF" w:rsidRPr="00A368CE">
        <w:rPr>
          <w:rFonts w:ascii="Times New Roman" w:hAnsi="Times New Roman" w:cs="Times New Roman"/>
          <w:sz w:val="24"/>
          <w:szCs w:val="24"/>
        </w:rPr>
        <w:t xml:space="preserve">epirkuma priekšmetu adresējami </w:t>
      </w:r>
      <w:r w:rsidR="00A368CE">
        <w:rPr>
          <w:rFonts w:ascii="Times New Roman" w:hAnsi="Times New Roman" w:cs="Times New Roman"/>
          <w:sz w:val="24"/>
          <w:szCs w:val="24"/>
        </w:rPr>
        <w:t>2</w:t>
      </w:r>
      <w:r w:rsidR="00E40768" w:rsidRPr="00A368CE">
        <w:rPr>
          <w:rFonts w:ascii="Times New Roman" w:hAnsi="Times New Roman" w:cs="Times New Roman"/>
          <w:sz w:val="24"/>
          <w:szCs w:val="24"/>
        </w:rPr>
        <w:t>.</w:t>
      </w:r>
      <w:r w:rsidR="00A368CE">
        <w:rPr>
          <w:rFonts w:ascii="Times New Roman" w:hAnsi="Times New Roman" w:cs="Times New Roman"/>
          <w:sz w:val="24"/>
          <w:szCs w:val="24"/>
        </w:rPr>
        <w:t>2.</w:t>
      </w:r>
      <w:r w:rsidR="001C2FAF">
        <w:rPr>
          <w:rFonts w:ascii="Times New Roman" w:hAnsi="Times New Roman" w:cs="Times New Roman"/>
          <w:sz w:val="24"/>
          <w:szCs w:val="24"/>
        </w:rPr>
        <w:t xml:space="preserve"> </w:t>
      </w:r>
      <w:r w:rsidR="00E40768" w:rsidRPr="00A368CE">
        <w:rPr>
          <w:rFonts w:ascii="Times New Roman" w:hAnsi="Times New Roman" w:cs="Times New Roman"/>
          <w:sz w:val="24"/>
          <w:szCs w:val="24"/>
        </w:rPr>
        <w:t xml:space="preserve">punktā minētai kontaktpersonai. </w:t>
      </w:r>
    </w:p>
    <w:p w:rsidR="0010110D" w:rsidRPr="00605C73" w:rsidRDefault="00453414" w:rsidP="00FD5E7A">
      <w:pPr>
        <w:pStyle w:val="Sarakstarindkopa"/>
        <w:numPr>
          <w:ilvl w:val="0"/>
          <w:numId w:val="7"/>
        </w:numPr>
        <w:spacing w:after="0" w:line="240" w:lineRule="auto"/>
        <w:jc w:val="both"/>
        <w:rPr>
          <w:rFonts w:ascii="Times New Roman" w:hAnsi="Times New Roman" w:cs="Times New Roman"/>
          <w:b/>
          <w:sz w:val="24"/>
          <w:szCs w:val="24"/>
        </w:rPr>
      </w:pPr>
      <w:r w:rsidRPr="009B0D34">
        <w:rPr>
          <w:rFonts w:ascii="Times New Roman" w:hAnsi="Times New Roman" w:cs="Times New Roman"/>
          <w:b/>
          <w:sz w:val="24"/>
          <w:szCs w:val="24"/>
        </w:rPr>
        <w:lastRenderedPageBreak/>
        <w:t>Piedāvājumu iesniegšana, vērtēšana un lēmuma pieņemšana</w:t>
      </w:r>
      <w:r w:rsidR="003E7FEB">
        <w:rPr>
          <w:rFonts w:ascii="Times New Roman" w:hAnsi="Times New Roman" w:cs="Times New Roman"/>
          <w:b/>
          <w:sz w:val="24"/>
          <w:szCs w:val="24"/>
        </w:rPr>
        <w:t>:</w:t>
      </w:r>
      <w:r w:rsidR="00A368CE">
        <w:rPr>
          <w:rFonts w:ascii="Times New Roman" w:hAnsi="Times New Roman" w:cs="Times New Roman"/>
          <w:b/>
          <w:sz w:val="24"/>
          <w:szCs w:val="24"/>
        </w:rPr>
        <w:t xml:space="preserve"> </w:t>
      </w:r>
      <w:r w:rsidRPr="00A368CE">
        <w:rPr>
          <w:rFonts w:ascii="Times New Roman" w:hAnsi="Times New Roman" w:cs="Times New Roman"/>
          <w:sz w:val="24"/>
          <w:szCs w:val="24"/>
        </w:rPr>
        <w:t xml:space="preserve">Piedāvājumus iesniedz, nosūtot uz e-pastu: </w:t>
      </w:r>
      <w:hyperlink r:id="rId8" w:history="1">
        <w:r w:rsidRPr="00A368CE">
          <w:rPr>
            <w:rStyle w:val="Hipersaite"/>
            <w:rFonts w:ascii="Times New Roman" w:hAnsi="Times New Roman" w:cs="Times New Roman"/>
            <w:sz w:val="24"/>
            <w:szCs w:val="24"/>
          </w:rPr>
          <w:t>iepirkumi@talsi.lv</w:t>
        </w:r>
      </w:hyperlink>
      <w:r w:rsidR="00967FA2" w:rsidRPr="00A368CE">
        <w:rPr>
          <w:rFonts w:ascii="Times New Roman" w:hAnsi="Times New Roman" w:cs="Times New Roman"/>
          <w:sz w:val="24"/>
          <w:szCs w:val="24"/>
        </w:rPr>
        <w:t xml:space="preserve">. </w:t>
      </w:r>
      <w:r w:rsidRPr="00A368CE">
        <w:rPr>
          <w:rFonts w:ascii="Times New Roman" w:hAnsi="Times New Roman" w:cs="Times New Roman"/>
          <w:sz w:val="24"/>
          <w:szCs w:val="24"/>
        </w:rPr>
        <w:t>Piedāvājumi, kas iesniegti pēc</w:t>
      </w:r>
      <w:r w:rsidR="00FB0FEF" w:rsidRPr="00A368CE">
        <w:rPr>
          <w:rFonts w:ascii="Times New Roman" w:hAnsi="Times New Roman" w:cs="Times New Roman"/>
          <w:sz w:val="24"/>
          <w:szCs w:val="24"/>
        </w:rPr>
        <w:t xml:space="preserve"> publikācijā norādītā termiņa</w:t>
      </w:r>
      <w:r w:rsidRPr="00A368CE">
        <w:rPr>
          <w:rFonts w:ascii="Times New Roman" w:hAnsi="Times New Roman" w:cs="Times New Roman"/>
          <w:sz w:val="24"/>
          <w:szCs w:val="24"/>
        </w:rPr>
        <w:t xml:space="preserve"> netiks vērtēti.</w:t>
      </w:r>
    </w:p>
    <w:p w:rsidR="00F753D3" w:rsidRDefault="00453414" w:rsidP="00FD5E7A">
      <w:pPr>
        <w:pStyle w:val="Sarakstarindkopa"/>
        <w:keepNext/>
        <w:keepLines/>
        <w:numPr>
          <w:ilvl w:val="0"/>
          <w:numId w:val="7"/>
        </w:numPr>
        <w:spacing w:after="0" w:line="240" w:lineRule="auto"/>
        <w:ind w:left="709" w:hanging="283"/>
        <w:jc w:val="both"/>
        <w:rPr>
          <w:rFonts w:ascii="Times New Roman" w:hAnsi="Times New Roman" w:cs="Times New Roman"/>
          <w:b/>
          <w:sz w:val="24"/>
          <w:szCs w:val="24"/>
        </w:rPr>
      </w:pPr>
      <w:r>
        <w:rPr>
          <w:rFonts w:ascii="Times New Roman" w:hAnsi="Times New Roman" w:cs="Times New Roman"/>
          <w:b/>
          <w:sz w:val="24"/>
          <w:szCs w:val="24"/>
        </w:rPr>
        <w:t>Iestāde:</w:t>
      </w:r>
    </w:p>
    <w:p w:rsidR="00A368CE" w:rsidRDefault="00453414" w:rsidP="00FD5E7A">
      <w:pPr>
        <w:pStyle w:val="Sarakstarindkopa"/>
        <w:keepNext/>
        <w:keepLines/>
        <w:numPr>
          <w:ilvl w:val="1"/>
          <w:numId w:val="12"/>
        </w:numPr>
        <w:spacing w:after="0" w:line="240" w:lineRule="auto"/>
        <w:ind w:left="993" w:hanging="426"/>
        <w:jc w:val="both"/>
        <w:rPr>
          <w:rFonts w:ascii="Times New Roman" w:hAnsi="Times New Roman" w:cs="Times New Roman"/>
          <w:sz w:val="24"/>
          <w:szCs w:val="24"/>
        </w:rPr>
      </w:pPr>
      <w:r w:rsidRPr="00A368CE">
        <w:rPr>
          <w:rFonts w:ascii="Times New Roman" w:hAnsi="Times New Roman" w:cs="Times New Roman"/>
          <w:sz w:val="24"/>
          <w:szCs w:val="24"/>
        </w:rPr>
        <w:t>Pārbaudīs piedāvājumu atbilstību Instrukcijā pretendentam un tehniskajā specifikācijā norādītajām prasībām. Par atbilstošiem tiks uzskatīti tikai tie piedāvājumi, kuri atbilst visām Instrukcijā pretendentam un tehniskajā specifikācijā norādītajām prasībām. Neatbilstošie piedāvājumi netiks vērtēti.</w:t>
      </w:r>
    </w:p>
    <w:p w:rsidR="00A368CE" w:rsidRDefault="00453414" w:rsidP="00FD5E7A">
      <w:pPr>
        <w:pStyle w:val="Sarakstarindkopa"/>
        <w:keepNext/>
        <w:keepLines/>
        <w:numPr>
          <w:ilvl w:val="1"/>
          <w:numId w:val="12"/>
        </w:numPr>
        <w:spacing w:after="0" w:line="240" w:lineRule="auto"/>
        <w:ind w:left="993" w:hanging="426"/>
        <w:jc w:val="both"/>
        <w:rPr>
          <w:rFonts w:ascii="Times New Roman" w:hAnsi="Times New Roman" w:cs="Times New Roman"/>
          <w:sz w:val="24"/>
          <w:szCs w:val="24"/>
        </w:rPr>
      </w:pPr>
      <w:r w:rsidRPr="00A368CE">
        <w:rPr>
          <w:rFonts w:ascii="Times New Roman" w:hAnsi="Times New Roman" w:cs="Times New Roman"/>
          <w:sz w:val="24"/>
          <w:szCs w:val="24"/>
        </w:rPr>
        <w:t xml:space="preserve">No piedāvājumiem, kas atbilst visām prasībām, izvēlēsies </w:t>
      </w:r>
      <w:r w:rsidR="003325E9" w:rsidRPr="00A368CE">
        <w:rPr>
          <w:rFonts w:ascii="Times New Roman" w:hAnsi="Times New Roman" w:cs="Times New Roman"/>
          <w:sz w:val="24"/>
          <w:szCs w:val="24"/>
        </w:rPr>
        <w:t xml:space="preserve">saimnieciski izdevīgāko </w:t>
      </w:r>
      <w:r w:rsidRPr="00A368CE">
        <w:rPr>
          <w:rFonts w:ascii="Times New Roman" w:hAnsi="Times New Roman" w:cs="Times New Roman"/>
          <w:sz w:val="24"/>
          <w:szCs w:val="24"/>
        </w:rPr>
        <w:t>piedāvājumu ar viszemāko cenu.</w:t>
      </w:r>
    </w:p>
    <w:p w:rsidR="00FB016C" w:rsidRPr="006102CD" w:rsidRDefault="00453414" w:rsidP="00FD5E7A">
      <w:pPr>
        <w:pStyle w:val="Sarakstarindkopa"/>
        <w:keepNext/>
        <w:keepLines/>
        <w:numPr>
          <w:ilvl w:val="1"/>
          <w:numId w:val="12"/>
        </w:numPr>
        <w:spacing w:after="0" w:line="240" w:lineRule="auto"/>
        <w:ind w:left="993" w:hanging="426"/>
        <w:jc w:val="both"/>
        <w:rPr>
          <w:rFonts w:ascii="Times New Roman" w:hAnsi="Times New Roman" w:cs="Times New Roman"/>
          <w:sz w:val="24"/>
          <w:szCs w:val="24"/>
        </w:rPr>
      </w:pPr>
      <w:r w:rsidRPr="00A368CE">
        <w:rPr>
          <w:rFonts w:ascii="Times New Roman" w:hAnsi="Times New Roman" w:cs="Times New Roman"/>
          <w:sz w:val="24"/>
          <w:szCs w:val="24"/>
        </w:rPr>
        <w:t xml:space="preserve">3 </w:t>
      </w:r>
      <w:r w:rsidR="006102CD">
        <w:rPr>
          <w:rFonts w:ascii="Times New Roman" w:hAnsi="Times New Roman" w:cs="Times New Roman"/>
          <w:sz w:val="24"/>
          <w:szCs w:val="24"/>
        </w:rPr>
        <w:t xml:space="preserve">(trīs) </w:t>
      </w:r>
      <w:r w:rsidRPr="00A368CE">
        <w:rPr>
          <w:rFonts w:ascii="Times New Roman" w:hAnsi="Times New Roman" w:cs="Times New Roman"/>
          <w:sz w:val="24"/>
          <w:szCs w:val="24"/>
        </w:rPr>
        <w:t>darba dienu laikā pēc lēmuma pieņemšanas informēs visus pretendentus par pieņemto lēmumu.</w:t>
      </w:r>
    </w:p>
    <w:p w:rsidR="000113EB" w:rsidRPr="00CA1A5C" w:rsidRDefault="00453414" w:rsidP="00CA1A5C">
      <w:pPr>
        <w:pStyle w:val="Sarakstarindkopa"/>
        <w:numPr>
          <w:ilvl w:val="0"/>
          <w:numId w:val="7"/>
        </w:numPr>
        <w:spacing w:after="0" w:line="240" w:lineRule="auto"/>
        <w:ind w:left="709" w:hanging="283"/>
        <w:jc w:val="both"/>
        <w:rPr>
          <w:rFonts w:ascii="Times New Roman" w:hAnsi="Times New Roman" w:cs="Times New Roman"/>
          <w:b/>
          <w:sz w:val="20"/>
          <w:szCs w:val="20"/>
        </w:rPr>
      </w:pPr>
      <w:r w:rsidRPr="00CA1A5C">
        <w:rPr>
          <w:rFonts w:ascii="Times New Roman" w:hAnsi="Times New Roman" w:cs="Times New Roman"/>
          <w:b/>
          <w:sz w:val="24"/>
          <w:szCs w:val="24"/>
        </w:rPr>
        <w:t xml:space="preserve">Lēmums par cenu aptaujas </w:t>
      </w:r>
      <w:r w:rsidR="0000209F" w:rsidRPr="00CA1A5C">
        <w:rPr>
          <w:rFonts w:ascii="Times New Roman" w:hAnsi="Times New Roman" w:cs="Times New Roman"/>
          <w:b/>
          <w:sz w:val="24"/>
          <w:szCs w:val="24"/>
        </w:rPr>
        <w:t>izbeigšanu bez līguma slēgšanas</w:t>
      </w:r>
      <w:r w:rsidR="003E7FEB" w:rsidRPr="00CA1A5C">
        <w:rPr>
          <w:rFonts w:ascii="Times New Roman" w:hAnsi="Times New Roman" w:cs="Times New Roman"/>
          <w:b/>
          <w:sz w:val="24"/>
          <w:szCs w:val="24"/>
        </w:rPr>
        <w:t>:</w:t>
      </w:r>
      <w:r w:rsidR="006102CD" w:rsidRPr="00CA1A5C">
        <w:rPr>
          <w:rFonts w:ascii="Times New Roman" w:hAnsi="Times New Roman" w:cs="Times New Roman"/>
          <w:b/>
          <w:sz w:val="24"/>
          <w:szCs w:val="24"/>
        </w:rPr>
        <w:t xml:space="preserve"> </w:t>
      </w:r>
      <w:r w:rsidRPr="00CA1A5C">
        <w:rPr>
          <w:rFonts w:ascii="Times New Roman" w:hAnsi="Times New Roman" w:cs="Times New Roman"/>
          <w:sz w:val="24"/>
          <w:szCs w:val="24"/>
        </w:rPr>
        <w:t>Pasūtītājs var pieņemt lēmumu par cenu aptaujas izbeigšanu, neizvēloties nevienu piedāvājumu, ja cenu aptauj</w:t>
      </w:r>
      <w:r w:rsidR="00967FA2" w:rsidRPr="00CA1A5C">
        <w:rPr>
          <w:rFonts w:ascii="Times New Roman" w:hAnsi="Times New Roman" w:cs="Times New Roman"/>
          <w:sz w:val="24"/>
          <w:szCs w:val="24"/>
        </w:rPr>
        <w:t xml:space="preserve">ai netika iesniegti piedāvājumi, </w:t>
      </w:r>
      <w:r w:rsidRPr="00CA1A5C">
        <w:rPr>
          <w:rFonts w:ascii="Times New Roman" w:hAnsi="Times New Roman" w:cs="Times New Roman"/>
          <w:sz w:val="24"/>
          <w:szCs w:val="24"/>
        </w:rPr>
        <w:t xml:space="preserve">vai iesniegtie piedāvājumi neatbilda </w:t>
      </w:r>
      <w:r w:rsidR="006102CD" w:rsidRPr="00CA1A5C">
        <w:rPr>
          <w:rFonts w:ascii="Times New Roman" w:hAnsi="Times New Roman" w:cs="Times New Roman"/>
          <w:sz w:val="24"/>
          <w:szCs w:val="24"/>
        </w:rPr>
        <w:t>Instrukcijā pretendentam</w:t>
      </w:r>
      <w:r w:rsidRPr="00CA1A5C">
        <w:rPr>
          <w:rFonts w:ascii="Times New Roman" w:hAnsi="Times New Roman" w:cs="Times New Roman"/>
          <w:sz w:val="24"/>
          <w:szCs w:val="24"/>
        </w:rPr>
        <w:t xml:space="preserve"> un tehniskajā specifikācijā noteiktajām prasībām, </w:t>
      </w:r>
      <w:r w:rsidR="00CA1A5C" w:rsidRPr="00CA1A5C">
        <w:rPr>
          <w:rFonts w:ascii="Times New Roman" w:hAnsi="Times New Roman" w:cs="Times New Roman"/>
          <w:sz w:val="24"/>
          <w:szCs w:val="24"/>
        </w:rPr>
        <w:t>kā arī citos gadījumos, kas noteikti normatīvajos aktos</w:t>
      </w:r>
      <w:r w:rsidR="006263E6">
        <w:rPr>
          <w:rFonts w:ascii="Times New Roman" w:hAnsi="Times New Roman" w:cs="Times New Roman"/>
          <w:sz w:val="24"/>
          <w:szCs w:val="24"/>
        </w:rPr>
        <w:t>.</w:t>
      </w:r>
    </w:p>
    <w:sectPr w:rsidR="000113EB" w:rsidRPr="00CA1A5C" w:rsidSect="00F60EE1">
      <w:footerReference w:type="firs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7BA0" w:rsidRDefault="00453414">
      <w:pPr>
        <w:spacing w:after="0" w:line="240" w:lineRule="auto"/>
      </w:pPr>
      <w:r>
        <w:separator/>
      </w:r>
    </w:p>
  </w:endnote>
  <w:endnote w:type="continuationSeparator" w:id="0">
    <w:p w:rsidR="00B77BA0" w:rsidRDefault="00453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776E" w:rsidRDefault="00453414">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7BA0" w:rsidRDefault="00453414">
      <w:pPr>
        <w:spacing w:after="0" w:line="240" w:lineRule="auto"/>
      </w:pPr>
      <w:r>
        <w:separator/>
      </w:r>
    </w:p>
  </w:footnote>
  <w:footnote w:type="continuationSeparator" w:id="0">
    <w:p w:rsidR="00B77BA0" w:rsidRDefault="004534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53C16"/>
    <w:multiLevelType w:val="multilevel"/>
    <w:tmpl w:val="A91076F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38771C6"/>
    <w:multiLevelType w:val="multilevel"/>
    <w:tmpl w:val="1A34B06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79565C0"/>
    <w:multiLevelType w:val="hybridMultilevel"/>
    <w:tmpl w:val="C936BF82"/>
    <w:lvl w:ilvl="0" w:tplc="D29C58E6">
      <w:start w:val="1"/>
      <w:numFmt w:val="bullet"/>
      <w:lvlText w:val=""/>
      <w:lvlJc w:val="left"/>
      <w:pPr>
        <w:ind w:left="720" w:hanging="360"/>
      </w:pPr>
      <w:rPr>
        <w:rFonts w:ascii="Symbol" w:hAnsi="Symbol" w:hint="default"/>
      </w:rPr>
    </w:lvl>
    <w:lvl w:ilvl="1" w:tplc="E3FAAE88" w:tentative="1">
      <w:start w:val="1"/>
      <w:numFmt w:val="bullet"/>
      <w:lvlText w:val="o"/>
      <w:lvlJc w:val="left"/>
      <w:pPr>
        <w:ind w:left="1440" w:hanging="360"/>
      </w:pPr>
      <w:rPr>
        <w:rFonts w:ascii="Courier New" w:hAnsi="Courier New" w:cs="Courier New" w:hint="default"/>
      </w:rPr>
    </w:lvl>
    <w:lvl w:ilvl="2" w:tplc="35766C38" w:tentative="1">
      <w:start w:val="1"/>
      <w:numFmt w:val="bullet"/>
      <w:lvlText w:val=""/>
      <w:lvlJc w:val="left"/>
      <w:pPr>
        <w:ind w:left="2160" w:hanging="360"/>
      </w:pPr>
      <w:rPr>
        <w:rFonts w:ascii="Wingdings" w:hAnsi="Wingdings" w:hint="default"/>
      </w:rPr>
    </w:lvl>
    <w:lvl w:ilvl="3" w:tplc="0B4A7DC8" w:tentative="1">
      <w:start w:val="1"/>
      <w:numFmt w:val="bullet"/>
      <w:lvlText w:val=""/>
      <w:lvlJc w:val="left"/>
      <w:pPr>
        <w:ind w:left="2880" w:hanging="360"/>
      </w:pPr>
      <w:rPr>
        <w:rFonts w:ascii="Symbol" w:hAnsi="Symbol" w:hint="default"/>
      </w:rPr>
    </w:lvl>
    <w:lvl w:ilvl="4" w:tplc="001CAD06" w:tentative="1">
      <w:start w:val="1"/>
      <w:numFmt w:val="bullet"/>
      <w:lvlText w:val="o"/>
      <w:lvlJc w:val="left"/>
      <w:pPr>
        <w:ind w:left="3600" w:hanging="360"/>
      </w:pPr>
      <w:rPr>
        <w:rFonts w:ascii="Courier New" w:hAnsi="Courier New" w:cs="Courier New" w:hint="default"/>
      </w:rPr>
    </w:lvl>
    <w:lvl w:ilvl="5" w:tplc="51186EBC" w:tentative="1">
      <w:start w:val="1"/>
      <w:numFmt w:val="bullet"/>
      <w:lvlText w:val=""/>
      <w:lvlJc w:val="left"/>
      <w:pPr>
        <w:ind w:left="4320" w:hanging="360"/>
      </w:pPr>
      <w:rPr>
        <w:rFonts w:ascii="Wingdings" w:hAnsi="Wingdings" w:hint="default"/>
      </w:rPr>
    </w:lvl>
    <w:lvl w:ilvl="6" w:tplc="884089BA" w:tentative="1">
      <w:start w:val="1"/>
      <w:numFmt w:val="bullet"/>
      <w:lvlText w:val=""/>
      <w:lvlJc w:val="left"/>
      <w:pPr>
        <w:ind w:left="5040" w:hanging="360"/>
      </w:pPr>
      <w:rPr>
        <w:rFonts w:ascii="Symbol" w:hAnsi="Symbol" w:hint="default"/>
      </w:rPr>
    </w:lvl>
    <w:lvl w:ilvl="7" w:tplc="26E21D94" w:tentative="1">
      <w:start w:val="1"/>
      <w:numFmt w:val="bullet"/>
      <w:lvlText w:val="o"/>
      <w:lvlJc w:val="left"/>
      <w:pPr>
        <w:ind w:left="5760" w:hanging="360"/>
      </w:pPr>
      <w:rPr>
        <w:rFonts w:ascii="Courier New" w:hAnsi="Courier New" w:cs="Courier New" w:hint="default"/>
      </w:rPr>
    </w:lvl>
    <w:lvl w:ilvl="8" w:tplc="3532325C" w:tentative="1">
      <w:start w:val="1"/>
      <w:numFmt w:val="bullet"/>
      <w:lvlText w:val=""/>
      <w:lvlJc w:val="left"/>
      <w:pPr>
        <w:ind w:left="6480" w:hanging="360"/>
      </w:pPr>
      <w:rPr>
        <w:rFonts w:ascii="Wingdings" w:hAnsi="Wingdings" w:hint="default"/>
      </w:rPr>
    </w:lvl>
  </w:abstractNum>
  <w:abstractNum w:abstractNumId="3" w15:restartNumberingAfterBreak="0">
    <w:nsid w:val="18506638"/>
    <w:multiLevelType w:val="hybridMultilevel"/>
    <w:tmpl w:val="0A7E0654"/>
    <w:lvl w:ilvl="0" w:tplc="4332259E">
      <w:start w:val="1"/>
      <w:numFmt w:val="decimal"/>
      <w:lvlText w:val="%1."/>
      <w:lvlJc w:val="left"/>
      <w:pPr>
        <w:ind w:left="720" w:hanging="360"/>
      </w:pPr>
      <w:rPr>
        <w:rFonts w:hint="default"/>
        <w:b/>
        <w:bCs/>
      </w:rPr>
    </w:lvl>
    <w:lvl w:ilvl="1" w:tplc="84960468">
      <w:start w:val="1"/>
      <w:numFmt w:val="lowerLetter"/>
      <w:lvlText w:val="%2."/>
      <w:lvlJc w:val="left"/>
      <w:pPr>
        <w:ind w:left="1440" w:hanging="360"/>
      </w:pPr>
    </w:lvl>
    <w:lvl w:ilvl="2" w:tplc="461E789C" w:tentative="1">
      <w:start w:val="1"/>
      <w:numFmt w:val="lowerRoman"/>
      <w:lvlText w:val="%3."/>
      <w:lvlJc w:val="right"/>
      <w:pPr>
        <w:ind w:left="2160" w:hanging="180"/>
      </w:pPr>
    </w:lvl>
    <w:lvl w:ilvl="3" w:tplc="8C309B58" w:tentative="1">
      <w:start w:val="1"/>
      <w:numFmt w:val="decimal"/>
      <w:lvlText w:val="%4."/>
      <w:lvlJc w:val="left"/>
      <w:pPr>
        <w:ind w:left="2880" w:hanging="360"/>
      </w:pPr>
    </w:lvl>
    <w:lvl w:ilvl="4" w:tplc="0E2E7F34" w:tentative="1">
      <w:start w:val="1"/>
      <w:numFmt w:val="lowerLetter"/>
      <w:lvlText w:val="%5."/>
      <w:lvlJc w:val="left"/>
      <w:pPr>
        <w:ind w:left="3600" w:hanging="360"/>
      </w:pPr>
    </w:lvl>
    <w:lvl w:ilvl="5" w:tplc="7BF83EE4" w:tentative="1">
      <w:start w:val="1"/>
      <w:numFmt w:val="lowerRoman"/>
      <w:lvlText w:val="%6."/>
      <w:lvlJc w:val="right"/>
      <w:pPr>
        <w:ind w:left="4320" w:hanging="180"/>
      </w:pPr>
    </w:lvl>
    <w:lvl w:ilvl="6" w:tplc="28A6B608" w:tentative="1">
      <w:start w:val="1"/>
      <w:numFmt w:val="decimal"/>
      <w:lvlText w:val="%7."/>
      <w:lvlJc w:val="left"/>
      <w:pPr>
        <w:ind w:left="5040" w:hanging="360"/>
      </w:pPr>
    </w:lvl>
    <w:lvl w:ilvl="7" w:tplc="FABE056A" w:tentative="1">
      <w:start w:val="1"/>
      <w:numFmt w:val="lowerLetter"/>
      <w:lvlText w:val="%8."/>
      <w:lvlJc w:val="left"/>
      <w:pPr>
        <w:ind w:left="5760" w:hanging="360"/>
      </w:pPr>
    </w:lvl>
    <w:lvl w:ilvl="8" w:tplc="35BCC97E" w:tentative="1">
      <w:start w:val="1"/>
      <w:numFmt w:val="lowerRoman"/>
      <w:lvlText w:val="%9."/>
      <w:lvlJc w:val="right"/>
      <w:pPr>
        <w:ind w:left="6480" w:hanging="180"/>
      </w:pPr>
    </w:lvl>
  </w:abstractNum>
  <w:abstractNum w:abstractNumId="4" w15:restartNumberingAfterBreak="0">
    <w:nsid w:val="21DD50FC"/>
    <w:multiLevelType w:val="hybridMultilevel"/>
    <w:tmpl w:val="1928550E"/>
    <w:lvl w:ilvl="0" w:tplc="54F49046">
      <w:start w:val="1"/>
      <w:numFmt w:val="bullet"/>
      <w:lvlText w:val=""/>
      <w:lvlJc w:val="left"/>
      <w:pPr>
        <w:ind w:left="720" w:hanging="360"/>
      </w:pPr>
      <w:rPr>
        <w:rFonts w:ascii="Symbol" w:hAnsi="Symbol" w:hint="default"/>
      </w:rPr>
    </w:lvl>
    <w:lvl w:ilvl="1" w:tplc="4C247A02" w:tentative="1">
      <w:start w:val="1"/>
      <w:numFmt w:val="bullet"/>
      <w:lvlText w:val="o"/>
      <w:lvlJc w:val="left"/>
      <w:pPr>
        <w:ind w:left="1440" w:hanging="360"/>
      </w:pPr>
      <w:rPr>
        <w:rFonts w:ascii="Courier New" w:hAnsi="Courier New" w:cs="Courier New" w:hint="default"/>
      </w:rPr>
    </w:lvl>
    <w:lvl w:ilvl="2" w:tplc="01A2FBC6" w:tentative="1">
      <w:start w:val="1"/>
      <w:numFmt w:val="bullet"/>
      <w:lvlText w:val=""/>
      <w:lvlJc w:val="left"/>
      <w:pPr>
        <w:ind w:left="2160" w:hanging="360"/>
      </w:pPr>
      <w:rPr>
        <w:rFonts w:ascii="Wingdings" w:hAnsi="Wingdings" w:hint="default"/>
      </w:rPr>
    </w:lvl>
    <w:lvl w:ilvl="3" w:tplc="A2506DE4" w:tentative="1">
      <w:start w:val="1"/>
      <w:numFmt w:val="bullet"/>
      <w:lvlText w:val=""/>
      <w:lvlJc w:val="left"/>
      <w:pPr>
        <w:ind w:left="2880" w:hanging="360"/>
      </w:pPr>
      <w:rPr>
        <w:rFonts w:ascii="Symbol" w:hAnsi="Symbol" w:hint="default"/>
      </w:rPr>
    </w:lvl>
    <w:lvl w:ilvl="4" w:tplc="59ACAAA6" w:tentative="1">
      <w:start w:val="1"/>
      <w:numFmt w:val="bullet"/>
      <w:lvlText w:val="o"/>
      <w:lvlJc w:val="left"/>
      <w:pPr>
        <w:ind w:left="3600" w:hanging="360"/>
      </w:pPr>
      <w:rPr>
        <w:rFonts w:ascii="Courier New" w:hAnsi="Courier New" w:cs="Courier New" w:hint="default"/>
      </w:rPr>
    </w:lvl>
    <w:lvl w:ilvl="5" w:tplc="44B4232A" w:tentative="1">
      <w:start w:val="1"/>
      <w:numFmt w:val="bullet"/>
      <w:lvlText w:val=""/>
      <w:lvlJc w:val="left"/>
      <w:pPr>
        <w:ind w:left="4320" w:hanging="360"/>
      </w:pPr>
      <w:rPr>
        <w:rFonts w:ascii="Wingdings" w:hAnsi="Wingdings" w:hint="default"/>
      </w:rPr>
    </w:lvl>
    <w:lvl w:ilvl="6" w:tplc="898E766E" w:tentative="1">
      <w:start w:val="1"/>
      <w:numFmt w:val="bullet"/>
      <w:lvlText w:val=""/>
      <w:lvlJc w:val="left"/>
      <w:pPr>
        <w:ind w:left="5040" w:hanging="360"/>
      </w:pPr>
      <w:rPr>
        <w:rFonts w:ascii="Symbol" w:hAnsi="Symbol" w:hint="default"/>
      </w:rPr>
    </w:lvl>
    <w:lvl w:ilvl="7" w:tplc="BA9A203E" w:tentative="1">
      <w:start w:val="1"/>
      <w:numFmt w:val="bullet"/>
      <w:lvlText w:val="o"/>
      <w:lvlJc w:val="left"/>
      <w:pPr>
        <w:ind w:left="5760" w:hanging="360"/>
      </w:pPr>
      <w:rPr>
        <w:rFonts w:ascii="Courier New" w:hAnsi="Courier New" w:cs="Courier New" w:hint="default"/>
      </w:rPr>
    </w:lvl>
    <w:lvl w:ilvl="8" w:tplc="2CD8AD52" w:tentative="1">
      <w:start w:val="1"/>
      <w:numFmt w:val="bullet"/>
      <w:lvlText w:val=""/>
      <w:lvlJc w:val="left"/>
      <w:pPr>
        <w:ind w:left="6480" w:hanging="360"/>
      </w:pPr>
      <w:rPr>
        <w:rFonts w:ascii="Wingdings" w:hAnsi="Wingdings" w:hint="default"/>
      </w:rPr>
    </w:lvl>
  </w:abstractNum>
  <w:abstractNum w:abstractNumId="5" w15:restartNumberingAfterBreak="0">
    <w:nsid w:val="3B6D1559"/>
    <w:multiLevelType w:val="hybridMultilevel"/>
    <w:tmpl w:val="E3220A7E"/>
    <w:lvl w:ilvl="0" w:tplc="C4DE3136">
      <w:start w:val="8"/>
      <w:numFmt w:val="decimal"/>
      <w:lvlText w:val="%1."/>
      <w:lvlJc w:val="left"/>
      <w:pPr>
        <w:ind w:left="720" w:hanging="360"/>
      </w:pPr>
      <w:rPr>
        <w:rFonts w:hint="default"/>
      </w:rPr>
    </w:lvl>
    <w:lvl w:ilvl="1" w:tplc="6DA83D70" w:tentative="1">
      <w:start w:val="1"/>
      <w:numFmt w:val="lowerLetter"/>
      <w:lvlText w:val="%2."/>
      <w:lvlJc w:val="left"/>
      <w:pPr>
        <w:ind w:left="1440" w:hanging="360"/>
      </w:pPr>
    </w:lvl>
    <w:lvl w:ilvl="2" w:tplc="7C5C7446" w:tentative="1">
      <w:start w:val="1"/>
      <w:numFmt w:val="lowerRoman"/>
      <w:lvlText w:val="%3."/>
      <w:lvlJc w:val="right"/>
      <w:pPr>
        <w:ind w:left="2160" w:hanging="180"/>
      </w:pPr>
    </w:lvl>
    <w:lvl w:ilvl="3" w:tplc="360E075E" w:tentative="1">
      <w:start w:val="1"/>
      <w:numFmt w:val="decimal"/>
      <w:lvlText w:val="%4."/>
      <w:lvlJc w:val="left"/>
      <w:pPr>
        <w:ind w:left="2880" w:hanging="360"/>
      </w:pPr>
    </w:lvl>
    <w:lvl w:ilvl="4" w:tplc="170C6676" w:tentative="1">
      <w:start w:val="1"/>
      <w:numFmt w:val="lowerLetter"/>
      <w:lvlText w:val="%5."/>
      <w:lvlJc w:val="left"/>
      <w:pPr>
        <w:ind w:left="3600" w:hanging="360"/>
      </w:pPr>
    </w:lvl>
    <w:lvl w:ilvl="5" w:tplc="5748C25A" w:tentative="1">
      <w:start w:val="1"/>
      <w:numFmt w:val="lowerRoman"/>
      <w:lvlText w:val="%6."/>
      <w:lvlJc w:val="right"/>
      <w:pPr>
        <w:ind w:left="4320" w:hanging="180"/>
      </w:pPr>
    </w:lvl>
    <w:lvl w:ilvl="6" w:tplc="7F881084" w:tentative="1">
      <w:start w:val="1"/>
      <w:numFmt w:val="decimal"/>
      <w:lvlText w:val="%7."/>
      <w:lvlJc w:val="left"/>
      <w:pPr>
        <w:ind w:left="5040" w:hanging="360"/>
      </w:pPr>
    </w:lvl>
    <w:lvl w:ilvl="7" w:tplc="E2324EF0" w:tentative="1">
      <w:start w:val="1"/>
      <w:numFmt w:val="lowerLetter"/>
      <w:lvlText w:val="%8."/>
      <w:lvlJc w:val="left"/>
      <w:pPr>
        <w:ind w:left="5760" w:hanging="360"/>
      </w:pPr>
    </w:lvl>
    <w:lvl w:ilvl="8" w:tplc="BB16BB20" w:tentative="1">
      <w:start w:val="1"/>
      <w:numFmt w:val="lowerRoman"/>
      <w:lvlText w:val="%9."/>
      <w:lvlJc w:val="right"/>
      <w:pPr>
        <w:ind w:left="6480" w:hanging="180"/>
      </w:pPr>
    </w:lvl>
  </w:abstractNum>
  <w:abstractNum w:abstractNumId="6" w15:restartNumberingAfterBreak="0">
    <w:nsid w:val="49B85276"/>
    <w:multiLevelType w:val="multilevel"/>
    <w:tmpl w:val="3D705B4E"/>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7" w15:restartNumberingAfterBreak="0">
    <w:nsid w:val="5A0B2B96"/>
    <w:multiLevelType w:val="hybridMultilevel"/>
    <w:tmpl w:val="B5ECBDCE"/>
    <w:lvl w:ilvl="0" w:tplc="067AC38E">
      <w:start w:val="1"/>
      <w:numFmt w:val="decimal"/>
      <w:lvlText w:val="%1."/>
      <w:lvlJc w:val="left"/>
      <w:pPr>
        <w:ind w:left="720" w:hanging="360"/>
      </w:pPr>
      <w:rPr>
        <w:rFonts w:hint="default"/>
        <w:b/>
      </w:rPr>
    </w:lvl>
    <w:lvl w:ilvl="1" w:tplc="B1EC2B20" w:tentative="1">
      <w:start w:val="1"/>
      <w:numFmt w:val="lowerLetter"/>
      <w:lvlText w:val="%2."/>
      <w:lvlJc w:val="left"/>
      <w:pPr>
        <w:ind w:left="1440" w:hanging="360"/>
      </w:pPr>
    </w:lvl>
    <w:lvl w:ilvl="2" w:tplc="B42A405A" w:tentative="1">
      <w:start w:val="1"/>
      <w:numFmt w:val="lowerRoman"/>
      <w:lvlText w:val="%3."/>
      <w:lvlJc w:val="right"/>
      <w:pPr>
        <w:ind w:left="2160" w:hanging="180"/>
      </w:pPr>
    </w:lvl>
    <w:lvl w:ilvl="3" w:tplc="129AF8DC" w:tentative="1">
      <w:start w:val="1"/>
      <w:numFmt w:val="decimal"/>
      <w:lvlText w:val="%4."/>
      <w:lvlJc w:val="left"/>
      <w:pPr>
        <w:ind w:left="2880" w:hanging="360"/>
      </w:pPr>
    </w:lvl>
    <w:lvl w:ilvl="4" w:tplc="9CEC7AC2" w:tentative="1">
      <w:start w:val="1"/>
      <w:numFmt w:val="lowerLetter"/>
      <w:lvlText w:val="%5."/>
      <w:lvlJc w:val="left"/>
      <w:pPr>
        <w:ind w:left="3600" w:hanging="360"/>
      </w:pPr>
    </w:lvl>
    <w:lvl w:ilvl="5" w:tplc="CDBE9B96" w:tentative="1">
      <w:start w:val="1"/>
      <w:numFmt w:val="lowerRoman"/>
      <w:lvlText w:val="%6."/>
      <w:lvlJc w:val="right"/>
      <w:pPr>
        <w:ind w:left="4320" w:hanging="180"/>
      </w:pPr>
    </w:lvl>
    <w:lvl w:ilvl="6" w:tplc="7A1E36B4" w:tentative="1">
      <w:start w:val="1"/>
      <w:numFmt w:val="decimal"/>
      <w:lvlText w:val="%7."/>
      <w:lvlJc w:val="left"/>
      <w:pPr>
        <w:ind w:left="5040" w:hanging="360"/>
      </w:pPr>
    </w:lvl>
    <w:lvl w:ilvl="7" w:tplc="FDD45EB6" w:tentative="1">
      <w:start w:val="1"/>
      <w:numFmt w:val="lowerLetter"/>
      <w:lvlText w:val="%8."/>
      <w:lvlJc w:val="left"/>
      <w:pPr>
        <w:ind w:left="5760" w:hanging="360"/>
      </w:pPr>
    </w:lvl>
    <w:lvl w:ilvl="8" w:tplc="DB8413BE" w:tentative="1">
      <w:start w:val="1"/>
      <w:numFmt w:val="lowerRoman"/>
      <w:lvlText w:val="%9."/>
      <w:lvlJc w:val="right"/>
      <w:pPr>
        <w:ind w:left="6480" w:hanging="180"/>
      </w:pPr>
    </w:lvl>
  </w:abstractNum>
  <w:abstractNum w:abstractNumId="8" w15:restartNumberingAfterBreak="0">
    <w:nsid w:val="5A801772"/>
    <w:multiLevelType w:val="multilevel"/>
    <w:tmpl w:val="D3645448"/>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D4201CF"/>
    <w:multiLevelType w:val="hybridMultilevel"/>
    <w:tmpl w:val="0930EE7C"/>
    <w:lvl w:ilvl="0" w:tplc="8A52D91A">
      <w:start w:val="1"/>
      <w:numFmt w:val="bullet"/>
      <w:lvlText w:val=""/>
      <w:lvlJc w:val="left"/>
      <w:pPr>
        <w:ind w:left="720" w:hanging="360"/>
      </w:pPr>
      <w:rPr>
        <w:rFonts w:ascii="Symbol" w:hAnsi="Symbol" w:hint="default"/>
      </w:rPr>
    </w:lvl>
    <w:lvl w:ilvl="1" w:tplc="58E6E19A" w:tentative="1">
      <w:start w:val="1"/>
      <w:numFmt w:val="bullet"/>
      <w:lvlText w:val="o"/>
      <w:lvlJc w:val="left"/>
      <w:pPr>
        <w:ind w:left="1440" w:hanging="360"/>
      </w:pPr>
      <w:rPr>
        <w:rFonts w:ascii="Courier New" w:hAnsi="Courier New" w:cs="Courier New" w:hint="default"/>
      </w:rPr>
    </w:lvl>
    <w:lvl w:ilvl="2" w:tplc="7212BD84" w:tentative="1">
      <w:start w:val="1"/>
      <w:numFmt w:val="bullet"/>
      <w:lvlText w:val=""/>
      <w:lvlJc w:val="left"/>
      <w:pPr>
        <w:ind w:left="2160" w:hanging="360"/>
      </w:pPr>
      <w:rPr>
        <w:rFonts w:ascii="Wingdings" w:hAnsi="Wingdings" w:hint="default"/>
      </w:rPr>
    </w:lvl>
    <w:lvl w:ilvl="3" w:tplc="011A9CB2" w:tentative="1">
      <w:start w:val="1"/>
      <w:numFmt w:val="bullet"/>
      <w:lvlText w:val=""/>
      <w:lvlJc w:val="left"/>
      <w:pPr>
        <w:ind w:left="2880" w:hanging="360"/>
      </w:pPr>
      <w:rPr>
        <w:rFonts w:ascii="Symbol" w:hAnsi="Symbol" w:hint="default"/>
      </w:rPr>
    </w:lvl>
    <w:lvl w:ilvl="4" w:tplc="E358659C" w:tentative="1">
      <w:start w:val="1"/>
      <w:numFmt w:val="bullet"/>
      <w:lvlText w:val="o"/>
      <w:lvlJc w:val="left"/>
      <w:pPr>
        <w:ind w:left="3600" w:hanging="360"/>
      </w:pPr>
      <w:rPr>
        <w:rFonts w:ascii="Courier New" w:hAnsi="Courier New" w:cs="Courier New" w:hint="default"/>
      </w:rPr>
    </w:lvl>
    <w:lvl w:ilvl="5" w:tplc="87E4AB3E" w:tentative="1">
      <w:start w:val="1"/>
      <w:numFmt w:val="bullet"/>
      <w:lvlText w:val=""/>
      <w:lvlJc w:val="left"/>
      <w:pPr>
        <w:ind w:left="4320" w:hanging="360"/>
      </w:pPr>
      <w:rPr>
        <w:rFonts w:ascii="Wingdings" w:hAnsi="Wingdings" w:hint="default"/>
      </w:rPr>
    </w:lvl>
    <w:lvl w:ilvl="6" w:tplc="E81E5488" w:tentative="1">
      <w:start w:val="1"/>
      <w:numFmt w:val="bullet"/>
      <w:lvlText w:val=""/>
      <w:lvlJc w:val="left"/>
      <w:pPr>
        <w:ind w:left="5040" w:hanging="360"/>
      </w:pPr>
      <w:rPr>
        <w:rFonts w:ascii="Symbol" w:hAnsi="Symbol" w:hint="default"/>
      </w:rPr>
    </w:lvl>
    <w:lvl w:ilvl="7" w:tplc="5F44096A" w:tentative="1">
      <w:start w:val="1"/>
      <w:numFmt w:val="bullet"/>
      <w:lvlText w:val="o"/>
      <w:lvlJc w:val="left"/>
      <w:pPr>
        <w:ind w:left="5760" w:hanging="360"/>
      </w:pPr>
      <w:rPr>
        <w:rFonts w:ascii="Courier New" w:hAnsi="Courier New" w:cs="Courier New" w:hint="default"/>
      </w:rPr>
    </w:lvl>
    <w:lvl w:ilvl="8" w:tplc="9E629106" w:tentative="1">
      <w:start w:val="1"/>
      <w:numFmt w:val="bullet"/>
      <w:lvlText w:val=""/>
      <w:lvlJc w:val="left"/>
      <w:pPr>
        <w:ind w:left="6480" w:hanging="360"/>
      </w:pPr>
      <w:rPr>
        <w:rFonts w:ascii="Wingdings" w:hAnsi="Wingdings" w:hint="default"/>
      </w:rPr>
    </w:lvl>
  </w:abstractNum>
  <w:abstractNum w:abstractNumId="10" w15:restartNumberingAfterBreak="0">
    <w:nsid w:val="66AC283C"/>
    <w:multiLevelType w:val="multilevel"/>
    <w:tmpl w:val="53D0BB2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72EC2833"/>
    <w:multiLevelType w:val="multilevel"/>
    <w:tmpl w:val="393049F4"/>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num w:numId="1">
    <w:abstractNumId w:val="7"/>
  </w:num>
  <w:num w:numId="2">
    <w:abstractNumId w:val="2"/>
  </w:num>
  <w:num w:numId="3">
    <w:abstractNumId w:val="5"/>
  </w:num>
  <w:num w:numId="4">
    <w:abstractNumId w:val="11"/>
  </w:num>
  <w:num w:numId="5">
    <w:abstractNumId w:val="4"/>
  </w:num>
  <w:num w:numId="6">
    <w:abstractNumId w:val="9"/>
  </w:num>
  <w:num w:numId="7">
    <w:abstractNumId w:val="3"/>
  </w:num>
  <w:num w:numId="8">
    <w:abstractNumId w:val="1"/>
  </w:num>
  <w:num w:numId="9">
    <w:abstractNumId w:val="10"/>
  </w:num>
  <w:num w:numId="10">
    <w:abstractNumId w:val="8"/>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31"/>
    <w:rsid w:val="00000B01"/>
    <w:rsid w:val="0000209F"/>
    <w:rsid w:val="000059F0"/>
    <w:rsid w:val="000113EB"/>
    <w:rsid w:val="000176ED"/>
    <w:rsid w:val="00041482"/>
    <w:rsid w:val="00043019"/>
    <w:rsid w:val="000461E2"/>
    <w:rsid w:val="0004674A"/>
    <w:rsid w:val="000521BE"/>
    <w:rsid w:val="000726FE"/>
    <w:rsid w:val="00081DA1"/>
    <w:rsid w:val="000823B7"/>
    <w:rsid w:val="00086C16"/>
    <w:rsid w:val="000B6848"/>
    <w:rsid w:val="000E74D1"/>
    <w:rsid w:val="0010110D"/>
    <w:rsid w:val="001020AD"/>
    <w:rsid w:val="0010358A"/>
    <w:rsid w:val="00122863"/>
    <w:rsid w:val="00164271"/>
    <w:rsid w:val="00164CA3"/>
    <w:rsid w:val="0019257E"/>
    <w:rsid w:val="00195FB6"/>
    <w:rsid w:val="001A0DCD"/>
    <w:rsid w:val="001B4187"/>
    <w:rsid w:val="001B7E90"/>
    <w:rsid w:val="001C2FAF"/>
    <w:rsid w:val="001E5F47"/>
    <w:rsid w:val="001F0A6A"/>
    <w:rsid w:val="001F7007"/>
    <w:rsid w:val="001F7FAD"/>
    <w:rsid w:val="00222F22"/>
    <w:rsid w:val="00233D75"/>
    <w:rsid w:val="002B4B47"/>
    <w:rsid w:val="002B741F"/>
    <w:rsid w:val="002D2B8F"/>
    <w:rsid w:val="002E554A"/>
    <w:rsid w:val="003325E9"/>
    <w:rsid w:val="00381488"/>
    <w:rsid w:val="00385BEE"/>
    <w:rsid w:val="003A5D15"/>
    <w:rsid w:val="003C5108"/>
    <w:rsid w:val="003D52C1"/>
    <w:rsid w:val="003E23D5"/>
    <w:rsid w:val="003E43CE"/>
    <w:rsid w:val="003E7FEB"/>
    <w:rsid w:val="00424440"/>
    <w:rsid w:val="00442156"/>
    <w:rsid w:val="004426EC"/>
    <w:rsid w:val="00452BC9"/>
    <w:rsid w:val="00453414"/>
    <w:rsid w:val="00457516"/>
    <w:rsid w:val="004745BC"/>
    <w:rsid w:val="00477E7F"/>
    <w:rsid w:val="004978CB"/>
    <w:rsid w:val="004A1DBB"/>
    <w:rsid w:val="004A4C7D"/>
    <w:rsid w:val="004B1BA0"/>
    <w:rsid w:val="004B312C"/>
    <w:rsid w:val="004C4B52"/>
    <w:rsid w:val="004E1DAB"/>
    <w:rsid w:val="004E4DB6"/>
    <w:rsid w:val="00557ABD"/>
    <w:rsid w:val="00557B9E"/>
    <w:rsid w:val="00563ACA"/>
    <w:rsid w:val="00582795"/>
    <w:rsid w:val="00584C88"/>
    <w:rsid w:val="00595DF8"/>
    <w:rsid w:val="005A4E7D"/>
    <w:rsid w:val="005C1274"/>
    <w:rsid w:val="005C1987"/>
    <w:rsid w:val="005C5CFD"/>
    <w:rsid w:val="005C65DA"/>
    <w:rsid w:val="005C775E"/>
    <w:rsid w:val="005F1E62"/>
    <w:rsid w:val="00605C73"/>
    <w:rsid w:val="006102CD"/>
    <w:rsid w:val="006104C1"/>
    <w:rsid w:val="00613D2A"/>
    <w:rsid w:val="00614F45"/>
    <w:rsid w:val="006233F0"/>
    <w:rsid w:val="006263E6"/>
    <w:rsid w:val="00650865"/>
    <w:rsid w:val="00654144"/>
    <w:rsid w:val="00673083"/>
    <w:rsid w:val="006759AF"/>
    <w:rsid w:val="00690E61"/>
    <w:rsid w:val="0069354F"/>
    <w:rsid w:val="006A6AE6"/>
    <w:rsid w:val="006B377C"/>
    <w:rsid w:val="006D0AE7"/>
    <w:rsid w:val="006D310F"/>
    <w:rsid w:val="006E4353"/>
    <w:rsid w:val="006F7CAB"/>
    <w:rsid w:val="00715BF4"/>
    <w:rsid w:val="00721184"/>
    <w:rsid w:val="00723DFD"/>
    <w:rsid w:val="0072567A"/>
    <w:rsid w:val="00734BDC"/>
    <w:rsid w:val="007400FA"/>
    <w:rsid w:val="0074083B"/>
    <w:rsid w:val="00777242"/>
    <w:rsid w:val="0079508A"/>
    <w:rsid w:val="007A02B9"/>
    <w:rsid w:val="007B10BA"/>
    <w:rsid w:val="007D7ACC"/>
    <w:rsid w:val="007E24BA"/>
    <w:rsid w:val="007F6A1D"/>
    <w:rsid w:val="00815DB6"/>
    <w:rsid w:val="00822B27"/>
    <w:rsid w:val="008355BE"/>
    <w:rsid w:val="00835F79"/>
    <w:rsid w:val="008453E3"/>
    <w:rsid w:val="008674AD"/>
    <w:rsid w:val="00891940"/>
    <w:rsid w:val="008B56C8"/>
    <w:rsid w:val="008C7567"/>
    <w:rsid w:val="00900CCB"/>
    <w:rsid w:val="00907BCA"/>
    <w:rsid w:val="00910E2A"/>
    <w:rsid w:val="00932833"/>
    <w:rsid w:val="00963BA8"/>
    <w:rsid w:val="00967FA2"/>
    <w:rsid w:val="00994A69"/>
    <w:rsid w:val="009A0854"/>
    <w:rsid w:val="009B0D34"/>
    <w:rsid w:val="009F34BA"/>
    <w:rsid w:val="00A0363C"/>
    <w:rsid w:val="00A04EF0"/>
    <w:rsid w:val="00A073F4"/>
    <w:rsid w:val="00A201CD"/>
    <w:rsid w:val="00A33845"/>
    <w:rsid w:val="00A363BC"/>
    <w:rsid w:val="00A368CE"/>
    <w:rsid w:val="00A3772D"/>
    <w:rsid w:val="00A77531"/>
    <w:rsid w:val="00A8456A"/>
    <w:rsid w:val="00A9525D"/>
    <w:rsid w:val="00A97DEF"/>
    <w:rsid w:val="00AB0575"/>
    <w:rsid w:val="00AC3F7F"/>
    <w:rsid w:val="00AC654D"/>
    <w:rsid w:val="00B053EA"/>
    <w:rsid w:val="00B055BB"/>
    <w:rsid w:val="00B16E7A"/>
    <w:rsid w:val="00B17749"/>
    <w:rsid w:val="00B307F8"/>
    <w:rsid w:val="00B35389"/>
    <w:rsid w:val="00B40611"/>
    <w:rsid w:val="00B77BA0"/>
    <w:rsid w:val="00B93598"/>
    <w:rsid w:val="00BB74AD"/>
    <w:rsid w:val="00BB7B7E"/>
    <w:rsid w:val="00C056BC"/>
    <w:rsid w:val="00C13A0D"/>
    <w:rsid w:val="00C14BD6"/>
    <w:rsid w:val="00C25910"/>
    <w:rsid w:val="00C5193B"/>
    <w:rsid w:val="00C5224A"/>
    <w:rsid w:val="00C72B4F"/>
    <w:rsid w:val="00C902F3"/>
    <w:rsid w:val="00CA1A5C"/>
    <w:rsid w:val="00CA2C44"/>
    <w:rsid w:val="00CC1C79"/>
    <w:rsid w:val="00CD2B77"/>
    <w:rsid w:val="00CE42C0"/>
    <w:rsid w:val="00CF20A6"/>
    <w:rsid w:val="00D14243"/>
    <w:rsid w:val="00D42B63"/>
    <w:rsid w:val="00D90A50"/>
    <w:rsid w:val="00DA3BEA"/>
    <w:rsid w:val="00DB33ED"/>
    <w:rsid w:val="00E052E9"/>
    <w:rsid w:val="00E24458"/>
    <w:rsid w:val="00E4035E"/>
    <w:rsid w:val="00E40768"/>
    <w:rsid w:val="00E4776E"/>
    <w:rsid w:val="00E5090C"/>
    <w:rsid w:val="00EB0FB7"/>
    <w:rsid w:val="00ED3E20"/>
    <w:rsid w:val="00EE1C16"/>
    <w:rsid w:val="00EE7258"/>
    <w:rsid w:val="00EF103F"/>
    <w:rsid w:val="00F22BB3"/>
    <w:rsid w:val="00F33D0A"/>
    <w:rsid w:val="00F60EE1"/>
    <w:rsid w:val="00F753D3"/>
    <w:rsid w:val="00FB016C"/>
    <w:rsid w:val="00FB0FEF"/>
    <w:rsid w:val="00FC0A94"/>
    <w:rsid w:val="00FD5E7A"/>
    <w:rsid w:val="00FE50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3FAA6"/>
  <w15:docId w15:val="{6106C1E3-046E-4AA9-AACB-4099CB481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86C1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86C16"/>
    <w:rPr>
      <w:rFonts w:ascii="Segoe UI" w:hAnsi="Segoe UI" w:cs="Segoe UI"/>
      <w:sz w:val="18"/>
      <w:szCs w:val="18"/>
    </w:rPr>
  </w:style>
  <w:style w:type="paragraph" w:styleId="Vresteksts">
    <w:name w:val="footnote text"/>
    <w:basedOn w:val="Parasts"/>
    <w:link w:val="VrestekstsRakstz"/>
    <w:uiPriority w:val="99"/>
    <w:semiHidden/>
    <w:unhideWhenUsed/>
    <w:rsid w:val="00F22BB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F22BB3"/>
    <w:rPr>
      <w:sz w:val="20"/>
      <w:szCs w:val="20"/>
    </w:rPr>
  </w:style>
  <w:style w:type="character" w:styleId="Vresatsauce">
    <w:name w:val="footnote reference"/>
    <w:basedOn w:val="Noklusjumarindkopasfonts"/>
    <w:uiPriority w:val="99"/>
    <w:semiHidden/>
    <w:unhideWhenUsed/>
    <w:rsid w:val="00F22BB3"/>
    <w:rPr>
      <w:vertAlign w:val="superscript"/>
    </w:rPr>
  </w:style>
  <w:style w:type="character" w:customStyle="1" w:styleId="Neatrisintapieminana1">
    <w:name w:val="Neatrisināta pieminēšana1"/>
    <w:basedOn w:val="Noklusjumarindkopasfonts"/>
    <w:uiPriority w:val="99"/>
    <w:semiHidden/>
    <w:unhideWhenUsed/>
    <w:rsid w:val="00B17749"/>
    <w:rPr>
      <w:color w:val="605E5C"/>
      <w:shd w:val="clear" w:color="auto" w:fill="E1DFDD"/>
    </w:rPr>
  </w:style>
  <w:style w:type="character" w:styleId="Komentraatsauce">
    <w:name w:val="annotation reference"/>
    <w:basedOn w:val="Noklusjumarindkopasfonts"/>
    <w:uiPriority w:val="99"/>
    <w:semiHidden/>
    <w:unhideWhenUsed/>
    <w:rsid w:val="00D42B63"/>
    <w:rPr>
      <w:sz w:val="16"/>
      <w:szCs w:val="16"/>
    </w:rPr>
  </w:style>
  <w:style w:type="paragraph" w:styleId="Komentrateksts">
    <w:name w:val="annotation text"/>
    <w:basedOn w:val="Parasts"/>
    <w:link w:val="KomentratekstsRakstz"/>
    <w:uiPriority w:val="99"/>
    <w:unhideWhenUsed/>
    <w:rsid w:val="00D42B63"/>
    <w:pPr>
      <w:spacing w:line="240" w:lineRule="auto"/>
    </w:pPr>
    <w:rPr>
      <w:sz w:val="20"/>
      <w:szCs w:val="20"/>
    </w:rPr>
  </w:style>
  <w:style w:type="character" w:customStyle="1" w:styleId="KomentratekstsRakstz">
    <w:name w:val="Komentāra teksts Rakstz."/>
    <w:basedOn w:val="Noklusjumarindkopasfonts"/>
    <w:link w:val="Komentrateksts"/>
    <w:uiPriority w:val="99"/>
    <w:rsid w:val="00D42B63"/>
    <w:rPr>
      <w:sz w:val="20"/>
      <w:szCs w:val="20"/>
    </w:rPr>
  </w:style>
  <w:style w:type="paragraph" w:styleId="Komentratma">
    <w:name w:val="annotation subject"/>
    <w:basedOn w:val="Komentrateksts"/>
    <w:next w:val="Komentrateksts"/>
    <w:link w:val="KomentratmaRakstz"/>
    <w:uiPriority w:val="99"/>
    <w:semiHidden/>
    <w:unhideWhenUsed/>
    <w:rsid w:val="00D42B63"/>
    <w:rPr>
      <w:b/>
      <w:bCs/>
    </w:rPr>
  </w:style>
  <w:style w:type="character" w:customStyle="1" w:styleId="KomentratmaRakstz">
    <w:name w:val="Komentāra tēma Rakstz."/>
    <w:basedOn w:val="KomentratekstsRakstz"/>
    <w:link w:val="Komentratma"/>
    <w:uiPriority w:val="99"/>
    <w:semiHidden/>
    <w:rsid w:val="00D42B63"/>
    <w:rPr>
      <w:b/>
      <w:bCs/>
      <w:sz w:val="20"/>
      <w:szCs w:val="20"/>
    </w:rPr>
  </w:style>
  <w:style w:type="paragraph" w:styleId="Galvene">
    <w:name w:val="header"/>
    <w:basedOn w:val="Parasts"/>
    <w:link w:val="GalveneRakstz"/>
    <w:uiPriority w:val="99"/>
    <w:unhideWhenUsed/>
    <w:rsid w:val="0045341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53414"/>
  </w:style>
  <w:style w:type="paragraph" w:styleId="Kjene">
    <w:name w:val="footer"/>
    <w:basedOn w:val="Parasts"/>
    <w:link w:val="KjeneRakstz"/>
    <w:uiPriority w:val="99"/>
    <w:unhideWhenUsed/>
    <w:rsid w:val="0045341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53414"/>
  </w:style>
  <w:style w:type="table" w:styleId="Reatabula">
    <w:name w:val="Table Grid"/>
    <w:basedOn w:val="Parastatabula"/>
    <w:uiPriority w:val="39"/>
    <w:rsid w:val="00F60EE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2512</Words>
  <Characters>1432</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Tamāra Kaudze</cp:lastModifiedBy>
  <cp:revision>8</cp:revision>
  <cp:lastPrinted>2022-03-24T11:30:00Z</cp:lastPrinted>
  <dcterms:created xsi:type="dcterms:W3CDTF">2025-03-11T09:21:00Z</dcterms:created>
  <dcterms:modified xsi:type="dcterms:W3CDTF">2025-03-19T14:44:00Z</dcterms:modified>
</cp:coreProperties>
</file>