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10942" w:type="dxa"/>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kturēta izkārtojuma tabula"/>
      </w:tblPr>
      <w:tblGrid>
        <w:gridCol w:w="6066"/>
        <w:gridCol w:w="4876"/>
      </w:tblGrid>
      <w:tr w:rsidR="00A87263" w:rsidRPr="00A62AD4" w:rsidTr="00A87263">
        <w:trPr>
          <w:trHeight w:val="2551"/>
          <w:tblHeader/>
          <w:tblCellSpacing w:w="72" w:type="dxa"/>
        </w:trPr>
        <w:tc>
          <w:tcPr>
            <w:tcW w:w="5850" w:type="dxa"/>
            <w:shd w:val="clear" w:color="auto" w:fill="487F81" w:themeFill="accent1"/>
            <w:tcMar>
              <w:right w:w="259" w:type="dxa"/>
            </w:tcMar>
            <w:vAlign w:val="center"/>
          </w:tcPr>
          <w:p w:rsidR="00FE4BDB" w:rsidRPr="00634329" w:rsidRDefault="0067177B" w:rsidP="0067177B">
            <w:pPr>
              <w:pStyle w:val="Paraststmeklis"/>
              <w:jc w:val="center"/>
              <w:rPr>
                <w:sz w:val="56"/>
              </w:rPr>
            </w:pPr>
            <w:r w:rsidRPr="0067177B">
              <w:rPr>
                <w:rFonts w:eastAsia="Times New Roman"/>
                <w:noProof/>
                <w:color w:val="FFFFFF" w:themeColor="background1"/>
                <w:sz w:val="52"/>
                <w:lang w:val="en-US" w:eastAsia="en-US"/>
              </w:rPr>
              <w:drawing>
                <wp:anchor distT="0" distB="0" distL="114300" distR="114300" simplePos="0" relativeHeight="251658240" behindDoc="1" locked="0" layoutInCell="1" allowOverlap="1">
                  <wp:simplePos x="457200" y="1129030"/>
                  <wp:positionH relativeFrom="margin">
                    <wp:posOffset>0</wp:posOffset>
                  </wp:positionH>
                  <wp:positionV relativeFrom="margin">
                    <wp:posOffset>19050</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18BC">
              <w:rPr>
                <w:color w:val="FFFFFF" w:themeColor="background1"/>
                <w:sz w:val="52"/>
              </w:rPr>
              <w:t>ĢIBUĻU</w:t>
            </w:r>
            <w:r w:rsidR="006226E9">
              <w:rPr>
                <w:color w:val="FFFFFF" w:themeColor="background1"/>
                <w:sz w:val="52"/>
              </w:rPr>
              <w:t xml:space="preserve"> </w:t>
            </w:r>
            <w:r w:rsidRPr="0067177B">
              <w:rPr>
                <w:color w:val="FFFFFF" w:themeColor="background1"/>
                <w:sz w:val="52"/>
              </w:rPr>
              <w:t>PAGASTA IEDZĪVOTĀJU PADOME</w:t>
            </w:r>
          </w:p>
        </w:tc>
        <w:tc>
          <w:tcPr>
            <w:tcW w:w="4660" w:type="dxa"/>
            <w:tcBorders>
              <w:left w:val="nil"/>
            </w:tcBorders>
            <w:shd w:val="clear" w:color="auto" w:fill="D7E8E8" w:themeFill="accent1" w:themeFillTint="33"/>
            <w:vAlign w:val="center"/>
          </w:tcPr>
          <w:p w:rsidR="00FE4BDB" w:rsidRPr="00A62AD4" w:rsidRDefault="00876BE1" w:rsidP="0067177B">
            <w:pPr>
              <w:pStyle w:val="Apakvirsraksts"/>
              <w:spacing w:after="240"/>
            </w:pPr>
            <w:r>
              <w:t>Kandidātu saraksts</w:t>
            </w:r>
          </w:p>
        </w:tc>
      </w:tr>
      <w:tr w:rsidR="00A87263" w:rsidRPr="00A62AD4" w:rsidTr="00A87263">
        <w:trPr>
          <w:trHeight w:val="1087"/>
          <w:tblCellSpacing w:w="72" w:type="dxa"/>
        </w:trPr>
        <w:tc>
          <w:tcPr>
            <w:tcW w:w="5850" w:type="dxa"/>
            <w:shd w:val="clear" w:color="auto" w:fill="auto"/>
            <w:tcMar>
              <w:right w:w="259" w:type="dxa"/>
            </w:tcMar>
            <w:vAlign w:val="center"/>
          </w:tcPr>
          <w:p w:rsidR="00A62AD4" w:rsidRPr="00876BE1" w:rsidRDefault="00876BE1" w:rsidP="00876BE1">
            <w:pPr>
              <w:pStyle w:val="Virsraksts2"/>
              <w:jc w:val="center"/>
              <w:outlineLvl w:val="1"/>
              <w:rPr>
                <w:color w:val="365E60" w:themeColor="accent1" w:themeShade="BF"/>
                <w:sz w:val="44"/>
              </w:rPr>
            </w:pPr>
            <w:r w:rsidRPr="00392140">
              <w:rPr>
                <w:color w:val="365E60" w:themeColor="accent1" w:themeShade="BF"/>
                <w:sz w:val="40"/>
              </w:rPr>
              <w:t>Kandidāts</w:t>
            </w:r>
          </w:p>
        </w:tc>
        <w:tc>
          <w:tcPr>
            <w:tcW w:w="4660" w:type="dxa"/>
            <w:tcBorders>
              <w:left w:val="nil"/>
            </w:tcBorders>
            <w:shd w:val="clear" w:color="auto" w:fill="auto"/>
            <w:vAlign w:val="center"/>
          </w:tcPr>
          <w:p w:rsidR="00A62AD4" w:rsidRPr="005F2381" w:rsidRDefault="00876BE1" w:rsidP="005F2381">
            <w:pPr>
              <w:pStyle w:val="Virsraksts1"/>
              <w:jc w:val="center"/>
              <w:outlineLvl w:val="0"/>
              <w:rPr>
                <w:sz w:val="40"/>
              </w:rPr>
            </w:pPr>
            <w:r w:rsidRPr="00392140">
              <w:rPr>
                <w:sz w:val="40"/>
              </w:rPr>
              <w:t>Kandidāta pieteikum</w:t>
            </w:r>
            <w:r w:rsidR="00634329" w:rsidRPr="00392140">
              <w:rPr>
                <w:sz w:val="40"/>
              </w:rPr>
              <w:t>a pamatojums</w:t>
            </w:r>
          </w:p>
        </w:tc>
      </w:tr>
      <w:tr w:rsidR="00E031BC" w:rsidRPr="00A62AD4" w:rsidTr="00A87263">
        <w:trPr>
          <w:trHeight w:val="1087"/>
          <w:tblCellSpacing w:w="72" w:type="dxa"/>
        </w:trPr>
        <w:tc>
          <w:tcPr>
            <w:tcW w:w="5850" w:type="dxa"/>
            <w:shd w:val="clear" w:color="auto" w:fill="auto"/>
            <w:tcMar>
              <w:right w:w="259" w:type="dxa"/>
            </w:tcMar>
            <w:vAlign w:val="center"/>
          </w:tcPr>
          <w:p w:rsidR="00E031BC" w:rsidRDefault="00E031BC" w:rsidP="00E031BC">
            <w:pPr>
              <w:pStyle w:val="Virsraksts2"/>
              <w:jc w:val="center"/>
              <w:outlineLvl w:val="1"/>
              <w:rPr>
                <w:color w:val="365E60" w:themeColor="accent1" w:themeShade="BF"/>
                <w:szCs w:val="32"/>
              </w:rPr>
            </w:pPr>
            <w:r>
              <w:rPr>
                <w:color w:val="365E60" w:themeColor="accent1" w:themeShade="BF"/>
                <w:szCs w:val="32"/>
              </w:rPr>
              <w:t>Arvis Āboliņš</w:t>
            </w:r>
          </w:p>
        </w:tc>
        <w:tc>
          <w:tcPr>
            <w:tcW w:w="4660" w:type="dxa"/>
            <w:tcBorders>
              <w:left w:val="nil"/>
            </w:tcBorders>
            <w:shd w:val="clear" w:color="auto" w:fill="auto"/>
            <w:vAlign w:val="center"/>
          </w:tcPr>
          <w:p w:rsidR="00E031BC" w:rsidRPr="000112A1" w:rsidRDefault="00E031BC" w:rsidP="00E031BC">
            <w:pPr>
              <w:pStyle w:val="Virsraksts1"/>
              <w:outlineLvl w:val="0"/>
              <w:rPr>
                <w:sz w:val="24"/>
                <w:szCs w:val="24"/>
              </w:rPr>
            </w:pPr>
            <w:r w:rsidRPr="009218BC">
              <w:rPr>
                <w:sz w:val="24"/>
                <w:szCs w:val="24"/>
              </w:rPr>
              <w:t>Es vēlos redzēt Ģibuļu pagastu plaukstošāku, kur iedzīvotājiem ir laba sporta infrastruktūra, pilnvērtīga kultūras dzīve un lai vairāk jaunu cilvēku ierastos uz patstāvīgu dzīvi Ģibuļu pagastā nevis to pamestu.</w:t>
            </w:r>
          </w:p>
        </w:tc>
      </w:tr>
      <w:tr w:rsidR="00E031BC" w:rsidRPr="00A62AD4" w:rsidTr="00A87263">
        <w:trPr>
          <w:trHeight w:val="24"/>
          <w:tblCellSpacing w:w="72" w:type="dxa"/>
        </w:trPr>
        <w:tc>
          <w:tcPr>
            <w:tcW w:w="5850" w:type="dxa"/>
            <w:shd w:val="clear" w:color="auto" w:fill="auto"/>
            <w:tcMar>
              <w:right w:w="259" w:type="dxa"/>
            </w:tcMar>
            <w:vAlign w:val="center"/>
          </w:tcPr>
          <w:p w:rsidR="00E031BC" w:rsidRPr="00634329" w:rsidRDefault="00E031BC" w:rsidP="00E031BC">
            <w:pPr>
              <w:pStyle w:val="Virsraksts2"/>
              <w:jc w:val="center"/>
              <w:outlineLvl w:val="1"/>
              <w:rPr>
                <w:color w:val="365E60" w:themeColor="accent1" w:themeShade="BF"/>
                <w:szCs w:val="32"/>
              </w:rPr>
            </w:pPr>
            <w:r>
              <w:rPr>
                <w:color w:val="365E60" w:themeColor="accent1" w:themeShade="BF"/>
                <w:szCs w:val="32"/>
              </w:rPr>
              <w:t xml:space="preserve">Jānis </w:t>
            </w:r>
            <w:proofErr w:type="spellStart"/>
            <w:r>
              <w:rPr>
                <w:color w:val="365E60" w:themeColor="accent1" w:themeShade="BF"/>
                <w:szCs w:val="32"/>
              </w:rPr>
              <w:t>Langzams</w:t>
            </w:r>
            <w:proofErr w:type="spellEnd"/>
          </w:p>
        </w:tc>
        <w:tc>
          <w:tcPr>
            <w:tcW w:w="4660" w:type="dxa"/>
            <w:tcBorders>
              <w:left w:val="nil"/>
            </w:tcBorders>
            <w:shd w:val="clear" w:color="auto" w:fill="auto"/>
            <w:vAlign w:val="center"/>
          </w:tcPr>
          <w:p w:rsidR="00E031BC" w:rsidRPr="00392140" w:rsidRDefault="00E031BC" w:rsidP="00E031BC">
            <w:pPr>
              <w:pStyle w:val="Virsraksts1"/>
              <w:outlineLvl w:val="0"/>
              <w:rPr>
                <w:sz w:val="24"/>
                <w:szCs w:val="28"/>
              </w:rPr>
            </w:pPr>
            <w:r w:rsidRPr="009218BC">
              <w:rPr>
                <w:sz w:val="24"/>
                <w:szCs w:val="28"/>
              </w:rPr>
              <w:t>Iedzīvotāju padomē vēlos būt, lai būtu iespēja piedalīties dažādu jautājumu risināšanā pagastā, kas tieši skar pagasta iedzīvotājus.</w:t>
            </w:r>
          </w:p>
        </w:tc>
      </w:tr>
      <w:tr w:rsidR="00E031BC" w:rsidRPr="00A62AD4" w:rsidTr="00A87263">
        <w:trPr>
          <w:trHeight w:val="24"/>
          <w:tblCellSpacing w:w="72" w:type="dxa"/>
        </w:trPr>
        <w:tc>
          <w:tcPr>
            <w:tcW w:w="5850" w:type="dxa"/>
            <w:shd w:val="clear" w:color="auto" w:fill="auto"/>
            <w:tcMar>
              <w:right w:w="259" w:type="dxa"/>
            </w:tcMar>
            <w:vAlign w:val="center"/>
          </w:tcPr>
          <w:p w:rsidR="00E031BC" w:rsidRPr="00634329" w:rsidRDefault="00E031BC" w:rsidP="00E031BC">
            <w:pPr>
              <w:pStyle w:val="Virsraksts2"/>
              <w:jc w:val="center"/>
              <w:outlineLvl w:val="1"/>
              <w:rPr>
                <w:color w:val="365E60" w:themeColor="accent1" w:themeShade="BF"/>
                <w:szCs w:val="28"/>
              </w:rPr>
            </w:pPr>
            <w:r>
              <w:rPr>
                <w:color w:val="365E60" w:themeColor="accent1" w:themeShade="BF"/>
                <w:szCs w:val="28"/>
              </w:rPr>
              <w:t xml:space="preserve">Līva </w:t>
            </w:r>
            <w:proofErr w:type="spellStart"/>
            <w:r>
              <w:rPr>
                <w:color w:val="365E60" w:themeColor="accent1" w:themeShade="BF"/>
                <w:szCs w:val="28"/>
              </w:rPr>
              <w:t>Maķe</w:t>
            </w:r>
            <w:proofErr w:type="spellEnd"/>
          </w:p>
        </w:tc>
        <w:tc>
          <w:tcPr>
            <w:tcW w:w="4660" w:type="dxa"/>
            <w:tcBorders>
              <w:left w:val="nil"/>
            </w:tcBorders>
            <w:shd w:val="clear" w:color="auto" w:fill="auto"/>
            <w:vAlign w:val="center"/>
          </w:tcPr>
          <w:p w:rsidR="00E031BC" w:rsidRPr="006226E9" w:rsidRDefault="00E031BC" w:rsidP="00E031BC">
            <w:pPr>
              <w:pStyle w:val="Virsraksts1"/>
              <w:outlineLvl w:val="0"/>
              <w:rPr>
                <w:sz w:val="24"/>
                <w:szCs w:val="28"/>
              </w:rPr>
            </w:pPr>
            <w:r w:rsidRPr="009218BC">
              <w:rPr>
                <w:sz w:val="24"/>
                <w:szCs w:val="28"/>
              </w:rPr>
              <w:t>Lai iesaistītos dažādu, pagasta iedzīvotājiem svarīgu, jautājumu risināšanā.</w:t>
            </w:r>
          </w:p>
        </w:tc>
      </w:tr>
      <w:tr w:rsidR="00E031BC" w:rsidRPr="00A62AD4" w:rsidTr="00A87263">
        <w:trPr>
          <w:trHeight w:val="24"/>
          <w:tblCellSpacing w:w="72" w:type="dxa"/>
        </w:trPr>
        <w:tc>
          <w:tcPr>
            <w:tcW w:w="5850" w:type="dxa"/>
            <w:shd w:val="clear" w:color="auto" w:fill="auto"/>
            <w:tcMar>
              <w:right w:w="259" w:type="dxa"/>
            </w:tcMar>
            <w:vAlign w:val="center"/>
          </w:tcPr>
          <w:p w:rsidR="00E031BC" w:rsidRPr="006E0337" w:rsidRDefault="00E031BC" w:rsidP="00E031BC">
            <w:pPr>
              <w:pStyle w:val="Virsraksts2"/>
              <w:jc w:val="center"/>
              <w:outlineLvl w:val="1"/>
              <w:rPr>
                <w:color w:val="365E60" w:themeColor="accent1" w:themeShade="BF"/>
                <w:szCs w:val="32"/>
              </w:rPr>
            </w:pPr>
            <w:r>
              <w:rPr>
                <w:color w:val="365E60" w:themeColor="accent1" w:themeShade="BF"/>
                <w:szCs w:val="32"/>
              </w:rPr>
              <w:t>Linda Purviņa</w:t>
            </w:r>
          </w:p>
        </w:tc>
        <w:tc>
          <w:tcPr>
            <w:tcW w:w="4660" w:type="dxa"/>
            <w:tcBorders>
              <w:left w:val="nil"/>
            </w:tcBorders>
            <w:shd w:val="clear" w:color="auto" w:fill="auto"/>
            <w:vAlign w:val="center"/>
          </w:tcPr>
          <w:p w:rsidR="00E031BC" w:rsidRPr="006E0337" w:rsidRDefault="00E031BC" w:rsidP="00E031BC">
            <w:pPr>
              <w:pStyle w:val="Virsraksts1"/>
              <w:outlineLvl w:val="0"/>
              <w:rPr>
                <w:sz w:val="24"/>
                <w:szCs w:val="24"/>
              </w:rPr>
            </w:pPr>
            <w:r w:rsidRPr="009218BC">
              <w:rPr>
                <w:sz w:val="24"/>
                <w:szCs w:val="24"/>
              </w:rPr>
              <w:t>Vēlos iesaistīties lēmumos, kas attiecas uz pagasta dzīves kvalitātes uzlabošanu, it īpaši, kas saistīts ar sporta aktivitāšu un tās infrastruktūras attīstību.</w:t>
            </w:r>
          </w:p>
        </w:tc>
      </w:tr>
      <w:tr w:rsidR="00E031BC" w:rsidRPr="00A62AD4" w:rsidTr="00A87263">
        <w:trPr>
          <w:trHeight w:val="24"/>
          <w:tblCellSpacing w:w="72" w:type="dxa"/>
        </w:trPr>
        <w:tc>
          <w:tcPr>
            <w:tcW w:w="5850" w:type="dxa"/>
            <w:shd w:val="clear" w:color="auto" w:fill="auto"/>
            <w:tcMar>
              <w:right w:w="259" w:type="dxa"/>
            </w:tcMar>
            <w:vAlign w:val="center"/>
          </w:tcPr>
          <w:p w:rsidR="00E031BC" w:rsidRPr="006E0337" w:rsidRDefault="00E031BC" w:rsidP="00E031BC">
            <w:pPr>
              <w:pStyle w:val="Virsraksts2"/>
              <w:jc w:val="center"/>
              <w:outlineLvl w:val="1"/>
              <w:rPr>
                <w:color w:val="365E60" w:themeColor="accent1" w:themeShade="BF"/>
                <w:szCs w:val="32"/>
              </w:rPr>
            </w:pPr>
            <w:r>
              <w:rPr>
                <w:color w:val="365E60" w:themeColor="accent1" w:themeShade="BF"/>
                <w:szCs w:val="32"/>
              </w:rPr>
              <w:t>Jānis Purviņš</w:t>
            </w:r>
          </w:p>
        </w:tc>
        <w:tc>
          <w:tcPr>
            <w:tcW w:w="4660" w:type="dxa"/>
            <w:tcBorders>
              <w:left w:val="nil"/>
            </w:tcBorders>
            <w:shd w:val="clear" w:color="auto" w:fill="auto"/>
            <w:vAlign w:val="center"/>
          </w:tcPr>
          <w:p w:rsidR="00E031BC" w:rsidRDefault="00E031BC" w:rsidP="00E031BC">
            <w:pPr>
              <w:pStyle w:val="Virsraksts1"/>
              <w:outlineLvl w:val="0"/>
              <w:rPr>
                <w:sz w:val="24"/>
                <w:szCs w:val="24"/>
              </w:rPr>
            </w:pPr>
            <w:r w:rsidRPr="009218BC">
              <w:rPr>
                <w:sz w:val="24"/>
                <w:szCs w:val="24"/>
              </w:rPr>
              <w:t>Es vēlos būt Ģibuļu pagasta iedzīvotāju padomē, lai aktīvi veicinātu sporta un tā infrastruktūras attīstību. Vēlos sekot līdzi, līdzdarboties, atbalstīt mūsu pagasta ilgtspējīgu attīstību, kā arī veicinātu Ģibuļu pagasta atpazīstamību, jo man rūp mans pagasts un tajā notiekošais.</w:t>
            </w:r>
          </w:p>
          <w:p w:rsidR="00E031BC" w:rsidRDefault="00E031BC" w:rsidP="00E031BC"/>
          <w:p w:rsidR="00E031BC" w:rsidRDefault="00E031BC" w:rsidP="00E031BC"/>
          <w:p w:rsidR="00E031BC" w:rsidRPr="00E031BC" w:rsidRDefault="00E031BC" w:rsidP="00E031BC">
            <w:bookmarkStart w:id="0" w:name="_GoBack"/>
            <w:bookmarkEnd w:id="0"/>
          </w:p>
        </w:tc>
      </w:tr>
      <w:tr w:rsidR="00E031BC" w:rsidRPr="00A62AD4" w:rsidTr="00A87263">
        <w:trPr>
          <w:trHeight w:val="24"/>
          <w:tblCellSpacing w:w="72" w:type="dxa"/>
        </w:trPr>
        <w:tc>
          <w:tcPr>
            <w:tcW w:w="5850" w:type="dxa"/>
            <w:shd w:val="clear" w:color="auto" w:fill="auto"/>
            <w:tcMar>
              <w:right w:w="259" w:type="dxa"/>
            </w:tcMar>
            <w:vAlign w:val="center"/>
          </w:tcPr>
          <w:p w:rsidR="00E031BC" w:rsidRPr="00876BE1" w:rsidRDefault="00E031BC" w:rsidP="00E031BC">
            <w:pPr>
              <w:pStyle w:val="Virsraksts2"/>
              <w:jc w:val="center"/>
              <w:outlineLvl w:val="1"/>
              <w:rPr>
                <w:color w:val="365E60" w:themeColor="accent1" w:themeShade="BF"/>
                <w:sz w:val="44"/>
              </w:rPr>
            </w:pPr>
            <w:r w:rsidRPr="00392140">
              <w:rPr>
                <w:color w:val="365E60" w:themeColor="accent1" w:themeShade="BF"/>
                <w:sz w:val="40"/>
              </w:rPr>
              <w:lastRenderedPageBreak/>
              <w:t>Kandidāts</w:t>
            </w:r>
          </w:p>
        </w:tc>
        <w:tc>
          <w:tcPr>
            <w:tcW w:w="4660" w:type="dxa"/>
            <w:tcBorders>
              <w:left w:val="nil"/>
            </w:tcBorders>
            <w:shd w:val="clear" w:color="auto" w:fill="auto"/>
            <w:vAlign w:val="center"/>
          </w:tcPr>
          <w:p w:rsidR="00E031BC" w:rsidRPr="005F2381" w:rsidRDefault="00E031BC" w:rsidP="00E031BC">
            <w:pPr>
              <w:pStyle w:val="Virsraksts1"/>
              <w:jc w:val="center"/>
              <w:outlineLvl w:val="0"/>
              <w:rPr>
                <w:sz w:val="40"/>
              </w:rPr>
            </w:pPr>
            <w:r w:rsidRPr="00392140">
              <w:rPr>
                <w:sz w:val="40"/>
              </w:rPr>
              <w:t>Kandidāta pieteikuma pamatojums</w:t>
            </w:r>
          </w:p>
        </w:tc>
      </w:tr>
      <w:tr w:rsidR="00E031BC" w:rsidRPr="00A62AD4" w:rsidTr="00A87263">
        <w:trPr>
          <w:trHeight w:val="24"/>
          <w:tblCellSpacing w:w="72" w:type="dxa"/>
        </w:trPr>
        <w:tc>
          <w:tcPr>
            <w:tcW w:w="5850" w:type="dxa"/>
            <w:shd w:val="clear" w:color="auto" w:fill="auto"/>
            <w:tcMar>
              <w:right w:w="259" w:type="dxa"/>
            </w:tcMar>
            <w:vAlign w:val="center"/>
          </w:tcPr>
          <w:p w:rsidR="00E031BC" w:rsidRDefault="00E031BC" w:rsidP="00E031BC">
            <w:pPr>
              <w:pStyle w:val="Virsraksts2"/>
              <w:jc w:val="center"/>
              <w:outlineLvl w:val="1"/>
              <w:rPr>
                <w:color w:val="365E60" w:themeColor="accent1" w:themeShade="BF"/>
                <w:szCs w:val="32"/>
              </w:rPr>
            </w:pPr>
            <w:r>
              <w:rPr>
                <w:color w:val="365E60" w:themeColor="accent1" w:themeShade="BF"/>
                <w:szCs w:val="32"/>
              </w:rPr>
              <w:t>Sandis Stepiņš</w:t>
            </w:r>
          </w:p>
        </w:tc>
        <w:tc>
          <w:tcPr>
            <w:tcW w:w="4660" w:type="dxa"/>
            <w:tcBorders>
              <w:left w:val="nil"/>
            </w:tcBorders>
            <w:shd w:val="clear" w:color="auto" w:fill="auto"/>
            <w:vAlign w:val="center"/>
          </w:tcPr>
          <w:p w:rsidR="00E031BC" w:rsidRPr="009218BC" w:rsidRDefault="00E031BC" w:rsidP="00E031BC">
            <w:pPr>
              <w:pStyle w:val="Virsraksts1"/>
              <w:outlineLvl w:val="0"/>
              <w:rPr>
                <w:sz w:val="24"/>
                <w:szCs w:val="24"/>
              </w:rPr>
            </w:pPr>
            <w:r w:rsidRPr="009218BC">
              <w:rPr>
                <w:sz w:val="24"/>
                <w:szCs w:val="24"/>
              </w:rPr>
              <w:t>"Es vēlos būt Ģibuļu pagasta iedzīvotāju padomē, lai iesaistītos un apspriestu svarīgus jautājumus kas aktuāli pagasta iedzīvotājiem.</w:t>
            </w:r>
          </w:p>
          <w:p w:rsidR="00E031BC" w:rsidRDefault="00E031BC" w:rsidP="00E031BC">
            <w:pPr>
              <w:pStyle w:val="Virsraksts1"/>
              <w:outlineLvl w:val="0"/>
              <w:rPr>
                <w:sz w:val="24"/>
                <w:szCs w:val="24"/>
              </w:rPr>
            </w:pPr>
            <w:r w:rsidRPr="009218BC">
              <w:rPr>
                <w:sz w:val="24"/>
                <w:szCs w:val="24"/>
              </w:rPr>
              <w:t>Lai būtu lietas kursā par jaunumiem un projektiem pagastā. Vēlos lai pagastā attīstās sporta un kultūras sfēra."</w:t>
            </w:r>
          </w:p>
          <w:p w:rsidR="00E031BC" w:rsidRDefault="00E031BC" w:rsidP="00E031BC"/>
          <w:p w:rsidR="00E031BC" w:rsidRPr="009218BC" w:rsidRDefault="00E031BC" w:rsidP="00E031BC"/>
        </w:tc>
      </w:tr>
      <w:tr w:rsidR="00E031BC" w:rsidRPr="00A62AD4" w:rsidTr="00A87263">
        <w:trPr>
          <w:trHeight w:val="24"/>
          <w:tblCellSpacing w:w="72" w:type="dxa"/>
        </w:trPr>
        <w:tc>
          <w:tcPr>
            <w:tcW w:w="5850" w:type="dxa"/>
            <w:shd w:val="clear" w:color="auto" w:fill="auto"/>
            <w:tcMar>
              <w:right w:w="259" w:type="dxa"/>
            </w:tcMar>
            <w:vAlign w:val="center"/>
          </w:tcPr>
          <w:p w:rsidR="00E031BC" w:rsidRDefault="00E031BC" w:rsidP="00E031BC">
            <w:pPr>
              <w:pStyle w:val="Virsraksts2"/>
              <w:jc w:val="center"/>
              <w:outlineLvl w:val="1"/>
              <w:rPr>
                <w:color w:val="365E60" w:themeColor="accent1" w:themeShade="BF"/>
                <w:szCs w:val="32"/>
              </w:rPr>
            </w:pPr>
            <w:r>
              <w:rPr>
                <w:color w:val="365E60" w:themeColor="accent1" w:themeShade="BF"/>
                <w:szCs w:val="32"/>
              </w:rPr>
              <w:t>Ivo Vanags</w:t>
            </w:r>
          </w:p>
        </w:tc>
        <w:tc>
          <w:tcPr>
            <w:tcW w:w="4660" w:type="dxa"/>
            <w:tcBorders>
              <w:left w:val="nil"/>
            </w:tcBorders>
            <w:shd w:val="clear" w:color="auto" w:fill="auto"/>
            <w:vAlign w:val="center"/>
          </w:tcPr>
          <w:p w:rsidR="00E031BC" w:rsidRPr="006226E9" w:rsidRDefault="00E031BC" w:rsidP="00E031BC">
            <w:pPr>
              <w:pStyle w:val="Virsraksts1"/>
              <w:outlineLvl w:val="0"/>
              <w:rPr>
                <w:sz w:val="24"/>
                <w:szCs w:val="28"/>
              </w:rPr>
            </w:pPr>
            <w:r w:rsidRPr="009218BC">
              <w:rPr>
                <w:sz w:val="24"/>
                <w:szCs w:val="28"/>
              </w:rPr>
              <w:t>Vēlos būt iedzīvotāju padomē, lai būtu iespēja iesaistīties  dažādu jautājumu risināšanā, kas skar pagasta iedzīvotāju inter</w:t>
            </w:r>
            <w:r>
              <w:rPr>
                <w:sz w:val="24"/>
                <w:szCs w:val="28"/>
              </w:rPr>
              <w:t>e</w:t>
            </w:r>
            <w:r w:rsidRPr="009218BC">
              <w:rPr>
                <w:sz w:val="24"/>
                <w:szCs w:val="28"/>
              </w:rPr>
              <w:t>ses.</w:t>
            </w:r>
          </w:p>
        </w:tc>
      </w:tr>
    </w:tbl>
    <w:p w:rsidR="00A62AD4" w:rsidRPr="00A62AD4" w:rsidRDefault="00A62AD4" w:rsidP="00547B35">
      <w:pPr>
        <w:pStyle w:val="Bezatstarpm"/>
      </w:pPr>
    </w:p>
    <w:sectPr w:rsidR="00A62AD4" w:rsidRPr="00A62AD4" w:rsidSect="00547810">
      <w:headerReference w:type="even" r:id="rId11"/>
      <w:headerReference w:type="default" r:id="rId12"/>
      <w:footerReference w:type="default" r:id="rId13"/>
      <w:headerReference w:type="first" r:id="rId14"/>
      <w:pgSz w:w="12240" w:h="15840"/>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074" w:rsidRDefault="007D0074">
      <w:pPr>
        <w:spacing w:after="0" w:line="240" w:lineRule="auto"/>
      </w:pPr>
      <w:r>
        <w:separator/>
      </w:r>
    </w:p>
  </w:endnote>
  <w:endnote w:type="continuationSeparator" w:id="0">
    <w:p w:rsidR="007D0074" w:rsidRDefault="007D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810" w:rsidRPr="00AF07E1" w:rsidRDefault="00547810" w:rsidP="00AF07E1">
    <w:pPr>
      <w:spacing w:before="100" w:beforeAutospacing="1" w:after="100" w:afterAutospacing="1" w:line="240" w:lineRule="auto"/>
      <w:rPr>
        <w:rFonts w:ascii="Times New Roman" w:eastAsia="Times New Roman" w:hAnsi="Times New Roman" w:cs="Times New Roman"/>
        <w:lang w:val="en-US" w:eastAsia="en-US"/>
      </w:rPr>
    </w:pPr>
  </w:p>
  <w:p w:rsidR="00840850" w:rsidRDefault="008408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074" w:rsidRDefault="007D0074">
      <w:pPr>
        <w:spacing w:after="0" w:line="240" w:lineRule="auto"/>
      </w:pPr>
      <w:r>
        <w:separator/>
      </w:r>
    </w:p>
  </w:footnote>
  <w:footnote w:type="continuationSeparator" w:id="0">
    <w:p w:rsidR="007D0074" w:rsidRDefault="007D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rPr>
        <w:rFonts w:ascii="Times New Roman" w:eastAsia="Times New Roman" w:hAnsi="Times New Roman" w:cs="Times New Roman"/>
        <w:lang w:val="en-US" w:eastAsia="en-US"/>
      </w:rPr>
    </w:pPr>
  </w:p>
  <w:p w:rsidR="00AF07E1" w:rsidRDefault="00AF07E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7D0074"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112A1"/>
    <w:rsid w:val="000351C0"/>
    <w:rsid w:val="001635C3"/>
    <w:rsid w:val="00164019"/>
    <w:rsid w:val="00205629"/>
    <w:rsid w:val="00212FC8"/>
    <w:rsid w:val="002A752A"/>
    <w:rsid w:val="003101FD"/>
    <w:rsid w:val="003640D2"/>
    <w:rsid w:val="00373061"/>
    <w:rsid w:val="00392140"/>
    <w:rsid w:val="0039474F"/>
    <w:rsid w:val="0039607E"/>
    <w:rsid w:val="003A1681"/>
    <w:rsid w:val="003F34EC"/>
    <w:rsid w:val="004864A5"/>
    <w:rsid w:val="004A152B"/>
    <w:rsid w:val="004C7077"/>
    <w:rsid w:val="00547810"/>
    <w:rsid w:val="00547B35"/>
    <w:rsid w:val="00591A48"/>
    <w:rsid w:val="0059328E"/>
    <w:rsid w:val="00597246"/>
    <w:rsid w:val="005E22FC"/>
    <w:rsid w:val="005F2381"/>
    <w:rsid w:val="00604635"/>
    <w:rsid w:val="006226E9"/>
    <w:rsid w:val="006237FD"/>
    <w:rsid w:val="00634329"/>
    <w:rsid w:val="00661932"/>
    <w:rsid w:val="0067177B"/>
    <w:rsid w:val="006E0337"/>
    <w:rsid w:val="00765A81"/>
    <w:rsid w:val="00791271"/>
    <w:rsid w:val="007C0CDD"/>
    <w:rsid w:val="007D0074"/>
    <w:rsid w:val="007E689D"/>
    <w:rsid w:val="007F6C48"/>
    <w:rsid w:val="00840850"/>
    <w:rsid w:val="00876BE1"/>
    <w:rsid w:val="008D5551"/>
    <w:rsid w:val="009218BC"/>
    <w:rsid w:val="0096102E"/>
    <w:rsid w:val="00A62AD4"/>
    <w:rsid w:val="00A62DE4"/>
    <w:rsid w:val="00A63E63"/>
    <w:rsid w:val="00A83F67"/>
    <w:rsid w:val="00A87263"/>
    <w:rsid w:val="00AF07E1"/>
    <w:rsid w:val="00AF556B"/>
    <w:rsid w:val="00B049A7"/>
    <w:rsid w:val="00B17A07"/>
    <w:rsid w:val="00B834A8"/>
    <w:rsid w:val="00B862AA"/>
    <w:rsid w:val="00BA21E7"/>
    <w:rsid w:val="00BC63E5"/>
    <w:rsid w:val="00C73579"/>
    <w:rsid w:val="00D91B70"/>
    <w:rsid w:val="00DB195B"/>
    <w:rsid w:val="00E031BC"/>
    <w:rsid w:val="00E27C48"/>
    <w:rsid w:val="00E414F8"/>
    <w:rsid w:val="00E85770"/>
    <w:rsid w:val="00EA1537"/>
    <w:rsid w:val="00F176B5"/>
    <w:rsid w:val="00F51CC6"/>
    <w:rsid w:val="00F73772"/>
    <w:rsid w:val="00FA069A"/>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8F868"/>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096">
      <w:bodyDiv w:val="1"/>
      <w:marLeft w:val="0"/>
      <w:marRight w:val="0"/>
      <w:marTop w:val="0"/>
      <w:marBottom w:val="0"/>
      <w:divBdr>
        <w:top w:val="none" w:sz="0" w:space="0" w:color="auto"/>
        <w:left w:val="none" w:sz="0" w:space="0" w:color="auto"/>
        <w:bottom w:val="none" w:sz="0" w:space="0" w:color="auto"/>
        <w:right w:val="none" w:sz="0" w:space="0" w:color="auto"/>
      </w:divBdr>
    </w:div>
    <w:div w:id="195236352">
      <w:bodyDiv w:val="1"/>
      <w:marLeft w:val="0"/>
      <w:marRight w:val="0"/>
      <w:marTop w:val="0"/>
      <w:marBottom w:val="0"/>
      <w:divBdr>
        <w:top w:val="none" w:sz="0" w:space="0" w:color="auto"/>
        <w:left w:val="none" w:sz="0" w:space="0" w:color="auto"/>
        <w:bottom w:val="none" w:sz="0" w:space="0" w:color="auto"/>
        <w:right w:val="none" w:sz="0" w:space="0" w:color="auto"/>
      </w:divBdr>
    </w:div>
    <w:div w:id="515927071">
      <w:bodyDiv w:val="1"/>
      <w:marLeft w:val="0"/>
      <w:marRight w:val="0"/>
      <w:marTop w:val="0"/>
      <w:marBottom w:val="0"/>
      <w:divBdr>
        <w:top w:val="none" w:sz="0" w:space="0" w:color="auto"/>
        <w:left w:val="none" w:sz="0" w:space="0" w:color="auto"/>
        <w:bottom w:val="none" w:sz="0" w:space="0" w:color="auto"/>
        <w:right w:val="none" w:sz="0" w:space="0" w:color="auto"/>
      </w:divBdr>
    </w:div>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827404176">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04635364">
      <w:bodyDiv w:val="1"/>
      <w:marLeft w:val="0"/>
      <w:marRight w:val="0"/>
      <w:marTop w:val="0"/>
      <w:marBottom w:val="0"/>
      <w:divBdr>
        <w:top w:val="none" w:sz="0" w:space="0" w:color="auto"/>
        <w:left w:val="none" w:sz="0" w:space="0" w:color="auto"/>
        <w:bottom w:val="none" w:sz="0" w:space="0" w:color="auto"/>
        <w:right w:val="none" w:sz="0" w:space="0" w:color="auto"/>
      </w:divBdr>
    </w:div>
    <w:div w:id="1213923465">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363242037">
      <w:bodyDiv w:val="1"/>
      <w:marLeft w:val="0"/>
      <w:marRight w:val="0"/>
      <w:marTop w:val="0"/>
      <w:marBottom w:val="0"/>
      <w:divBdr>
        <w:top w:val="none" w:sz="0" w:space="0" w:color="auto"/>
        <w:left w:val="none" w:sz="0" w:space="0" w:color="auto"/>
        <w:bottom w:val="none" w:sz="0" w:space="0" w:color="auto"/>
        <w:right w:val="none" w:sz="0" w:space="0" w:color="auto"/>
      </w:divBdr>
    </w:div>
    <w:div w:id="1402095004">
      <w:bodyDiv w:val="1"/>
      <w:marLeft w:val="0"/>
      <w:marRight w:val="0"/>
      <w:marTop w:val="0"/>
      <w:marBottom w:val="0"/>
      <w:divBdr>
        <w:top w:val="none" w:sz="0" w:space="0" w:color="auto"/>
        <w:left w:val="none" w:sz="0" w:space="0" w:color="auto"/>
        <w:bottom w:val="none" w:sz="0" w:space="0" w:color="auto"/>
        <w:right w:val="none" w:sz="0" w:space="0" w:color="auto"/>
      </w:divBdr>
    </w:div>
    <w:div w:id="1414933740">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637906330">
      <w:bodyDiv w:val="1"/>
      <w:marLeft w:val="0"/>
      <w:marRight w:val="0"/>
      <w:marTop w:val="0"/>
      <w:marBottom w:val="0"/>
      <w:divBdr>
        <w:top w:val="none" w:sz="0" w:space="0" w:color="auto"/>
        <w:left w:val="none" w:sz="0" w:space="0" w:color="auto"/>
        <w:bottom w:val="none" w:sz="0" w:space="0" w:color="auto"/>
        <w:right w:val="none" w:sz="0" w:space="0" w:color="auto"/>
      </w:divBdr>
    </w:div>
    <w:div w:id="1638686950">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065504"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065504"/>
    <w:rsid w:val="00840A74"/>
    <w:rsid w:val="00C3561E"/>
    <w:rsid w:val="00F1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3.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7</TotalTime>
  <Pages>2</Pages>
  <Words>221</Words>
  <Characters>1265</Characters>
  <Application>Microsoft Office Word</Application>
  <DocSecurity>0</DocSecurity>
  <Lines>10</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Žanete Grīnberga</cp:lastModifiedBy>
  <cp:revision>4</cp:revision>
  <dcterms:created xsi:type="dcterms:W3CDTF">2024-09-11T12:46:00Z</dcterms:created>
  <dcterms:modified xsi:type="dcterms:W3CDTF">2024-09-19T11:27:00Z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