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666F" w14:textId="2668C579" w:rsidR="00063D37" w:rsidRDefault="00063D37" w:rsidP="00B406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22.12.2022.</w:t>
      </w:r>
    </w:p>
    <w:p w14:paraId="1270C00C" w14:textId="18A34A98" w:rsidR="00C946B3" w:rsidRDefault="0031601B" w:rsidP="00B406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601B">
        <w:rPr>
          <w:rFonts w:ascii="Times New Roman" w:hAnsi="Times New Roman" w:cs="Times New Roman"/>
          <w:sz w:val="24"/>
          <w:szCs w:val="24"/>
        </w:rPr>
        <w:t>Talsu novada pašvaldībā aktīvi tiek strādāts pie</w:t>
      </w:r>
      <w:r w:rsidR="006C1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“Peldvietas un atpūtas vietas izveide pie Vilkmuižas ezera” </w:t>
      </w:r>
      <w:r w:rsidRPr="0031601B">
        <w:rPr>
          <w:rFonts w:ascii="Times New Roman" w:hAnsi="Times New Roman" w:cs="Times New Roman"/>
          <w:sz w:val="24"/>
          <w:szCs w:val="24"/>
        </w:rPr>
        <w:t xml:space="preserve"> </w:t>
      </w:r>
      <w:r w:rsidR="006C134F">
        <w:rPr>
          <w:rFonts w:ascii="Times New Roman" w:hAnsi="Times New Roman" w:cs="Times New Roman"/>
          <w:sz w:val="24"/>
          <w:szCs w:val="24"/>
        </w:rPr>
        <w:t>būvprojekta izstrādes. Projekta i</w:t>
      </w:r>
      <w:r>
        <w:rPr>
          <w:rFonts w:ascii="Times New Roman" w:hAnsi="Times New Roman" w:cs="Times New Roman"/>
          <w:sz w:val="24"/>
          <w:szCs w:val="24"/>
        </w:rPr>
        <w:t>zstrādi un</w:t>
      </w:r>
      <w:r w:rsidR="001C1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veic SIA </w:t>
      </w:r>
      <w:proofErr w:type="spellStart"/>
      <w:r w:rsidR="00B406C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ivland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</w:t>
      </w:r>
      <w:r w:rsidR="001C1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 projektēšanas kopējās izmaksas ir aptuveni 36 000 eiro</w:t>
      </w:r>
      <w:r w:rsidR="00B406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054">
        <w:rPr>
          <w:rFonts w:ascii="Times New Roman" w:hAnsi="Times New Roman" w:cs="Times New Roman"/>
          <w:sz w:val="24"/>
          <w:szCs w:val="24"/>
        </w:rPr>
        <w:t>neieskaitot</w:t>
      </w:r>
      <w:r>
        <w:rPr>
          <w:rFonts w:ascii="Times New Roman" w:hAnsi="Times New Roman" w:cs="Times New Roman"/>
          <w:sz w:val="24"/>
          <w:szCs w:val="24"/>
        </w:rPr>
        <w:t xml:space="preserve"> PVN</w:t>
      </w:r>
      <w:r w:rsidR="001C10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442B0" w14:textId="7E858C2C" w:rsidR="00C946B3" w:rsidRDefault="007E0DDD" w:rsidP="00B406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Veicot projektēšan</w:t>
      </w:r>
      <w:r w:rsidR="001C1054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darbus tiek ņemta vērā iepriekš izstrādātā Vilkmuižas ezera koncepcija</w:t>
      </w:r>
      <w:r w:rsidR="000E49C3">
        <w:rPr>
          <w:rFonts w:ascii="Times New Roman" w:hAnsi="Times New Roman" w:cs="Times New Roman"/>
          <w:sz w:val="24"/>
          <w:szCs w:val="24"/>
        </w:rPr>
        <w:t xml:space="preserve">. </w:t>
      </w:r>
      <w:r w:rsidR="0031601B">
        <w:rPr>
          <w:rFonts w:ascii="Times New Roman" w:hAnsi="Times New Roman" w:cs="Times New Roman"/>
          <w:sz w:val="24"/>
          <w:szCs w:val="24"/>
        </w:rPr>
        <w:t>Būvprojektā tiek izstrādāta pārdomāta</w:t>
      </w:r>
      <w:r w:rsidR="001C1054">
        <w:rPr>
          <w:rFonts w:ascii="Times New Roman" w:hAnsi="Times New Roman" w:cs="Times New Roman"/>
          <w:sz w:val="24"/>
          <w:szCs w:val="24"/>
        </w:rPr>
        <w:t>,</w:t>
      </w:r>
      <w:r w:rsidR="000E49C3">
        <w:rPr>
          <w:rFonts w:ascii="Times New Roman" w:hAnsi="Times New Roman" w:cs="Times New Roman"/>
          <w:sz w:val="24"/>
          <w:szCs w:val="24"/>
        </w:rPr>
        <w:t xml:space="preserve"> visiem pieejama, droša </w:t>
      </w:r>
      <w:r w:rsidR="0031601B">
        <w:rPr>
          <w:rFonts w:ascii="Times New Roman" w:hAnsi="Times New Roman" w:cs="Times New Roman"/>
          <w:sz w:val="24"/>
          <w:szCs w:val="24"/>
        </w:rPr>
        <w:t xml:space="preserve"> peldvieta</w:t>
      </w:r>
      <w:r w:rsidR="00B406C0">
        <w:rPr>
          <w:rFonts w:ascii="Times New Roman" w:hAnsi="Times New Roman" w:cs="Times New Roman"/>
          <w:sz w:val="24"/>
          <w:szCs w:val="24"/>
        </w:rPr>
        <w:t xml:space="preserve"> </w:t>
      </w:r>
      <w:r w:rsidR="0031601B">
        <w:rPr>
          <w:rFonts w:ascii="Times New Roman" w:hAnsi="Times New Roman" w:cs="Times New Roman"/>
          <w:sz w:val="24"/>
          <w:szCs w:val="24"/>
        </w:rPr>
        <w:t>dažādu vecuma grupu iedzīvotājiem,</w:t>
      </w:r>
      <w:r w:rsidR="006C134F">
        <w:rPr>
          <w:rFonts w:ascii="Times New Roman" w:hAnsi="Times New Roman" w:cs="Times New Roman"/>
          <w:sz w:val="24"/>
          <w:szCs w:val="24"/>
        </w:rPr>
        <w:t xml:space="preserve"> un to brīvā laika pavadīšana</w:t>
      </w:r>
      <w:r w:rsidR="00C946B3">
        <w:rPr>
          <w:rFonts w:ascii="Times New Roman" w:hAnsi="Times New Roman" w:cs="Times New Roman"/>
          <w:sz w:val="24"/>
          <w:szCs w:val="24"/>
        </w:rPr>
        <w:t xml:space="preserve">s paradumiem </w:t>
      </w:r>
      <w:r w:rsidR="006C134F">
        <w:rPr>
          <w:rFonts w:ascii="Times New Roman" w:hAnsi="Times New Roman" w:cs="Times New Roman"/>
          <w:sz w:val="24"/>
          <w:szCs w:val="24"/>
        </w:rPr>
        <w:t>pie ūdens</w:t>
      </w:r>
      <w:r w:rsidR="001C1054">
        <w:rPr>
          <w:rFonts w:ascii="Times New Roman" w:hAnsi="Times New Roman" w:cs="Times New Roman"/>
          <w:sz w:val="24"/>
          <w:szCs w:val="24"/>
        </w:rPr>
        <w:t>.</w:t>
      </w:r>
      <w:r w:rsidR="006C134F">
        <w:rPr>
          <w:rFonts w:ascii="Times New Roman" w:hAnsi="Times New Roman" w:cs="Times New Roman"/>
          <w:sz w:val="24"/>
          <w:szCs w:val="24"/>
        </w:rPr>
        <w:t xml:space="preserve"> </w:t>
      </w:r>
      <w:r w:rsidR="001C1054">
        <w:rPr>
          <w:rFonts w:ascii="Times New Roman" w:hAnsi="Times New Roman" w:cs="Times New Roman"/>
          <w:sz w:val="24"/>
          <w:szCs w:val="24"/>
        </w:rPr>
        <w:t>P</w:t>
      </w:r>
      <w:r w:rsidR="006C134F">
        <w:rPr>
          <w:rFonts w:ascii="Times New Roman" w:hAnsi="Times New Roman" w:cs="Times New Roman"/>
          <w:sz w:val="24"/>
          <w:szCs w:val="24"/>
        </w:rPr>
        <w:t xml:space="preserve">eldvietā būs iespējams gan peldēt, gan sportot, gan vienkārši atpūsties. </w:t>
      </w:r>
      <w:r w:rsidR="001C1054">
        <w:rPr>
          <w:rFonts w:ascii="Times New Roman" w:hAnsi="Times New Roman" w:cs="Times New Roman"/>
          <w:sz w:val="24"/>
          <w:szCs w:val="24"/>
        </w:rPr>
        <w:t>P</w:t>
      </w:r>
      <w:r w:rsidR="0031601B">
        <w:rPr>
          <w:rFonts w:ascii="Times New Roman" w:hAnsi="Times New Roman" w:cs="Times New Roman"/>
          <w:sz w:val="24"/>
          <w:szCs w:val="24"/>
        </w:rPr>
        <w:t xml:space="preserve">iekļuve peldvietai </w:t>
      </w:r>
      <w:r w:rsidR="001C1054">
        <w:rPr>
          <w:rFonts w:ascii="Times New Roman" w:hAnsi="Times New Roman" w:cs="Times New Roman"/>
          <w:sz w:val="24"/>
          <w:szCs w:val="24"/>
        </w:rPr>
        <w:t xml:space="preserve">tiks nodrošināta </w:t>
      </w:r>
      <w:r w:rsidR="0031601B">
        <w:rPr>
          <w:rFonts w:ascii="Times New Roman" w:hAnsi="Times New Roman" w:cs="Times New Roman"/>
          <w:sz w:val="24"/>
          <w:szCs w:val="24"/>
        </w:rPr>
        <w:t xml:space="preserve">pa drošu </w:t>
      </w:r>
      <w:proofErr w:type="spellStart"/>
      <w:r w:rsidR="00C946B3">
        <w:rPr>
          <w:rFonts w:ascii="Times New Roman" w:hAnsi="Times New Roman" w:cs="Times New Roman"/>
          <w:sz w:val="24"/>
          <w:szCs w:val="24"/>
        </w:rPr>
        <w:t>cietkoka</w:t>
      </w:r>
      <w:proofErr w:type="spellEnd"/>
      <w:r w:rsidR="00C946B3">
        <w:rPr>
          <w:rFonts w:ascii="Times New Roman" w:hAnsi="Times New Roman" w:cs="Times New Roman"/>
          <w:sz w:val="24"/>
          <w:szCs w:val="24"/>
        </w:rPr>
        <w:t xml:space="preserve"> dēļu </w:t>
      </w:r>
      <w:r w:rsidR="0031601B">
        <w:rPr>
          <w:rFonts w:ascii="Times New Roman" w:hAnsi="Times New Roman" w:cs="Times New Roman"/>
          <w:sz w:val="24"/>
          <w:szCs w:val="24"/>
        </w:rPr>
        <w:t>laipu ar margām</w:t>
      </w:r>
      <w:r w:rsidR="00C946B3">
        <w:rPr>
          <w:rFonts w:ascii="Times New Roman" w:hAnsi="Times New Roman" w:cs="Times New Roman"/>
          <w:sz w:val="24"/>
          <w:szCs w:val="24"/>
        </w:rPr>
        <w:t>. Paredzēts arī</w:t>
      </w:r>
      <w:r w:rsidR="0031601B">
        <w:rPr>
          <w:rFonts w:ascii="Times New Roman" w:hAnsi="Times New Roman" w:cs="Times New Roman"/>
          <w:sz w:val="24"/>
          <w:szCs w:val="24"/>
        </w:rPr>
        <w:t xml:space="preserve"> bērnu</w:t>
      </w:r>
      <w:r w:rsidR="001C1054">
        <w:rPr>
          <w:rFonts w:ascii="Times New Roman" w:hAnsi="Times New Roman" w:cs="Times New Roman"/>
          <w:sz w:val="24"/>
          <w:szCs w:val="24"/>
        </w:rPr>
        <w:t xml:space="preserve"> āra</w:t>
      </w:r>
      <w:r w:rsidR="0031601B">
        <w:rPr>
          <w:rFonts w:ascii="Times New Roman" w:hAnsi="Times New Roman" w:cs="Times New Roman"/>
          <w:sz w:val="24"/>
          <w:szCs w:val="24"/>
        </w:rPr>
        <w:t xml:space="preserve"> baseins, kas nodrošinās </w:t>
      </w:r>
      <w:r w:rsidR="00C946B3">
        <w:rPr>
          <w:rFonts w:ascii="Times New Roman" w:hAnsi="Times New Roman" w:cs="Times New Roman"/>
          <w:sz w:val="24"/>
          <w:szCs w:val="24"/>
        </w:rPr>
        <w:t>bēr</w:t>
      </w:r>
      <w:r w:rsidR="001C1054">
        <w:rPr>
          <w:rFonts w:ascii="Times New Roman" w:hAnsi="Times New Roman" w:cs="Times New Roman"/>
          <w:sz w:val="24"/>
          <w:szCs w:val="24"/>
        </w:rPr>
        <w:t>n</w:t>
      </w:r>
      <w:r w:rsidR="00C946B3">
        <w:rPr>
          <w:rFonts w:ascii="Times New Roman" w:hAnsi="Times New Roman" w:cs="Times New Roman"/>
          <w:sz w:val="24"/>
          <w:szCs w:val="24"/>
        </w:rPr>
        <w:t xml:space="preserve">iem </w:t>
      </w:r>
      <w:r w:rsidR="0031601B">
        <w:rPr>
          <w:rFonts w:ascii="Times New Roman" w:hAnsi="Times New Roman" w:cs="Times New Roman"/>
          <w:sz w:val="24"/>
          <w:szCs w:val="24"/>
        </w:rPr>
        <w:t>aktīvu</w:t>
      </w:r>
      <w:r w:rsidR="00C946B3">
        <w:rPr>
          <w:rFonts w:ascii="Times New Roman" w:hAnsi="Times New Roman" w:cs="Times New Roman"/>
          <w:sz w:val="24"/>
          <w:szCs w:val="24"/>
        </w:rPr>
        <w:t xml:space="preserve"> un drošu</w:t>
      </w:r>
      <w:r w:rsidR="0031601B">
        <w:rPr>
          <w:rFonts w:ascii="Times New Roman" w:hAnsi="Times New Roman" w:cs="Times New Roman"/>
          <w:sz w:val="24"/>
          <w:szCs w:val="24"/>
        </w:rPr>
        <w:t xml:space="preserve"> peldēšanu ezerā</w:t>
      </w:r>
      <w:r w:rsidR="00C946B3">
        <w:rPr>
          <w:rFonts w:ascii="Times New Roman" w:hAnsi="Times New Roman" w:cs="Times New Roman"/>
          <w:sz w:val="24"/>
          <w:szCs w:val="24"/>
        </w:rPr>
        <w:t>.</w:t>
      </w:r>
      <w:r w:rsidR="003160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F0181" w14:textId="55A65116" w:rsidR="000E49C3" w:rsidRPr="000E49C3" w:rsidRDefault="006C134F" w:rsidP="00B406C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Būvprojektā ir paredzēti arī dažādi</w:t>
      </w:r>
      <w:r w:rsidR="00C87561">
        <w:rPr>
          <w:rFonts w:ascii="Times New Roman" w:hAnsi="Times New Roman" w:cs="Times New Roman"/>
          <w:sz w:val="24"/>
          <w:szCs w:val="24"/>
        </w:rPr>
        <w:t xml:space="preserve"> </w:t>
      </w:r>
      <w:r w:rsidR="0031601B">
        <w:rPr>
          <w:rFonts w:ascii="Times New Roman" w:hAnsi="Times New Roman" w:cs="Times New Roman"/>
          <w:sz w:val="24"/>
          <w:szCs w:val="24"/>
        </w:rPr>
        <w:t>labiekārtojuma elementi</w:t>
      </w:r>
      <w:r w:rsidR="00B406C0">
        <w:rPr>
          <w:rFonts w:ascii="Times New Roman" w:hAnsi="Times New Roman" w:cs="Times New Roman"/>
          <w:sz w:val="24"/>
          <w:szCs w:val="24"/>
        </w:rPr>
        <w:t xml:space="preserve"> un</w:t>
      </w:r>
      <w:r w:rsidR="001C1054">
        <w:rPr>
          <w:rFonts w:ascii="Times New Roman" w:hAnsi="Times New Roman" w:cs="Times New Roman"/>
          <w:sz w:val="24"/>
          <w:szCs w:val="24"/>
        </w:rPr>
        <w:t xml:space="preserve"> mazās arhitektūras formas.</w:t>
      </w:r>
      <w:r>
        <w:rPr>
          <w:rFonts w:ascii="Times New Roman" w:hAnsi="Times New Roman" w:cs="Times New Roman"/>
          <w:sz w:val="24"/>
          <w:szCs w:val="24"/>
        </w:rPr>
        <w:t xml:space="preserve"> Līdzās peldvietai būs arī zona ar pludmales smiltīm, kur būs iespējams spēlēt volejbolu. </w:t>
      </w:r>
      <w:r w:rsidR="007E0DDD">
        <w:rPr>
          <w:rFonts w:ascii="Times New Roman" w:hAnsi="Times New Roman" w:cs="Times New Roman"/>
          <w:sz w:val="24"/>
          <w:szCs w:val="24"/>
        </w:rPr>
        <w:t>Iedzīvotāju ērtībai tiks atjaunot</w:t>
      </w:r>
      <w:r w:rsidR="00B406C0">
        <w:rPr>
          <w:rFonts w:ascii="Times New Roman" w:hAnsi="Times New Roman" w:cs="Times New Roman"/>
          <w:sz w:val="24"/>
          <w:szCs w:val="24"/>
        </w:rPr>
        <w:t>s</w:t>
      </w:r>
      <w:r w:rsidR="007E0DDD">
        <w:rPr>
          <w:rFonts w:ascii="Times New Roman" w:hAnsi="Times New Roman" w:cs="Times New Roman"/>
          <w:sz w:val="24"/>
          <w:szCs w:val="24"/>
        </w:rPr>
        <w:t xml:space="preserve"> arī esoš</w:t>
      </w:r>
      <w:r w:rsidR="001C1054">
        <w:rPr>
          <w:rFonts w:ascii="Times New Roman" w:hAnsi="Times New Roman" w:cs="Times New Roman"/>
          <w:sz w:val="24"/>
          <w:szCs w:val="24"/>
        </w:rPr>
        <w:t>ais</w:t>
      </w:r>
      <w:r w:rsidR="007E0DDD">
        <w:rPr>
          <w:rFonts w:ascii="Times New Roman" w:hAnsi="Times New Roman" w:cs="Times New Roman"/>
          <w:sz w:val="24"/>
          <w:szCs w:val="24"/>
        </w:rPr>
        <w:t xml:space="preserve"> grants seguma gājēju celiņ</w:t>
      </w:r>
      <w:r w:rsidR="001C1054">
        <w:rPr>
          <w:rFonts w:ascii="Times New Roman" w:hAnsi="Times New Roman" w:cs="Times New Roman"/>
          <w:sz w:val="24"/>
          <w:szCs w:val="24"/>
        </w:rPr>
        <w:t>š</w:t>
      </w:r>
      <w:r w:rsidR="007E0DDD">
        <w:rPr>
          <w:rFonts w:ascii="Times New Roman" w:hAnsi="Times New Roman" w:cs="Times New Roman"/>
          <w:sz w:val="24"/>
          <w:szCs w:val="24"/>
        </w:rPr>
        <w:t>.</w:t>
      </w:r>
      <w:r w:rsidR="000E49C3">
        <w:rPr>
          <w:rFonts w:ascii="Times New Roman" w:hAnsi="Times New Roman" w:cs="Times New Roman"/>
          <w:sz w:val="24"/>
          <w:szCs w:val="24"/>
        </w:rPr>
        <w:t xml:space="preserve"> P</w:t>
      </w:r>
      <w:r w:rsidR="000E49C3">
        <w:rPr>
          <w:rFonts w:ascii="Times New Roman" w:eastAsia="Times New Roman" w:hAnsi="Times New Roman" w:cs="Times New Roman"/>
          <w:sz w:val="24"/>
          <w:szCs w:val="24"/>
        </w:rPr>
        <w:t>rojekta izstrādē tiek izvērtēt</w:t>
      </w:r>
      <w:r w:rsidR="00C946B3">
        <w:rPr>
          <w:rFonts w:ascii="Times New Roman" w:eastAsia="Times New Roman" w:hAnsi="Times New Roman" w:cs="Times New Roman"/>
          <w:sz w:val="24"/>
          <w:szCs w:val="24"/>
        </w:rPr>
        <w:t>s</w:t>
      </w:r>
      <w:r w:rsidR="000E49C3">
        <w:rPr>
          <w:rFonts w:ascii="Times New Roman" w:eastAsia="Times New Roman" w:hAnsi="Times New Roman" w:cs="Times New Roman"/>
          <w:sz w:val="24"/>
          <w:szCs w:val="24"/>
        </w:rPr>
        <w:t xml:space="preserve"> apgaismojuma un videonovērošanas kameru izvietojums</w:t>
      </w:r>
      <w:r w:rsidR="00B406C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49C3">
        <w:rPr>
          <w:rFonts w:ascii="Times New Roman" w:eastAsia="Times New Roman" w:hAnsi="Times New Roman" w:cs="Times New Roman"/>
          <w:sz w:val="24"/>
          <w:szCs w:val="24"/>
        </w:rPr>
        <w:t xml:space="preserve"> šobrīd notiek saskaņošana par precīzu to atrašanās vietu</w:t>
      </w:r>
      <w:r w:rsidR="00C946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49C3">
        <w:rPr>
          <w:rFonts w:ascii="Times New Roman" w:eastAsia="Times New Roman" w:hAnsi="Times New Roman" w:cs="Times New Roman"/>
          <w:sz w:val="24"/>
          <w:szCs w:val="24"/>
        </w:rPr>
        <w:t xml:space="preserve">skaitu un izpildījumu. </w:t>
      </w:r>
      <w:r w:rsidR="001C1054">
        <w:rPr>
          <w:rFonts w:ascii="Times New Roman" w:eastAsia="Times New Roman" w:hAnsi="Times New Roman" w:cs="Times New Roman"/>
          <w:sz w:val="24"/>
          <w:szCs w:val="24"/>
        </w:rPr>
        <w:t>Peldvietā</w:t>
      </w:r>
      <w:r w:rsidR="000E49C3">
        <w:rPr>
          <w:rFonts w:ascii="Times New Roman" w:eastAsia="Times New Roman" w:hAnsi="Times New Roman" w:cs="Times New Roman"/>
          <w:sz w:val="24"/>
          <w:szCs w:val="24"/>
        </w:rPr>
        <w:t xml:space="preserve"> paredzēta kvalitatīva un vizu</w:t>
      </w:r>
      <w:r w:rsidR="00C946B3">
        <w:rPr>
          <w:rFonts w:ascii="Times New Roman" w:eastAsia="Times New Roman" w:hAnsi="Times New Roman" w:cs="Times New Roman"/>
          <w:sz w:val="24"/>
          <w:szCs w:val="24"/>
        </w:rPr>
        <w:t>ā</w:t>
      </w:r>
      <w:r w:rsidR="000E49C3">
        <w:rPr>
          <w:rFonts w:ascii="Times New Roman" w:eastAsia="Times New Roman" w:hAnsi="Times New Roman" w:cs="Times New Roman"/>
          <w:sz w:val="24"/>
          <w:szCs w:val="24"/>
        </w:rPr>
        <w:t>li vienota apstādījuma sistēma, kas papildinās un uzlabos kopējo ainavu</w:t>
      </w:r>
      <w:r w:rsidR="001C1054">
        <w:rPr>
          <w:rFonts w:ascii="Times New Roman" w:eastAsia="Times New Roman" w:hAnsi="Times New Roman" w:cs="Times New Roman"/>
          <w:sz w:val="24"/>
          <w:szCs w:val="24"/>
        </w:rPr>
        <w:t>, pēc iespējas saglabājot dabisko vidi.</w:t>
      </w:r>
    </w:p>
    <w:p w14:paraId="67E961BE" w14:textId="79E1984E" w:rsidR="007E0DDD" w:rsidRDefault="001C1054" w:rsidP="00B406C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Būvniecības dokumentāciju paredzēts izstrādāt un saskaņot </w:t>
      </w:r>
      <w:r w:rsidR="007E0DDD">
        <w:rPr>
          <w:rFonts w:ascii="Times New Roman" w:hAnsi="Times New Roman" w:cs="Times New Roman"/>
          <w:sz w:val="24"/>
          <w:szCs w:val="24"/>
        </w:rPr>
        <w:t>2023.</w:t>
      </w:r>
      <w:r w:rsidR="00B406C0">
        <w:rPr>
          <w:rFonts w:ascii="Times New Roman" w:hAnsi="Times New Roman" w:cs="Times New Roman"/>
          <w:sz w:val="24"/>
          <w:szCs w:val="24"/>
        </w:rPr>
        <w:t xml:space="preserve"> </w:t>
      </w:r>
      <w:r w:rsidR="007E0DDD">
        <w:rPr>
          <w:rFonts w:ascii="Times New Roman" w:hAnsi="Times New Roman" w:cs="Times New Roman"/>
          <w:sz w:val="24"/>
          <w:szCs w:val="24"/>
        </w:rPr>
        <w:t>gada sākum</w:t>
      </w:r>
      <w:r>
        <w:rPr>
          <w:rFonts w:ascii="Times New Roman" w:hAnsi="Times New Roman" w:cs="Times New Roman"/>
          <w:sz w:val="24"/>
          <w:szCs w:val="24"/>
        </w:rPr>
        <w:t>ā.</w:t>
      </w:r>
      <w:r w:rsidR="007E0DDD">
        <w:rPr>
          <w:rFonts w:ascii="Times New Roman" w:hAnsi="Times New Roman" w:cs="Times New Roman"/>
          <w:sz w:val="24"/>
          <w:szCs w:val="24"/>
        </w:rPr>
        <w:t xml:space="preserve">  Atbilstoši </w:t>
      </w:r>
      <w:r>
        <w:rPr>
          <w:rFonts w:ascii="Times New Roman" w:hAnsi="Times New Roman" w:cs="Times New Roman"/>
          <w:sz w:val="24"/>
          <w:szCs w:val="24"/>
        </w:rPr>
        <w:t xml:space="preserve"> finansējuma iespējām tiks izskatīta iespēja uzsākt</w:t>
      </w:r>
      <w:r w:rsidR="007E0DDD">
        <w:rPr>
          <w:rFonts w:ascii="Times New Roman" w:hAnsi="Times New Roman" w:cs="Times New Roman"/>
          <w:sz w:val="24"/>
          <w:szCs w:val="24"/>
        </w:rPr>
        <w:t xml:space="preserve"> būvprojekta īstenošanu.</w:t>
      </w:r>
    </w:p>
    <w:p w14:paraId="7F57927B" w14:textId="77777777" w:rsidR="00C946B3" w:rsidRDefault="00C946B3" w:rsidP="00C946B3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D9B7E6E" w14:textId="77777777" w:rsidR="00C946B3" w:rsidRDefault="00C946B3" w:rsidP="00C946B3">
      <w:pPr>
        <w:pStyle w:val="Paraststmeklis"/>
        <w:ind w:left="5760" w:firstLine="720"/>
        <w:jc w:val="both"/>
        <w:rPr>
          <w:rStyle w:val="Izclums"/>
        </w:rPr>
      </w:pPr>
    </w:p>
    <w:p w14:paraId="314E24A5" w14:textId="77777777" w:rsidR="00C946B3" w:rsidRDefault="00C946B3" w:rsidP="00C946B3">
      <w:pPr>
        <w:pStyle w:val="Paraststmeklis"/>
        <w:ind w:left="5760" w:firstLine="720"/>
        <w:jc w:val="both"/>
        <w:rPr>
          <w:rStyle w:val="Izclums"/>
        </w:rPr>
      </w:pPr>
    </w:p>
    <w:p w14:paraId="1DE089E3" w14:textId="77777777" w:rsidR="00C946B3" w:rsidRDefault="00C946B3" w:rsidP="00C946B3">
      <w:pPr>
        <w:pStyle w:val="Paraststmeklis"/>
        <w:ind w:left="5760" w:firstLine="720"/>
        <w:jc w:val="both"/>
        <w:rPr>
          <w:rStyle w:val="Izclums"/>
        </w:rPr>
      </w:pPr>
    </w:p>
    <w:p w14:paraId="4A1688EE" w14:textId="77777777" w:rsidR="00C946B3" w:rsidRDefault="00C946B3" w:rsidP="00C946B3">
      <w:pPr>
        <w:pStyle w:val="Paraststmeklis"/>
        <w:ind w:left="5760" w:firstLine="720"/>
        <w:jc w:val="both"/>
        <w:rPr>
          <w:rStyle w:val="Izclums"/>
        </w:rPr>
      </w:pPr>
    </w:p>
    <w:p w14:paraId="5D8FE687" w14:textId="77777777" w:rsidR="00C946B3" w:rsidRDefault="00C946B3" w:rsidP="00C946B3">
      <w:pPr>
        <w:pStyle w:val="Paraststmeklis"/>
        <w:ind w:left="5760" w:firstLine="720"/>
        <w:jc w:val="both"/>
        <w:rPr>
          <w:rStyle w:val="Izclums"/>
        </w:rPr>
      </w:pPr>
    </w:p>
    <w:p w14:paraId="748BC19A" w14:textId="77777777" w:rsidR="00C946B3" w:rsidRDefault="00C946B3" w:rsidP="00C946B3">
      <w:pPr>
        <w:pStyle w:val="Paraststmeklis"/>
        <w:ind w:left="5760" w:firstLine="720"/>
        <w:jc w:val="both"/>
        <w:rPr>
          <w:rStyle w:val="Izclums"/>
        </w:rPr>
      </w:pPr>
    </w:p>
    <w:p w14:paraId="308F14C0" w14:textId="77777777" w:rsidR="00C946B3" w:rsidRDefault="00C946B3" w:rsidP="00C946B3">
      <w:pPr>
        <w:pStyle w:val="Paraststmeklis"/>
        <w:ind w:left="5760" w:firstLine="720"/>
        <w:jc w:val="both"/>
        <w:rPr>
          <w:rStyle w:val="Izclums"/>
        </w:rPr>
      </w:pPr>
    </w:p>
    <w:p w14:paraId="7C1BE17D" w14:textId="77777777" w:rsidR="00C946B3" w:rsidRDefault="00C946B3" w:rsidP="00C946B3">
      <w:pPr>
        <w:pStyle w:val="Paraststmeklis"/>
        <w:ind w:left="5760" w:firstLine="720"/>
        <w:jc w:val="both"/>
      </w:pPr>
      <w:r>
        <w:rPr>
          <w:rStyle w:val="Izclums"/>
        </w:rPr>
        <w:t>Katrīne Megne,</w:t>
      </w:r>
      <w:r>
        <w:br/>
      </w:r>
      <w:r>
        <w:rPr>
          <w:rStyle w:val="Izclums"/>
        </w:rPr>
        <w:t>Attīstības plānošanas un projektu vadības nodaļas </w:t>
      </w:r>
      <w:r>
        <w:br/>
      </w:r>
      <w:r>
        <w:rPr>
          <w:rStyle w:val="Izclums"/>
        </w:rPr>
        <w:t>Projektu vadības daļas projektu vadītāja</w:t>
      </w:r>
    </w:p>
    <w:p w14:paraId="54A66D26" w14:textId="77777777" w:rsidR="00C946B3" w:rsidRPr="0031601B" w:rsidRDefault="00C946B3" w:rsidP="00C946B3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C946B3" w:rsidRPr="003160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1B"/>
    <w:rsid w:val="00050579"/>
    <w:rsid w:val="00063D37"/>
    <w:rsid w:val="000E49C3"/>
    <w:rsid w:val="001C1054"/>
    <w:rsid w:val="0031601B"/>
    <w:rsid w:val="006C134F"/>
    <w:rsid w:val="007E0DDD"/>
    <w:rsid w:val="00B406C0"/>
    <w:rsid w:val="00C87561"/>
    <w:rsid w:val="00C9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9F9D"/>
  <w15:chartTrackingRefBased/>
  <w15:docId w15:val="{E354E18A-8246-41CF-8CA1-5A762DF4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C9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clums">
    <w:name w:val="Emphasis"/>
    <w:basedOn w:val="Noklusjumarindkopasfonts"/>
    <w:uiPriority w:val="20"/>
    <w:qFormat/>
    <w:rsid w:val="00C946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Katrīne Megne</dc:creator>
  <cp:keywords/>
  <dc:description/>
  <cp:lastModifiedBy>Sabīne Kleinhofa-Prūse</cp:lastModifiedBy>
  <cp:revision>4</cp:revision>
  <dcterms:created xsi:type="dcterms:W3CDTF">2022-12-15T11:40:00Z</dcterms:created>
  <dcterms:modified xsi:type="dcterms:W3CDTF">2022-12-27T14:47:00Z</dcterms:modified>
</cp:coreProperties>
</file>