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4F" w:rsidRDefault="009812FB" w:rsidP="00981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BA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05pt;height:85.25pt" o:ole="">
            <v:imagedata r:id="rId4" o:title=""/>
          </v:shape>
          <o:OLEObject Type="Embed" ProgID="AcroExch.Document.DC" ShapeID="_x0000_i1025" DrawAspect="Content" ObjectID="_1665905214" r:id="rId5"/>
        </w:object>
      </w:r>
      <w:r w:rsidR="00DC2B9A">
        <w:rPr>
          <w:noProof/>
          <w:lang w:eastAsia="lv-LV"/>
        </w:rPr>
        <w:drawing>
          <wp:inline distT="0" distB="0" distL="0" distR="0">
            <wp:extent cx="797357" cy="747164"/>
            <wp:effectExtent l="0" t="0" r="3175" b="0"/>
            <wp:docPr id="1" name="Attēls 1" descr="C:\Users\aija.svarinska\AppData\Local\Microsoft\Windows\INetCache\Content.MSO\63EF0C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AppData\Local\Microsoft\Windows\INetCache\Content.MSO\63EF0C69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14" cy="77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2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B4F">
        <w:rPr>
          <w:b/>
          <w:noProof/>
          <w:lang w:eastAsia="lv-LV"/>
        </w:rPr>
        <w:drawing>
          <wp:inline distT="0" distB="0" distL="0" distR="0">
            <wp:extent cx="1221639" cy="736365"/>
            <wp:effectExtent l="0" t="0" r="0" b="6985"/>
            <wp:docPr id="2" name="Attēls 2" descr="C:\Users\aija.svarinska\AppData\Local\Microsoft\Windows\INetCache\Content.MSO\756535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ja.svarinska\AppData\Local\Microsoft\Windows\INetCache\Content.MSO\756535F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224" cy="76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4F" w:rsidRPr="00CF6B4F" w:rsidRDefault="00C06DCD" w:rsidP="00CF6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F6B4F" w:rsidRPr="00CF6B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CF6B4F" w:rsidRPr="00CF6B4F">
        <w:rPr>
          <w:rFonts w:ascii="Times New Roman" w:hAnsi="Times New Roman" w:cs="Times New Roman"/>
          <w:sz w:val="24"/>
          <w:szCs w:val="24"/>
        </w:rPr>
        <w:t>0.2019.</w:t>
      </w:r>
    </w:p>
    <w:p w:rsidR="009812FB" w:rsidRDefault="009812FB" w:rsidP="00981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BA">
        <w:rPr>
          <w:rFonts w:ascii="Times New Roman" w:hAnsi="Times New Roman" w:cs="Times New Roman"/>
          <w:b/>
          <w:sz w:val="24"/>
          <w:szCs w:val="24"/>
        </w:rPr>
        <w:t>Jēkaba ceļa kultūras mantojuma un mākslas jaunrades magnēti</w:t>
      </w:r>
    </w:p>
    <w:p w:rsidR="00583B5D" w:rsidRDefault="0075348A" w:rsidP="00784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48A">
        <w:rPr>
          <w:rFonts w:ascii="Times New Roman" w:hAnsi="Times New Roman" w:cs="Times New Roman"/>
          <w:sz w:val="24"/>
          <w:szCs w:val="24"/>
        </w:rPr>
        <w:t>Talsu novada pašvaldība</w:t>
      </w:r>
      <w:r w:rsidR="00784C11">
        <w:rPr>
          <w:rFonts w:ascii="Times New Roman" w:hAnsi="Times New Roman" w:cs="Times New Roman"/>
          <w:sz w:val="24"/>
          <w:szCs w:val="24"/>
        </w:rPr>
        <w:t>s</w:t>
      </w:r>
      <w:r w:rsidRPr="0075348A">
        <w:rPr>
          <w:rFonts w:ascii="Times New Roman" w:hAnsi="Times New Roman" w:cs="Times New Roman"/>
          <w:sz w:val="24"/>
          <w:szCs w:val="24"/>
        </w:rPr>
        <w:t xml:space="preserve"> </w:t>
      </w:r>
      <w:r w:rsidR="00784C11">
        <w:rPr>
          <w:rFonts w:ascii="Times New Roman" w:hAnsi="Times New Roman" w:cs="Times New Roman"/>
          <w:sz w:val="24"/>
          <w:szCs w:val="24"/>
        </w:rPr>
        <w:t>objektā “Sabiles pilsētas laukums” ir pabeigti būvdarbi projekta</w:t>
      </w:r>
      <w:r w:rsidRPr="0075348A">
        <w:rPr>
          <w:rFonts w:ascii="Times New Roman" w:hAnsi="Times New Roman" w:cs="Times New Roman"/>
          <w:sz w:val="24"/>
          <w:szCs w:val="24"/>
        </w:rPr>
        <w:t xml:space="preserve"> “Jēkaba ceļa kultūras mantojum</w:t>
      </w:r>
      <w:r w:rsidR="00784C11">
        <w:rPr>
          <w:rFonts w:ascii="Times New Roman" w:hAnsi="Times New Roman" w:cs="Times New Roman"/>
          <w:sz w:val="24"/>
          <w:szCs w:val="24"/>
        </w:rPr>
        <w:t>a un mākslas jaunrades magnēti”</w:t>
      </w:r>
      <w:r w:rsidRPr="0075348A">
        <w:rPr>
          <w:rFonts w:ascii="Times New Roman" w:hAnsi="Times New Roman" w:cs="Times New Roman"/>
          <w:sz w:val="24"/>
          <w:szCs w:val="24"/>
        </w:rPr>
        <w:t xml:space="preserve"> </w:t>
      </w:r>
      <w:r w:rsidR="00784C11">
        <w:rPr>
          <w:rFonts w:ascii="Times New Roman" w:hAnsi="Times New Roman" w:cs="Times New Roman"/>
          <w:sz w:val="24"/>
          <w:szCs w:val="24"/>
        </w:rPr>
        <w:t>(</w:t>
      </w:r>
      <w:r w:rsidR="00784C11" w:rsidRPr="0075348A">
        <w:rPr>
          <w:rFonts w:ascii="Times New Roman" w:hAnsi="Times New Roman" w:cs="Times New Roman"/>
          <w:sz w:val="24"/>
          <w:szCs w:val="24"/>
        </w:rPr>
        <w:t>Nr. 5.5.1.0/17/I/008</w:t>
      </w:r>
      <w:r w:rsidR="00784C11">
        <w:rPr>
          <w:rFonts w:ascii="Times New Roman" w:hAnsi="Times New Roman" w:cs="Times New Roman"/>
          <w:sz w:val="24"/>
          <w:szCs w:val="24"/>
        </w:rPr>
        <w:t xml:space="preserve">) ietvaros. Laukums ir plānotā </w:t>
      </w:r>
      <w:r w:rsidR="00FE2E00">
        <w:rPr>
          <w:rFonts w:ascii="Times New Roman" w:hAnsi="Times New Roman" w:cs="Times New Roman"/>
          <w:sz w:val="24"/>
          <w:szCs w:val="24"/>
        </w:rPr>
        <w:t xml:space="preserve">Mūsdienu mākslas un kultūras tūrisma centra </w:t>
      </w:r>
      <w:r w:rsidR="00784C11">
        <w:rPr>
          <w:rFonts w:ascii="Times New Roman" w:hAnsi="Times New Roman" w:cs="Times New Roman"/>
          <w:sz w:val="24"/>
          <w:szCs w:val="24"/>
        </w:rPr>
        <w:t>(valsts nozīmes arhitektūras piemineklis "Sabiles sinagoga", Nr. 9133)  saistītā infrastruktūras būve</w:t>
      </w:r>
      <w:r w:rsidR="00FE2E00">
        <w:rPr>
          <w:rFonts w:ascii="Times New Roman" w:hAnsi="Times New Roman" w:cs="Times New Roman"/>
          <w:sz w:val="24"/>
          <w:szCs w:val="24"/>
        </w:rPr>
        <w:t>, kas atrodas valsts nozī</w:t>
      </w:r>
      <w:r w:rsidR="00583B5D">
        <w:rPr>
          <w:rFonts w:ascii="Times New Roman" w:hAnsi="Times New Roman" w:cs="Times New Roman"/>
          <w:sz w:val="24"/>
          <w:szCs w:val="24"/>
        </w:rPr>
        <w:t>mes</w:t>
      </w:r>
      <w:r w:rsidR="00FE2E00">
        <w:rPr>
          <w:rFonts w:ascii="Times New Roman" w:hAnsi="Times New Roman" w:cs="Times New Roman"/>
          <w:sz w:val="24"/>
          <w:szCs w:val="24"/>
        </w:rPr>
        <w:t xml:space="preserve"> pilsētbūvniecības pieminekļa "Sabiles pilsētas vē</w:t>
      </w:r>
      <w:r w:rsidR="00583B5D">
        <w:rPr>
          <w:rFonts w:ascii="Times New Roman" w:hAnsi="Times New Roman" w:cs="Times New Roman"/>
          <w:sz w:val="24"/>
          <w:szCs w:val="24"/>
        </w:rPr>
        <w:t>sturiska</w:t>
      </w:r>
      <w:r w:rsidR="00FE2E00">
        <w:rPr>
          <w:rFonts w:ascii="Times New Roman" w:hAnsi="Times New Roman" w:cs="Times New Roman"/>
          <w:sz w:val="24"/>
          <w:szCs w:val="24"/>
        </w:rPr>
        <w:t xml:space="preserve">is centrs" (Nr. 7449) teritorijā. </w:t>
      </w:r>
      <w:r w:rsidR="00784C11">
        <w:rPr>
          <w:rFonts w:ascii="Times New Roman" w:hAnsi="Times New Roman" w:cs="Times New Roman"/>
          <w:sz w:val="24"/>
          <w:szCs w:val="24"/>
        </w:rPr>
        <w:t xml:space="preserve">Tas </w:t>
      </w:r>
      <w:r w:rsidR="00583B5D">
        <w:rPr>
          <w:rFonts w:ascii="Times New Roman" w:hAnsi="Times New Roman" w:cs="Times New Roman"/>
          <w:sz w:val="24"/>
          <w:szCs w:val="24"/>
        </w:rPr>
        <w:t>nodroš</w:t>
      </w:r>
      <w:r w:rsidR="00784C11">
        <w:rPr>
          <w:rFonts w:ascii="Times New Roman" w:hAnsi="Times New Roman" w:cs="Times New Roman"/>
          <w:sz w:val="24"/>
          <w:szCs w:val="24"/>
        </w:rPr>
        <w:t>inās</w:t>
      </w:r>
      <w:r w:rsidR="00FE2E00">
        <w:rPr>
          <w:rFonts w:ascii="Times New Roman" w:hAnsi="Times New Roman" w:cs="Times New Roman"/>
          <w:sz w:val="24"/>
          <w:szCs w:val="24"/>
        </w:rPr>
        <w:t xml:space="preserve"> kultū</w:t>
      </w:r>
      <w:r w:rsidR="00583B5D">
        <w:rPr>
          <w:rFonts w:ascii="Times New Roman" w:hAnsi="Times New Roman" w:cs="Times New Roman"/>
          <w:sz w:val="24"/>
          <w:szCs w:val="24"/>
        </w:rPr>
        <w:t>ras</w:t>
      </w:r>
      <w:r w:rsidR="00A5064D">
        <w:rPr>
          <w:rFonts w:ascii="Times New Roman" w:hAnsi="Times New Roman" w:cs="Times New Roman"/>
          <w:sz w:val="24"/>
          <w:szCs w:val="24"/>
        </w:rPr>
        <w:t xml:space="preserve"> </w:t>
      </w:r>
      <w:r w:rsidR="00FE2E00">
        <w:rPr>
          <w:rFonts w:ascii="Times New Roman" w:hAnsi="Times New Roman" w:cs="Times New Roman"/>
          <w:sz w:val="24"/>
          <w:szCs w:val="24"/>
        </w:rPr>
        <w:t>mantojuma saturiskā piedāvā</w:t>
      </w:r>
      <w:r w:rsidR="00583B5D">
        <w:rPr>
          <w:rFonts w:ascii="Times New Roman" w:hAnsi="Times New Roman" w:cs="Times New Roman"/>
          <w:sz w:val="24"/>
          <w:szCs w:val="24"/>
        </w:rPr>
        <w:t>juma plaš</w:t>
      </w:r>
      <w:r w:rsidR="00FE2E00">
        <w:rPr>
          <w:rFonts w:ascii="Times New Roman" w:hAnsi="Times New Roman" w:cs="Times New Roman"/>
          <w:sz w:val="24"/>
          <w:szCs w:val="24"/>
        </w:rPr>
        <w:t>ā</w:t>
      </w:r>
      <w:r w:rsidR="00784C11">
        <w:rPr>
          <w:rFonts w:ascii="Times New Roman" w:hAnsi="Times New Roman" w:cs="Times New Roman"/>
          <w:sz w:val="24"/>
          <w:szCs w:val="24"/>
        </w:rPr>
        <w:t>ku ietekmi.</w:t>
      </w:r>
    </w:p>
    <w:p w:rsidR="00C06DCD" w:rsidRDefault="00784C11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Sabiles pilsētas un Abavas pagasta pārvaldē šis ir viens no būtiskiem Eiropas Savienības atbalstītiem objektiem, kura īstenošanā tika iesaistīts būvprojekta izstrādātājs SIA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Livland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C06DCD">
        <w:rPr>
          <w:rFonts w:ascii="Times New Roman" w:hAnsi="Times New Roman" w:cs="Times New Roman"/>
          <w:sz w:val="24"/>
          <w:szCs w:val="24"/>
        </w:rPr>
        <w:t xml:space="preserve">arhitekts Mikus Lejnieks nodrošināja autoruzraudzību, </w:t>
      </w:r>
      <w:r>
        <w:rPr>
          <w:rFonts w:ascii="Times New Roman" w:hAnsi="Times New Roman" w:cs="Times New Roman"/>
          <w:sz w:val="24"/>
          <w:szCs w:val="24"/>
        </w:rPr>
        <w:t xml:space="preserve">būvnieks SIA “Kandavas ceļi”, būvuzraugs Pēteris Alksnis, arheoloģisko uzraudzību veica Andris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Tomašūns</w:t>
      </w:r>
      <w:proofErr w:type="spellEnd"/>
      <w:r w:rsidR="00C06DCD">
        <w:rPr>
          <w:rFonts w:ascii="Times New Roman" w:hAnsi="Times New Roman" w:cs="Times New Roman"/>
          <w:sz w:val="24"/>
          <w:szCs w:val="24"/>
        </w:rPr>
        <w:t>.</w:t>
      </w:r>
    </w:p>
    <w:p w:rsidR="00DC2B9A" w:rsidRDefault="00C06DCD" w:rsidP="006747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Objekts ir uz</w:t>
      </w:r>
      <w:r w:rsidR="00C315B4">
        <w:rPr>
          <w:rFonts w:ascii="Times New Roman" w:hAnsi="Times New Roman" w:cs="Times New Roman"/>
          <w:sz w:val="24"/>
          <w:szCs w:val="24"/>
        </w:rPr>
        <w:t xml:space="preserve">būvēts </w:t>
      </w:r>
      <w:r>
        <w:rPr>
          <w:rFonts w:ascii="Times New Roman" w:hAnsi="Times New Roman" w:cs="Times New Roman"/>
          <w:sz w:val="24"/>
          <w:szCs w:val="24"/>
        </w:rPr>
        <w:t xml:space="preserve">par  </w:t>
      </w:r>
      <w:r w:rsidR="0010211B">
        <w:rPr>
          <w:rFonts w:ascii="Times New Roman" w:hAnsi="Times New Roman" w:cs="Times New Roman"/>
          <w:sz w:val="24"/>
          <w:szCs w:val="24"/>
        </w:rPr>
        <w:t xml:space="preserve">Eiropas Savienības </w:t>
      </w:r>
      <w:r w:rsidR="00C315B4">
        <w:rPr>
          <w:rFonts w:ascii="Times New Roman" w:hAnsi="Times New Roman" w:cs="Times New Roman"/>
          <w:sz w:val="24"/>
          <w:szCs w:val="24"/>
        </w:rPr>
        <w:t>ERAF</w:t>
      </w:r>
      <w:r w:rsidR="0010211B">
        <w:rPr>
          <w:rFonts w:ascii="Times New Roman" w:hAnsi="Times New Roman" w:cs="Times New Roman"/>
          <w:sz w:val="24"/>
          <w:szCs w:val="24"/>
        </w:rPr>
        <w:t xml:space="preserve"> un </w:t>
      </w:r>
      <w:r w:rsidR="00C315B4">
        <w:rPr>
          <w:rFonts w:ascii="Times New Roman" w:hAnsi="Times New Roman" w:cs="Times New Roman"/>
          <w:sz w:val="24"/>
          <w:szCs w:val="24"/>
        </w:rPr>
        <w:t xml:space="preserve">valsts budžeta </w:t>
      </w:r>
      <w:r w:rsidR="0010211B">
        <w:rPr>
          <w:rFonts w:ascii="Times New Roman" w:hAnsi="Times New Roman" w:cs="Times New Roman"/>
          <w:sz w:val="24"/>
          <w:szCs w:val="24"/>
        </w:rPr>
        <w:t xml:space="preserve">līdzekļiem </w:t>
      </w:r>
      <w:r w:rsidR="00C315B4" w:rsidRPr="00C315B4">
        <w:rPr>
          <w:rFonts w:ascii="Times New Roman" w:hAnsi="Times New Roman" w:cs="Times New Roman"/>
          <w:sz w:val="24"/>
          <w:szCs w:val="24"/>
        </w:rPr>
        <w:t>124 408,18 EUR</w:t>
      </w:r>
      <w:r w:rsidR="00C315B4">
        <w:rPr>
          <w:rFonts w:ascii="Times New Roman" w:hAnsi="Times New Roman" w:cs="Times New Roman"/>
          <w:sz w:val="24"/>
          <w:szCs w:val="24"/>
        </w:rPr>
        <w:t xml:space="preserve"> </w:t>
      </w:r>
      <w:r w:rsidR="0010211B">
        <w:rPr>
          <w:rFonts w:ascii="Times New Roman" w:hAnsi="Times New Roman" w:cs="Times New Roman"/>
          <w:sz w:val="24"/>
          <w:szCs w:val="24"/>
        </w:rPr>
        <w:t xml:space="preserve">apmērā </w:t>
      </w:r>
      <w:r w:rsidR="00C315B4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>Talsu novada pašvaldības budžeta līdzekļiem, kopējās izmaksas ir 362</w:t>
      </w:r>
      <w:r w:rsidR="00C315B4">
        <w:rPr>
          <w:rFonts w:ascii="Times New Roman" w:hAnsi="Times New Roman" w:cs="Times New Roman"/>
          <w:sz w:val="24"/>
          <w:szCs w:val="24"/>
        </w:rPr>
        <w:t>677,56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1D2B58" w:rsidRDefault="001D2B58" w:rsidP="006747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F6B4F" w:rsidRDefault="006747D3" w:rsidP="0067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2B58">
        <w:rPr>
          <w:noProof/>
          <w:lang w:eastAsia="lv-LV"/>
        </w:rPr>
        <w:drawing>
          <wp:inline distT="0" distB="0" distL="0" distR="0">
            <wp:extent cx="2608564" cy="1955158"/>
            <wp:effectExtent l="0" t="0" r="1905" b="7620"/>
            <wp:docPr id="6" name="Attēls 6" descr="C:\Users\aija.svarinska\AppData\Local\Microsoft\Windows\INetCache\Content.Word\Sabile_Centra_laukums_No_Punta_lidojuma_Foto_Livland_group_201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AppData\Local\Microsoft\Windows\INetCache\Content.Word\Sabile_Centra_laukums_No_Punta_lidojuma_Foto_Livland_group_2019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05" cy="196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B58">
        <w:rPr>
          <w:rFonts w:ascii="Times New Roman" w:hAnsi="Times New Roman" w:cs="Times New Roman"/>
          <w:sz w:val="24"/>
          <w:szCs w:val="24"/>
        </w:rPr>
        <w:t xml:space="preserve"> Foto: </w:t>
      </w:r>
      <w:proofErr w:type="spellStart"/>
      <w:r w:rsidR="001D2B58">
        <w:rPr>
          <w:rFonts w:ascii="Times New Roman" w:hAnsi="Times New Roman" w:cs="Times New Roman"/>
          <w:sz w:val="24"/>
          <w:szCs w:val="24"/>
        </w:rPr>
        <w:t>Livland</w:t>
      </w:r>
      <w:proofErr w:type="spellEnd"/>
      <w:r w:rsidR="001D2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B58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1D2B58">
        <w:rPr>
          <w:rFonts w:ascii="Times New Roman" w:hAnsi="Times New Roman" w:cs="Times New Roman"/>
          <w:sz w:val="24"/>
          <w:szCs w:val="24"/>
        </w:rPr>
        <w:t>, 2019</w:t>
      </w:r>
    </w:p>
    <w:p w:rsidR="00CF6B4F" w:rsidRDefault="00CF6B4F" w:rsidP="00CF6B4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747D3" w:rsidRPr="00CF6B4F" w:rsidRDefault="001D2B58" w:rsidP="0067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1D2B58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635902" cy="1757025"/>
            <wp:effectExtent l="0" t="0" r="0" b="0"/>
            <wp:docPr id="7" name="Attēls 7" descr="C:\Users\aija.svarinska\Desktop\Projekti_2020\Jekaba celjsh\Sabiles laukums\Gada buve\Laukums_bildes\Sabile_laukums_Zigmars_Steins_2019_9_oktobris\Sabile_laukums_Zigmars_Steins_2019_9 oktobris\Sabile_Laukums_Foto_Zigmars_Stein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ja.svarinska\Desktop\Projekti_2020\Jekaba celjsh\Sabiles laukums\Gada buve\Laukums_bildes\Sabile_laukums_Zigmars_Steins_2019_9_oktobris\Sabile_laukums_Zigmars_Steins_2019_9 oktobris\Sabile_Laukums_Foto_Zigmars_Steins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97" cy="175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</w:rPr>
        <w:t xml:space="preserve">Foto: </w:t>
      </w:r>
      <w:proofErr w:type="spellStart"/>
      <w:r>
        <w:rPr>
          <w:rFonts w:ascii="Times New Roman" w:hAnsi="Times New Roman" w:cs="Times New Roman"/>
          <w:i/>
        </w:rPr>
        <w:t>Z.Šteins</w:t>
      </w:r>
      <w:proofErr w:type="spellEnd"/>
      <w:r>
        <w:rPr>
          <w:rFonts w:ascii="Times New Roman" w:hAnsi="Times New Roman" w:cs="Times New Roman"/>
          <w:i/>
        </w:rPr>
        <w:t xml:space="preserve"> </w:t>
      </w:r>
    </w:p>
    <w:p w:rsidR="006747D3" w:rsidRDefault="006747D3" w:rsidP="0067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7D3" w:rsidRDefault="001D2B58" w:rsidP="0067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B58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2574906" cy="1705572"/>
            <wp:effectExtent l="0" t="0" r="0" b="9525"/>
            <wp:docPr id="8" name="Attēls 8" descr="C:\Users\aija.svarinska\Desktop\Projekti_2020\Jekaba celjsh\Sabiles laukums\Gada buve\Laukums_bildes\Sabiles_centra_laukums_Foto_Sanda_Porina\Sabiles centra laukums_Foto_Sanda Porina\Sabile_Centra laukums_Foto_Sanda Porina_2019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ja.svarinska\Desktop\Projekti_2020\Jekaba celjsh\Sabiles laukums\Gada buve\Laukums_bildes\Sabiles_centra_laukums_Foto_Sanda_Porina\Sabiles centra laukums_Foto_Sanda Porina\Sabile_Centra laukums_Foto_Sanda Porina_2019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88" cy="170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 </w:t>
      </w:r>
      <w:r w:rsidRPr="001D2B58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579859" cy="1720429"/>
            <wp:effectExtent l="0" t="0" r="0" b="0"/>
            <wp:docPr id="9" name="Attēls 9" descr="C:\Users\aija.svarinska\Desktop\Projekti_2020\Jekaba celjsh\Sabiles laukums\Gada buve\Laukums_bildes\Sabiles_centra_laukums_Foto_Sanda_Porina\Sabiles centra laukums_Foto_Sanda Porina\Sabile_Centra laukums_Foto_Sanda Porina_2019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ja.svarinska\Desktop\Projekti_2020\Jekaba celjsh\Sabiles laukums\Gada buve\Laukums_bildes\Sabiles_centra_laukums_Foto_Sanda_Porina\Sabiles centra laukums_Foto_Sanda Porina\Sabile_Centra laukums_Foto_Sanda Porina_2019 (1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70" cy="172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7D3" w:rsidRDefault="00076F76" w:rsidP="0067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Foto:S.Po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riņa</w:t>
      </w:r>
    </w:p>
    <w:p w:rsidR="006747D3" w:rsidRDefault="006747D3" w:rsidP="0067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7D3" w:rsidRDefault="006747D3" w:rsidP="0067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64D">
        <w:rPr>
          <w:rFonts w:ascii="Times New Roman" w:hAnsi="Times New Roman" w:cs="Times New Roman"/>
          <w:sz w:val="24"/>
          <w:szCs w:val="24"/>
        </w:rPr>
        <w:t xml:space="preserve">Aija Svarinska, </w:t>
      </w:r>
    </w:p>
    <w:p w:rsidR="006747D3" w:rsidRPr="00A5064D" w:rsidRDefault="006747D3" w:rsidP="0067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64D">
        <w:rPr>
          <w:rFonts w:ascii="Times New Roman" w:hAnsi="Times New Roman" w:cs="Times New Roman"/>
          <w:sz w:val="24"/>
          <w:szCs w:val="24"/>
        </w:rPr>
        <w:t xml:space="preserve">Talsu novada pašvaldības </w:t>
      </w:r>
    </w:p>
    <w:p w:rsidR="006747D3" w:rsidRPr="00A5064D" w:rsidRDefault="006747D3" w:rsidP="006747D3">
      <w:pPr>
        <w:pStyle w:val="Paraststmeklis"/>
        <w:spacing w:before="0" w:beforeAutospacing="0" w:after="0" w:afterAutospacing="0"/>
      </w:pPr>
      <w:r w:rsidRPr="00A5064D">
        <w:t>Attīstības plānošanas un projektu vadības nodaļas</w:t>
      </w:r>
    </w:p>
    <w:p w:rsidR="006747D3" w:rsidRPr="00A5064D" w:rsidRDefault="006747D3" w:rsidP="006747D3">
      <w:pPr>
        <w:pStyle w:val="Paraststmeklis"/>
        <w:spacing w:before="0" w:beforeAutospacing="0" w:after="0" w:afterAutospacing="0"/>
      </w:pPr>
      <w:r w:rsidRPr="00A5064D">
        <w:t>Projektu vadības daļas projektu vadītāja</w:t>
      </w:r>
    </w:p>
    <w:p w:rsidR="00CF6B4F" w:rsidRDefault="00CF6B4F" w:rsidP="00CF6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6B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D4"/>
    <w:rsid w:val="00076F76"/>
    <w:rsid w:val="000E75BC"/>
    <w:rsid w:val="0010211B"/>
    <w:rsid w:val="00160727"/>
    <w:rsid w:val="001D2B58"/>
    <w:rsid w:val="0023607E"/>
    <w:rsid w:val="004B6E21"/>
    <w:rsid w:val="004D31D4"/>
    <w:rsid w:val="00583B5D"/>
    <w:rsid w:val="006747D3"/>
    <w:rsid w:val="006C6FD7"/>
    <w:rsid w:val="0075348A"/>
    <w:rsid w:val="00784C11"/>
    <w:rsid w:val="007D0A76"/>
    <w:rsid w:val="008E11CE"/>
    <w:rsid w:val="009812FB"/>
    <w:rsid w:val="00A0784F"/>
    <w:rsid w:val="00A16BBA"/>
    <w:rsid w:val="00A5064D"/>
    <w:rsid w:val="00B776F0"/>
    <w:rsid w:val="00C0571D"/>
    <w:rsid w:val="00C06DCD"/>
    <w:rsid w:val="00C315B4"/>
    <w:rsid w:val="00CF6B4F"/>
    <w:rsid w:val="00DC2B9A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A989"/>
  <w15:docId w15:val="{27EA5FC4-8E17-4B7D-88F2-34B862E7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D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1D4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A5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Svarinska</dc:creator>
  <cp:lastModifiedBy>Aija Svarinska</cp:lastModifiedBy>
  <cp:revision>17</cp:revision>
  <cp:lastPrinted>2019-08-28T06:39:00Z</cp:lastPrinted>
  <dcterms:created xsi:type="dcterms:W3CDTF">2018-04-19T12:56:00Z</dcterms:created>
  <dcterms:modified xsi:type="dcterms:W3CDTF">2020-11-03T08:40:00Z</dcterms:modified>
</cp:coreProperties>
</file>