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80" w:rsidRPr="009B621F" w:rsidRDefault="00143580" w:rsidP="00143580">
      <w:pPr>
        <w:pStyle w:val="NoSpacing"/>
        <w:spacing w:before="130" w:line="260" w:lineRule="exact"/>
        <w:jc w:val="right"/>
        <w:rPr>
          <w:rFonts w:ascii="Cambria" w:hAnsi="Cambria"/>
          <w:sz w:val="19"/>
          <w:szCs w:val="19"/>
          <w:lang w:val="lv-LV"/>
        </w:rPr>
      </w:pPr>
      <w:r w:rsidRPr="009B621F">
        <w:rPr>
          <w:rFonts w:ascii="Cambria" w:hAnsi="Cambria"/>
          <w:sz w:val="19"/>
          <w:szCs w:val="19"/>
          <w:lang w:val="lv-LV"/>
        </w:rPr>
        <w:t>Pielikums</w:t>
      </w:r>
      <w:r w:rsidRPr="009B621F">
        <w:rPr>
          <w:rFonts w:ascii="Cambria" w:hAnsi="Cambria"/>
          <w:sz w:val="19"/>
          <w:szCs w:val="19"/>
          <w:lang w:val="lv-LV"/>
        </w:rPr>
        <w:br/>
        <w:t>Talsu novada domes 24.02.2022.</w:t>
      </w:r>
      <w:r w:rsidRPr="009B621F">
        <w:rPr>
          <w:rFonts w:ascii="Cambria" w:hAnsi="Cambria"/>
          <w:sz w:val="19"/>
          <w:szCs w:val="19"/>
          <w:lang w:val="lv-LV"/>
        </w:rPr>
        <w:br/>
        <w:t>saistošajiem noteikumiem Nr. 6</w:t>
      </w:r>
    </w:p>
    <w:p w:rsidR="00143580" w:rsidRPr="009B621F" w:rsidRDefault="00143580" w:rsidP="00143580">
      <w:pPr>
        <w:pStyle w:val="NoSpacing"/>
        <w:spacing w:before="360"/>
        <w:ind w:left="567" w:right="567"/>
        <w:jc w:val="center"/>
        <w:rPr>
          <w:rFonts w:ascii="Cambria" w:hAnsi="Cambria"/>
          <w:b/>
          <w:sz w:val="22"/>
          <w:szCs w:val="19"/>
          <w:lang w:val="lv-LV"/>
        </w:rPr>
      </w:pPr>
      <w:r w:rsidRPr="009B621F">
        <w:rPr>
          <w:rFonts w:ascii="Cambria" w:hAnsi="Cambria"/>
          <w:b/>
          <w:sz w:val="22"/>
          <w:szCs w:val="19"/>
          <w:lang w:val="lv-LV"/>
        </w:rPr>
        <w:t>Bērna reģistrācijas iesniegums Talsu novada pirmsskolas izglītības iestādēs</w:t>
      </w:r>
    </w:p>
    <w:p w:rsidR="00143580" w:rsidRPr="009B621F" w:rsidRDefault="00143580" w:rsidP="00143580">
      <w:pPr>
        <w:shd w:val="clear" w:color="auto" w:fill="FFFFFF"/>
        <w:overflowPunct/>
        <w:autoSpaceDE/>
        <w:autoSpaceDN/>
        <w:adjustRightInd/>
        <w:spacing w:before="130" w:line="260" w:lineRule="exact"/>
        <w:jc w:val="both"/>
        <w:textAlignment w:val="auto"/>
        <w:rPr>
          <w:rFonts w:ascii="Cambria" w:hAnsi="Cambria"/>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37"/>
        <w:gridCol w:w="631"/>
        <w:gridCol w:w="619"/>
        <w:gridCol w:w="2054"/>
        <w:gridCol w:w="2021"/>
      </w:tblGrid>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Vārds, Uzvārds:</w:t>
            </w:r>
          </w:p>
        </w:tc>
        <w:tc>
          <w:tcPr>
            <w:tcW w:w="6151" w:type="dxa"/>
            <w:gridSpan w:val="4"/>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Personas kods:</w:t>
            </w:r>
          </w:p>
        </w:tc>
        <w:tc>
          <w:tcPr>
            <w:tcW w:w="6151" w:type="dxa"/>
            <w:gridSpan w:val="4"/>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Dzimšanas datums (</w:t>
            </w:r>
            <w:proofErr w:type="spellStart"/>
            <w:r w:rsidRPr="009B621F">
              <w:rPr>
                <w:rFonts w:ascii="Cambria" w:hAnsi="Cambria"/>
                <w:b/>
                <w:sz w:val="19"/>
                <w:szCs w:val="19"/>
                <w:lang w:val="lv-LV"/>
              </w:rPr>
              <w:t>dd.mm.gggg</w:t>
            </w:r>
            <w:proofErr w:type="spellEnd"/>
            <w:r w:rsidRPr="009B621F">
              <w:rPr>
                <w:rFonts w:ascii="Cambria" w:hAnsi="Cambria"/>
                <w:b/>
                <w:sz w:val="19"/>
                <w:szCs w:val="19"/>
                <w:lang w:val="lv-LV"/>
              </w:rPr>
              <w:t>.)</w:t>
            </w:r>
          </w:p>
        </w:tc>
        <w:tc>
          <w:tcPr>
            <w:tcW w:w="6151" w:type="dxa"/>
            <w:gridSpan w:val="4"/>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vMerge w:val="restart"/>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Vai bērns jau apmeklē kādu pirmsskolas izglītības iestādi</w:t>
            </w:r>
          </w:p>
        </w:tc>
        <w:tc>
          <w:tcPr>
            <w:tcW w:w="709" w:type="dxa"/>
          </w:tcPr>
          <w:p w:rsidR="00143580" w:rsidRPr="009B621F" w:rsidRDefault="00143580" w:rsidP="001A251B">
            <w:pPr>
              <w:pStyle w:val="NoSpacing"/>
              <w:jc w:val="center"/>
              <w:rPr>
                <w:rFonts w:ascii="Cambria" w:hAnsi="Cambria"/>
                <w:b/>
                <w:sz w:val="19"/>
                <w:szCs w:val="19"/>
                <w:lang w:val="lv-LV"/>
              </w:rPr>
            </w:pPr>
            <w:r w:rsidRPr="009B621F">
              <w:rPr>
                <w:rFonts w:ascii="Cambria" w:hAnsi="Cambria"/>
                <w:b/>
                <w:sz w:val="19"/>
                <w:szCs w:val="19"/>
                <w:lang w:val="lv-LV"/>
              </w:rPr>
              <w:t>Nē</w:t>
            </w:r>
          </w:p>
        </w:tc>
        <w:tc>
          <w:tcPr>
            <w:tcW w:w="709" w:type="dxa"/>
          </w:tcPr>
          <w:p w:rsidR="00143580" w:rsidRPr="009B621F" w:rsidRDefault="00143580" w:rsidP="001A251B">
            <w:pPr>
              <w:pStyle w:val="NoSpacing"/>
              <w:jc w:val="center"/>
              <w:rPr>
                <w:rFonts w:ascii="Cambria" w:hAnsi="Cambria"/>
                <w:b/>
                <w:sz w:val="19"/>
                <w:szCs w:val="19"/>
                <w:lang w:val="lv-LV"/>
              </w:rPr>
            </w:pPr>
            <w:r w:rsidRPr="009B621F">
              <w:rPr>
                <w:rFonts w:ascii="Cambria" w:hAnsi="Cambria"/>
                <w:b/>
                <w:sz w:val="19"/>
                <w:szCs w:val="19"/>
                <w:lang w:val="lv-LV"/>
              </w:rPr>
              <w:t>Jā</w:t>
            </w:r>
          </w:p>
        </w:tc>
        <w:tc>
          <w:tcPr>
            <w:tcW w:w="2268" w:type="dxa"/>
            <w:vMerge w:val="restart"/>
          </w:tcPr>
          <w:p w:rsidR="00143580" w:rsidRPr="009B621F" w:rsidRDefault="00143580" w:rsidP="001A251B">
            <w:pPr>
              <w:pStyle w:val="NoSpacing"/>
              <w:jc w:val="center"/>
              <w:rPr>
                <w:rFonts w:ascii="Cambria" w:hAnsi="Cambria"/>
                <w:b/>
                <w:sz w:val="19"/>
                <w:szCs w:val="19"/>
                <w:lang w:val="lv-LV"/>
              </w:rPr>
            </w:pPr>
            <w:r w:rsidRPr="009B621F">
              <w:rPr>
                <w:rFonts w:ascii="Cambria" w:hAnsi="Cambria"/>
                <w:b/>
                <w:sz w:val="19"/>
                <w:szCs w:val="19"/>
                <w:lang w:val="lv-LV"/>
              </w:rPr>
              <w:t>Iestādes nosaukums, kuru bērns jau apmeklē</w:t>
            </w:r>
          </w:p>
        </w:tc>
        <w:tc>
          <w:tcPr>
            <w:tcW w:w="2465" w:type="dxa"/>
            <w:vMerge w:val="restart"/>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709" w:type="dxa"/>
          </w:tcPr>
          <w:p w:rsidR="00143580" w:rsidRPr="009B621F" w:rsidRDefault="00143580" w:rsidP="001A251B">
            <w:pPr>
              <w:pStyle w:val="NoSpacing"/>
              <w:jc w:val="center"/>
              <w:rPr>
                <w:rFonts w:ascii="Cambria" w:hAnsi="Cambria"/>
                <w:b/>
                <w:sz w:val="19"/>
                <w:szCs w:val="19"/>
                <w:lang w:val="lv-LV"/>
              </w:rPr>
            </w:pPr>
          </w:p>
        </w:tc>
        <w:tc>
          <w:tcPr>
            <w:tcW w:w="709" w:type="dxa"/>
          </w:tcPr>
          <w:p w:rsidR="00143580" w:rsidRPr="009B621F" w:rsidRDefault="00143580" w:rsidP="001A251B">
            <w:pPr>
              <w:pStyle w:val="NoSpacing"/>
              <w:jc w:val="center"/>
              <w:rPr>
                <w:rFonts w:ascii="Cambria" w:hAnsi="Cambria"/>
                <w:b/>
                <w:sz w:val="19"/>
                <w:szCs w:val="19"/>
                <w:lang w:val="lv-LV"/>
              </w:rPr>
            </w:pPr>
          </w:p>
        </w:tc>
        <w:tc>
          <w:tcPr>
            <w:tcW w:w="2268" w:type="dxa"/>
            <w:vMerge/>
          </w:tcPr>
          <w:p w:rsidR="00143580" w:rsidRPr="009B621F" w:rsidRDefault="00143580" w:rsidP="001A251B">
            <w:pPr>
              <w:pStyle w:val="NoSpacing"/>
              <w:jc w:val="center"/>
              <w:rPr>
                <w:rFonts w:ascii="Cambria" w:hAnsi="Cambria"/>
                <w:b/>
                <w:sz w:val="19"/>
                <w:szCs w:val="19"/>
                <w:lang w:val="lv-LV"/>
              </w:rPr>
            </w:pPr>
          </w:p>
        </w:tc>
        <w:tc>
          <w:tcPr>
            <w:tcW w:w="2465" w:type="dxa"/>
            <w:vMerge/>
          </w:tcPr>
          <w:p w:rsidR="00143580" w:rsidRPr="009B621F" w:rsidRDefault="00143580" w:rsidP="001A251B">
            <w:pPr>
              <w:pStyle w:val="NoSpacing"/>
              <w:jc w:val="center"/>
              <w:rPr>
                <w:rFonts w:ascii="Cambria" w:hAnsi="Cambria"/>
                <w:b/>
                <w:sz w:val="19"/>
                <w:szCs w:val="19"/>
                <w:lang w:val="lv-LV"/>
              </w:rPr>
            </w:pPr>
          </w:p>
        </w:tc>
      </w:tr>
    </w:tbl>
    <w:p w:rsidR="00143580" w:rsidRPr="009B621F" w:rsidRDefault="00143580" w:rsidP="00143580">
      <w:pPr>
        <w:spacing w:before="60" w:line="260" w:lineRule="exac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56"/>
        <w:gridCol w:w="1936"/>
        <w:gridCol w:w="1870"/>
      </w:tblGrid>
      <w:tr w:rsidR="00143580" w:rsidRPr="009B621F" w:rsidTr="001A251B">
        <w:trPr>
          <w:cantSplit/>
        </w:trPr>
        <w:tc>
          <w:tcPr>
            <w:tcW w:w="7399" w:type="dxa"/>
            <w:gridSpan w:val="2"/>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Norādīt, ja bērnam nepieciešams apmeklēt speciālās pirmsskolas izglītības programmu saskaņā ar pedagoģiski medicīniskās komisijas lēmumu </w:t>
            </w:r>
            <w:r w:rsidRPr="009B621F">
              <w:rPr>
                <w:rFonts w:ascii="Cambria" w:hAnsi="Cambria"/>
                <w:bCs/>
                <w:i/>
                <w:iCs/>
                <w:sz w:val="19"/>
                <w:szCs w:val="19"/>
                <w:lang w:val="lv-LV"/>
              </w:rPr>
              <w:t>(norādot komisijas lēmuma datumu )</w:t>
            </w:r>
          </w:p>
        </w:tc>
        <w:tc>
          <w:tcPr>
            <w:tcW w:w="2182" w:type="dxa"/>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5131"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Norādīt, ja bērns uzņemams pirmsskolas izglītības programmas apguvei ārpus kārtas</w:t>
            </w:r>
            <w:r w:rsidRPr="009B621F">
              <w:rPr>
                <w:rFonts w:ascii="Cambria" w:hAnsi="Cambria"/>
                <w:bCs/>
                <w:sz w:val="19"/>
                <w:szCs w:val="19"/>
                <w:lang w:val="lv-LV"/>
              </w:rPr>
              <w:t xml:space="preserve"> </w:t>
            </w:r>
            <w:r w:rsidRPr="009B621F">
              <w:rPr>
                <w:rFonts w:ascii="Cambria" w:hAnsi="Cambria"/>
                <w:bCs/>
                <w:i/>
                <w:iCs/>
                <w:sz w:val="19"/>
                <w:szCs w:val="19"/>
                <w:lang w:val="lv-LV"/>
              </w:rPr>
              <w:t>(norādot pamatojumu un pievienojot apliecinošo dokumentu)</w:t>
            </w:r>
          </w:p>
        </w:tc>
        <w:tc>
          <w:tcPr>
            <w:tcW w:w="4450" w:type="dxa"/>
            <w:gridSpan w:val="2"/>
          </w:tcPr>
          <w:p w:rsidR="00143580" w:rsidRPr="009B621F" w:rsidRDefault="00143580" w:rsidP="001A251B">
            <w:pPr>
              <w:pStyle w:val="NoSpacing"/>
              <w:jc w:val="center"/>
              <w:rPr>
                <w:rFonts w:ascii="Cambria" w:hAnsi="Cambria"/>
                <w:b/>
                <w:sz w:val="19"/>
                <w:szCs w:val="19"/>
                <w:lang w:val="lv-LV"/>
              </w:rPr>
            </w:pPr>
          </w:p>
        </w:tc>
      </w:tr>
    </w:tbl>
    <w:p w:rsidR="00143580" w:rsidRPr="009B621F" w:rsidRDefault="00143580" w:rsidP="00143580">
      <w:pPr>
        <w:spacing w:before="60" w:line="260" w:lineRule="exac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47"/>
        <w:gridCol w:w="5315"/>
      </w:tblGrid>
      <w:tr w:rsidR="00143580" w:rsidRPr="009B621F" w:rsidTr="001A251B">
        <w:trPr>
          <w:cantSplit/>
        </w:trPr>
        <w:tc>
          <w:tcPr>
            <w:tcW w:w="3430" w:type="dxa"/>
            <w:vMerge w:val="restart"/>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Pirmsskolas izglītības iestāde, ko šobrīd apmeklē brālis un/vai māsa </w:t>
            </w:r>
            <w:r w:rsidRPr="009B621F">
              <w:rPr>
                <w:rFonts w:ascii="Cambria" w:hAnsi="Cambria"/>
                <w:bCs/>
                <w:sz w:val="19"/>
                <w:szCs w:val="19"/>
                <w:lang w:val="lv-LV"/>
              </w:rPr>
              <w:t>(aizpilda, ja apmeklē)</w:t>
            </w:r>
          </w:p>
        </w:tc>
        <w:tc>
          <w:tcPr>
            <w:tcW w:w="6151"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Brāļa un/vai māsas vārds, uzvārds, kurš šobrīd apmeklē kādu no pirmsskolas izglītības iestādēm</w:t>
            </w: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1.</w:t>
            </w:r>
          </w:p>
        </w:tc>
      </w:tr>
      <w:tr w:rsidR="00143580" w:rsidRPr="009B621F" w:rsidTr="001A251B">
        <w:trPr>
          <w:cantSplit/>
        </w:trPr>
        <w:tc>
          <w:tcPr>
            <w:tcW w:w="3430" w:type="dxa"/>
            <w:vMerge w:val="restart"/>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2.</w:t>
            </w:r>
          </w:p>
        </w:tc>
      </w:tr>
      <w:tr w:rsidR="00143580" w:rsidRPr="009B621F" w:rsidTr="001A251B">
        <w:trPr>
          <w:cantSplit/>
        </w:trPr>
        <w:tc>
          <w:tcPr>
            <w:tcW w:w="3430" w:type="dxa"/>
            <w:vMerge/>
          </w:tcPr>
          <w:p w:rsidR="00143580" w:rsidRPr="009B621F" w:rsidRDefault="00143580" w:rsidP="001A251B">
            <w:pPr>
              <w:pStyle w:val="NoSpacing"/>
              <w:rPr>
                <w:rFonts w:ascii="Cambria" w:hAnsi="Cambria"/>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3.</w:t>
            </w:r>
          </w:p>
        </w:tc>
      </w:tr>
      <w:tr w:rsidR="00143580" w:rsidRPr="009B621F" w:rsidTr="001A251B">
        <w:trPr>
          <w:cantSplit/>
        </w:trPr>
        <w:tc>
          <w:tcPr>
            <w:tcW w:w="3430" w:type="dxa"/>
            <w:vMerge w:val="restart"/>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Vēlamā /</w:t>
            </w:r>
            <w:proofErr w:type="spellStart"/>
            <w:r w:rsidRPr="009B621F">
              <w:rPr>
                <w:rFonts w:ascii="Cambria" w:hAnsi="Cambria"/>
                <w:b/>
                <w:sz w:val="19"/>
                <w:szCs w:val="19"/>
                <w:lang w:val="lv-LV"/>
              </w:rPr>
              <w:t>ās</w:t>
            </w:r>
            <w:proofErr w:type="spellEnd"/>
            <w:r w:rsidRPr="009B621F">
              <w:rPr>
                <w:rFonts w:ascii="Cambria" w:hAnsi="Cambria"/>
                <w:b/>
                <w:sz w:val="19"/>
                <w:szCs w:val="19"/>
                <w:lang w:val="lv-LV"/>
              </w:rPr>
              <w:t xml:space="preserve"> pirmsskolas izglītības iestādes</w:t>
            </w:r>
          </w:p>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w:t>
            </w:r>
            <w:r w:rsidRPr="009B621F">
              <w:rPr>
                <w:rFonts w:ascii="Cambria" w:hAnsi="Cambria"/>
                <w:i/>
                <w:iCs/>
                <w:sz w:val="19"/>
                <w:szCs w:val="19"/>
                <w:u w:val="single"/>
                <w:lang w:val="lv-LV"/>
              </w:rPr>
              <w:t>ja bērns tiek reģistrēts rindā uz vienoto Talsu pilsētas izglītības iestāžu rindas sadaļu</w:t>
            </w:r>
            <w:r w:rsidRPr="009B621F">
              <w:rPr>
                <w:rFonts w:ascii="Cambria" w:hAnsi="Cambria"/>
                <w:sz w:val="19"/>
                <w:szCs w:val="19"/>
                <w:lang w:val="lv-LV"/>
              </w:rPr>
              <w:t>, var tikt norādītas vairākas vēlamās Talsu pilsētas pirmsskolas izglītības iestādes prioritārā secībā,</w:t>
            </w:r>
          </w:p>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w:t>
            </w:r>
            <w:r w:rsidRPr="009B621F">
              <w:rPr>
                <w:rFonts w:ascii="Cambria" w:hAnsi="Cambria"/>
                <w:i/>
                <w:iCs/>
                <w:sz w:val="19"/>
                <w:szCs w:val="19"/>
                <w:u w:val="single"/>
                <w:lang w:val="lv-LV"/>
              </w:rPr>
              <w:t>citos gadījumos</w:t>
            </w:r>
            <w:r w:rsidRPr="009B621F">
              <w:rPr>
                <w:rFonts w:ascii="Cambria" w:hAnsi="Cambria"/>
                <w:sz w:val="19"/>
                <w:szCs w:val="19"/>
                <w:lang w:val="lv-LV"/>
              </w:rPr>
              <w:t xml:space="preserve"> norāda vienu izglītības iestādi</w:t>
            </w: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1)</w:t>
            </w: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2)</w:t>
            </w: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3)</w:t>
            </w: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4)</w:t>
            </w: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5)</w:t>
            </w: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Datums, kad vēlas uzsākt mācības:</w:t>
            </w:r>
          </w:p>
        </w:tc>
        <w:tc>
          <w:tcPr>
            <w:tcW w:w="6151" w:type="dxa"/>
          </w:tcPr>
          <w:p w:rsidR="00143580" w:rsidRPr="009B621F" w:rsidRDefault="00143580" w:rsidP="001A251B">
            <w:pPr>
              <w:pStyle w:val="NoSpacing"/>
              <w:rPr>
                <w:rFonts w:ascii="Cambria" w:hAnsi="Cambria"/>
                <w:b/>
                <w:sz w:val="19"/>
                <w:szCs w:val="19"/>
                <w:lang w:val="lv-LV"/>
              </w:rPr>
            </w:pPr>
          </w:p>
        </w:tc>
      </w:tr>
    </w:tbl>
    <w:p w:rsidR="00143580" w:rsidRPr="009B621F" w:rsidRDefault="00143580" w:rsidP="00143580">
      <w:pPr>
        <w:spacing w:before="60" w:line="260" w:lineRule="exac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72"/>
        <w:gridCol w:w="5290"/>
      </w:tblGrid>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Mātes vārds:</w:t>
            </w:r>
          </w:p>
        </w:tc>
        <w:tc>
          <w:tcPr>
            <w:tcW w:w="6151" w:type="dxa"/>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Uzvārds:</w:t>
            </w:r>
          </w:p>
        </w:tc>
        <w:tc>
          <w:tcPr>
            <w:tcW w:w="6151" w:type="dxa"/>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Tēva vārds:</w:t>
            </w:r>
          </w:p>
        </w:tc>
        <w:tc>
          <w:tcPr>
            <w:tcW w:w="6151" w:type="dxa"/>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Uzvārds:</w:t>
            </w:r>
          </w:p>
        </w:tc>
        <w:tc>
          <w:tcPr>
            <w:tcW w:w="6151" w:type="dxa"/>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vMerge w:val="restart"/>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Bērna un vismaz viena no vecākiem deklarētā adrese:</w:t>
            </w:r>
          </w:p>
        </w:tc>
        <w:tc>
          <w:tcPr>
            <w:tcW w:w="6151" w:type="dxa"/>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6151" w:type="dxa"/>
          </w:tcPr>
          <w:p w:rsidR="00143580" w:rsidRPr="009B621F" w:rsidRDefault="00143580" w:rsidP="001A251B">
            <w:pPr>
              <w:pStyle w:val="NoSpacing"/>
              <w:rPr>
                <w:rFonts w:ascii="Cambria" w:hAnsi="Cambria"/>
                <w:b/>
                <w:sz w:val="19"/>
                <w:szCs w:val="19"/>
                <w:lang w:val="lv-LV"/>
              </w:rPr>
            </w:pPr>
          </w:p>
        </w:tc>
      </w:tr>
    </w:tbl>
    <w:p w:rsidR="00143580" w:rsidRPr="009B621F" w:rsidRDefault="00143580" w:rsidP="00143580">
      <w:pPr>
        <w:spacing w:before="60" w:line="260" w:lineRule="exac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69"/>
        <w:gridCol w:w="1882"/>
        <w:gridCol w:w="3411"/>
      </w:tblGrid>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Telefoni:</w:t>
            </w:r>
          </w:p>
        </w:tc>
        <w:tc>
          <w:tcPr>
            <w:tcW w:w="6151" w:type="dxa"/>
            <w:gridSpan w:val="2"/>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e-pasta adrese</w:t>
            </w:r>
          </w:p>
        </w:tc>
        <w:tc>
          <w:tcPr>
            <w:tcW w:w="6151" w:type="dxa"/>
            <w:gridSpan w:val="2"/>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vMerge w:val="restart"/>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Paziņojumu par iespējamu </w:t>
            </w:r>
            <w:r w:rsidRPr="009B621F">
              <w:rPr>
                <w:rFonts w:ascii="Cambria" w:hAnsi="Cambria"/>
                <w:b/>
                <w:sz w:val="19"/>
                <w:szCs w:val="19"/>
                <w:lang w:val="lv-LV"/>
              </w:rPr>
              <w:lastRenderedPageBreak/>
              <w:t>uzņemšanu vai citu aktuālu informāciju par rindu vēlos saņemt (atzīmēt vajadzīgo)</w:t>
            </w:r>
          </w:p>
        </w:tc>
        <w:tc>
          <w:tcPr>
            <w:tcW w:w="2127" w:type="dxa"/>
          </w:tcPr>
          <w:p w:rsidR="00143580" w:rsidRPr="009B621F" w:rsidRDefault="00143580" w:rsidP="001A251B">
            <w:pPr>
              <w:pStyle w:val="NoSpacing"/>
              <w:jc w:val="center"/>
              <w:rPr>
                <w:rFonts w:ascii="Cambria" w:hAnsi="Cambria"/>
                <w:b/>
                <w:sz w:val="19"/>
                <w:szCs w:val="19"/>
                <w:lang w:val="lv-LV"/>
              </w:rPr>
            </w:pPr>
            <w:r w:rsidRPr="009B621F">
              <w:rPr>
                <w:rFonts w:ascii="Cambria" w:hAnsi="Cambria"/>
                <w:b/>
                <w:sz w:val="19"/>
                <w:szCs w:val="19"/>
                <w:lang w:val="lv-LV"/>
              </w:rPr>
              <w:lastRenderedPageBreak/>
              <w:t>Pa pastu</w:t>
            </w:r>
          </w:p>
        </w:tc>
        <w:tc>
          <w:tcPr>
            <w:tcW w:w="4024" w:type="dxa"/>
          </w:tcPr>
          <w:p w:rsidR="00143580" w:rsidRPr="009B621F" w:rsidRDefault="00143580" w:rsidP="001A251B">
            <w:pPr>
              <w:pStyle w:val="NoSpacing"/>
              <w:jc w:val="center"/>
              <w:rPr>
                <w:rFonts w:ascii="Cambria" w:hAnsi="Cambria"/>
                <w:b/>
                <w:sz w:val="19"/>
                <w:szCs w:val="19"/>
                <w:lang w:val="lv-LV"/>
              </w:rPr>
            </w:pPr>
          </w:p>
        </w:tc>
      </w:tr>
      <w:tr w:rsidR="00143580" w:rsidRPr="009B621F" w:rsidTr="001A251B">
        <w:trPr>
          <w:cantSplit/>
        </w:trPr>
        <w:tc>
          <w:tcPr>
            <w:tcW w:w="3430" w:type="dxa"/>
            <w:vMerge/>
          </w:tcPr>
          <w:p w:rsidR="00143580" w:rsidRPr="009B621F" w:rsidRDefault="00143580" w:rsidP="001A251B">
            <w:pPr>
              <w:pStyle w:val="NoSpacing"/>
              <w:rPr>
                <w:rFonts w:ascii="Cambria" w:hAnsi="Cambria"/>
                <w:b/>
                <w:sz w:val="19"/>
                <w:szCs w:val="19"/>
                <w:lang w:val="lv-LV"/>
              </w:rPr>
            </w:pPr>
          </w:p>
        </w:tc>
        <w:tc>
          <w:tcPr>
            <w:tcW w:w="2127" w:type="dxa"/>
          </w:tcPr>
          <w:p w:rsidR="00143580" w:rsidRPr="009B621F" w:rsidRDefault="00143580" w:rsidP="001A251B">
            <w:pPr>
              <w:pStyle w:val="NoSpacing"/>
              <w:jc w:val="center"/>
              <w:rPr>
                <w:rFonts w:ascii="Cambria" w:hAnsi="Cambria"/>
                <w:b/>
                <w:sz w:val="19"/>
                <w:szCs w:val="19"/>
                <w:lang w:val="lv-LV"/>
              </w:rPr>
            </w:pPr>
            <w:r w:rsidRPr="009B621F">
              <w:rPr>
                <w:rFonts w:ascii="Cambria" w:hAnsi="Cambria"/>
                <w:b/>
                <w:sz w:val="19"/>
                <w:szCs w:val="19"/>
                <w:lang w:val="lv-LV"/>
              </w:rPr>
              <w:t>e-pastā</w:t>
            </w:r>
          </w:p>
        </w:tc>
        <w:tc>
          <w:tcPr>
            <w:tcW w:w="4024" w:type="dxa"/>
          </w:tcPr>
          <w:p w:rsidR="00143580" w:rsidRPr="009B621F" w:rsidRDefault="00143580" w:rsidP="001A251B">
            <w:pPr>
              <w:pStyle w:val="NoSpacing"/>
              <w:jc w:val="center"/>
              <w:rPr>
                <w:rFonts w:ascii="Cambria" w:hAnsi="Cambria"/>
                <w:b/>
                <w:sz w:val="19"/>
                <w:szCs w:val="19"/>
                <w:lang w:val="lv-LV"/>
              </w:rPr>
            </w:pPr>
          </w:p>
        </w:tc>
      </w:tr>
    </w:tbl>
    <w:p w:rsidR="00143580" w:rsidRPr="009B621F" w:rsidRDefault="00143580" w:rsidP="00143580">
      <w:pPr>
        <w:spacing w:before="60" w:line="260" w:lineRule="exac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01"/>
        <w:gridCol w:w="5261"/>
      </w:tblGrid>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Reģistrs </w:t>
            </w:r>
            <w:r w:rsidRPr="009B621F">
              <w:rPr>
                <w:rFonts w:ascii="Cambria" w:hAnsi="Cambria"/>
                <w:sz w:val="19"/>
                <w:szCs w:val="19"/>
                <w:lang w:val="lv-LV"/>
              </w:rPr>
              <w:t>(aizpilda darbinieks):</w:t>
            </w:r>
          </w:p>
        </w:tc>
        <w:tc>
          <w:tcPr>
            <w:tcW w:w="6151" w:type="dxa"/>
            <w:shd w:val="clear" w:color="auto" w:fill="auto"/>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Programma </w:t>
            </w:r>
            <w:r w:rsidRPr="009B621F">
              <w:rPr>
                <w:rFonts w:ascii="Cambria" w:hAnsi="Cambria"/>
                <w:sz w:val="19"/>
                <w:szCs w:val="19"/>
                <w:lang w:val="lv-LV"/>
              </w:rPr>
              <w:t>(aizpilda darbinieks):</w:t>
            </w:r>
          </w:p>
        </w:tc>
        <w:tc>
          <w:tcPr>
            <w:tcW w:w="6151" w:type="dxa"/>
            <w:shd w:val="clear" w:color="auto" w:fill="auto"/>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Reģistrācijas datums </w:t>
            </w:r>
            <w:r w:rsidRPr="009B621F">
              <w:rPr>
                <w:rFonts w:ascii="Cambria" w:hAnsi="Cambria"/>
                <w:sz w:val="19"/>
                <w:szCs w:val="19"/>
                <w:lang w:val="lv-LV"/>
              </w:rPr>
              <w:t>(aizpilda darbinieks):</w:t>
            </w:r>
          </w:p>
        </w:tc>
        <w:tc>
          <w:tcPr>
            <w:tcW w:w="6151" w:type="dxa"/>
            <w:shd w:val="clear" w:color="auto" w:fill="auto"/>
          </w:tcPr>
          <w:p w:rsidR="00143580" w:rsidRPr="009B621F" w:rsidRDefault="00143580" w:rsidP="001A251B">
            <w:pPr>
              <w:pStyle w:val="NoSpacing"/>
              <w:rPr>
                <w:rFonts w:ascii="Cambria" w:hAnsi="Cambria"/>
                <w:b/>
                <w:sz w:val="19"/>
                <w:szCs w:val="19"/>
                <w:lang w:val="lv-LV"/>
              </w:rPr>
            </w:pPr>
          </w:p>
        </w:tc>
      </w:tr>
      <w:tr w:rsidR="00143580" w:rsidRPr="009B621F" w:rsidTr="001A251B">
        <w:trPr>
          <w:cantSplit/>
        </w:trPr>
        <w:tc>
          <w:tcPr>
            <w:tcW w:w="3430" w:type="dxa"/>
          </w:tcPr>
          <w:p w:rsidR="00143580" w:rsidRPr="009B621F" w:rsidRDefault="00143580" w:rsidP="001A251B">
            <w:pPr>
              <w:pStyle w:val="NoSpacing"/>
              <w:rPr>
                <w:rFonts w:ascii="Cambria" w:hAnsi="Cambria"/>
                <w:b/>
                <w:sz w:val="19"/>
                <w:szCs w:val="19"/>
                <w:lang w:val="lv-LV"/>
              </w:rPr>
            </w:pPr>
            <w:r w:rsidRPr="009B621F">
              <w:rPr>
                <w:rFonts w:ascii="Cambria" w:hAnsi="Cambria"/>
                <w:b/>
                <w:sz w:val="19"/>
                <w:szCs w:val="19"/>
                <w:lang w:val="lv-LV"/>
              </w:rPr>
              <w:t xml:space="preserve">Kods </w:t>
            </w:r>
            <w:r w:rsidRPr="009B621F">
              <w:rPr>
                <w:rFonts w:ascii="Cambria" w:hAnsi="Cambria"/>
                <w:sz w:val="19"/>
                <w:szCs w:val="19"/>
                <w:lang w:val="lv-LV"/>
              </w:rPr>
              <w:t>(piešķir un aizpilda darbinieks):</w:t>
            </w:r>
          </w:p>
        </w:tc>
        <w:tc>
          <w:tcPr>
            <w:tcW w:w="6151" w:type="dxa"/>
          </w:tcPr>
          <w:p w:rsidR="00143580" w:rsidRPr="009B621F" w:rsidRDefault="00143580" w:rsidP="001A251B">
            <w:pPr>
              <w:pStyle w:val="NoSpacing"/>
              <w:rPr>
                <w:rFonts w:ascii="Cambria" w:hAnsi="Cambria"/>
                <w:b/>
                <w:sz w:val="19"/>
                <w:szCs w:val="19"/>
                <w:lang w:val="lv-LV"/>
              </w:rPr>
            </w:pPr>
          </w:p>
        </w:tc>
      </w:tr>
    </w:tbl>
    <w:p w:rsidR="00143580" w:rsidRPr="009B621F" w:rsidRDefault="00143580" w:rsidP="00143580">
      <w:pPr>
        <w:pStyle w:val="NoSpacing"/>
        <w:overflowPunct/>
        <w:autoSpaceDE/>
        <w:autoSpaceDN/>
        <w:adjustRightInd/>
        <w:spacing w:before="130" w:line="260" w:lineRule="exact"/>
        <w:jc w:val="both"/>
        <w:textAlignment w:val="auto"/>
        <w:rPr>
          <w:rFonts w:ascii="Cambria" w:hAnsi="Cambria"/>
          <w:sz w:val="19"/>
          <w:szCs w:val="19"/>
          <w:lang w:val="lv-LV"/>
        </w:rPr>
      </w:pPr>
      <w:r>
        <w:rPr>
          <w:rFonts w:ascii="Cambria" w:hAnsi="Cambria"/>
          <w:sz w:val="19"/>
          <w:szCs w:val="19"/>
          <w:lang w:val="lv-LV"/>
        </w:rPr>
        <w:t xml:space="preserve">• </w:t>
      </w:r>
      <w:r w:rsidRPr="009B621F">
        <w:rPr>
          <w:rFonts w:ascii="Cambria" w:hAnsi="Cambria"/>
          <w:sz w:val="19"/>
          <w:szCs w:val="19"/>
          <w:lang w:val="lv-LV"/>
        </w:rPr>
        <w:t xml:space="preserve">Rindu reģistrs apskatāms </w:t>
      </w:r>
      <w:proofErr w:type="spellStart"/>
      <w:r w:rsidRPr="009B621F">
        <w:rPr>
          <w:rFonts w:ascii="Cambria" w:hAnsi="Cambria"/>
          <w:sz w:val="19"/>
          <w:szCs w:val="19"/>
          <w:lang w:val="lv-LV"/>
        </w:rPr>
        <w:t>mājaslapā</w:t>
      </w:r>
      <w:proofErr w:type="spellEnd"/>
      <w:r w:rsidRPr="009B621F">
        <w:rPr>
          <w:rFonts w:ascii="Cambria" w:hAnsi="Cambria"/>
          <w:sz w:val="19"/>
          <w:szCs w:val="19"/>
          <w:lang w:val="lv-LV"/>
        </w:rPr>
        <w:t xml:space="preserve"> </w:t>
      </w:r>
      <w:proofErr w:type="spellStart"/>
      <w:r w:rsidRPr="009B621F">
        <w:rPr>
          <w:rFonts w:ascii="Cambria" w:hAnsi="Cambria"/>
          <w:sz w:val="19"/>
          <w:szCs w:val="19"/>
          <w:lang w:val="lv-LV"/>
        </w:rPr>
        <w:t>talsunovads.lv</w:t>
      </w:r>
      <w:proofErr w:type="spellEnd"/>
    </w:p>
    <w:p w:rsidR="00143580" w:rsidRPr="009B621F" w:rsidRDefault="00143580" w:rsidP="00143580">
      <w:pPr>
        <w:pStyle w:val="Default"/>
        <w:spacing w:before="130" w:line="260" w:lineRule="exact"/>
        <w:jc w:val="both"/>
        <w:rPr>
          <w:rFonts w:ascii="Cambria" w:hAnsi="Cambria"/>
          <w:color w:val="auto"/>
          <w:sz w:val="19"/>
          <w:szCs w:val="19"/>
        </w:rPr>
      </w:pPr>
      <w:r>
        <w:rPr>
          <w:rFonts w:ascii="Cambria" w:hAnsi="Cambria"/>
          <w:sz w:val="19"/>
          <w:szCs w:val="19"/>
        </w:rPr>
        <w:t xml:space="preserve">• </w:t>
      </w:r>
      <w:r w:rsidRPr="009B621F">
        <w:rPr>
          <w:rFonts w:ascii="Cambria" w:hAnsi="Cambria"/>
          <w:bCs/>
          <w:color w:val="auto"/>
          <w:sz w:val="19"/>
          <w:szCs w:val="19"/>
        </w:rPr>
        <w:t>Ja Vecāki 10 (desmit) darba dienu laikā pēc paziņojuma par iespējamo uzņemšanu saņemšanas neierodas Izglītības iestādē vai elektroniski nesazinās ar izglītības iestādi vai Izglītības pārvaldi, paziņojums par iespējamo uzņemšanu zaudē spēku. Šādā gadījumā vieta izglītības iestādē tiek piedāvāta nākamajam bērnam reģistrācijas rindā, bet neuzņemtais bērns vietu rindā saglabā.</w:t>
      </w:r>
    </w:p>
    <w:p w:rsidR="00143580" w:rsidRPr="009B621F" w:rsidRDefault="00143580" w:rsidP="00143580">
      <w:pPr>
        <w:pStyle w:val="Default"/>
        <w:spacing w:before="130" w:line="260" w:lineRule="exact"/>
        <w:jc w:val="both"/>
        <w:rPr>
          <w:rFonts w:ascii="Cambria" w:hAnsi="Cambria"/>
          <w:bCs/>
          <w:color w:val="auto"/>
          <w:sz w:val="19"/>
          <w:szCs w:val="19"/>
        </w:rPr>
      </w:pPr>
      <w:r>
        <w:rPr>
          <w:rFonts w:ascii="Cambria" w:hAnsi="Cambria"/>
          <w:sz w:val="19"/>
          <w:szCs w:val="19"/>
        </w:rPr>
        <w:t xml:space="preserve">• </w:t>
      </w:r>
      <w:r w:rsidRPr="009B621F">
        <w:rPr>
          <w:rFonts w:ascii="Cambria" w:hAnsi="Cambria"/>
          <w:bCs/>
          <w:color w:val="auto"/>
          <w:sz w:val="19"/>
          <w:szCs w:val="19"/>
        </w:rPr>
        <w:t>Vecākam ir pienākums par iesniegumā minētās informācijas izmaiņām, tai skaitā bērna deklarētās adreses un kontaktinformācijas izmaiņām, ja tādas radušās no iesnieguma iesniegšanas brīža līdz uzņemšanai pirmsskolas izglītības iestādē, 5 (piecu) darba dienu laikā informēt Izglītības pārvaldes iestādes atbildīgo darbinieku.</w:t>
      </w:r>
    </w:p>
    <w:p w:rsidR="00143580" w:rsidRPr="009B621F" w:rsidRDefault="00143580" w:rsidP="00143580">
      <w:pPr>
        <w:pStyle w:val="Default"/>
        <w:spacing w:before="130" w:line="260" w:lineRule="exact"/>
        <w:jc w:val="both"/>
        <w:rPr>
          <w:rFonts w:ascii="Cambria" w:hAnsi="Cambria"/>
          <w:bCs/>
          <w:color w:val="auto"/>
          <w:sz w:val="19"/>
          <w:szCs w:val="19"/>
        </w:rPr>
      </w:pPr>
      <w:r w:rsidRPr="009B621F">
        <w:rPr>
          <w:rFonts w:ascii="Cambria" w:hAnsi="Cambria"/>
          <w:bCs/>
          <w:color w:val="auto"/>
          <w:sz w:val="19"/>
          <w:szCs w:val="19"/>
        </w:rPr>
        <w:t>Iesniedzot šo iesniegumu, piekrītu, ka mana bērna dati tiek uzkrāti un apstrādāti saskaņā ar spēkā esošajiem normatīvajiem datiem par personas datu apstrādi ar mērķi nodrošināt pirmsskolas izglītības bērnu vienotus nosacījumus uzņemšanai pirmsskolas izglītības programmu apgūšanai.</w:t>
      </w:r>
    </w:p>
    <w:p w:rsidR="00143580" w:rsidRPr="009B621F" w:rsidRDefault="00143580" w:rsidP="00143580">
      <w:pPr>
        <w:shd w:val="clear" w:color="auto" w:fill="FFFFFF"/>
        <w:overflowPunct/>
        <w:autoSpaceDE/>
        <w:autoSpaceDN/>
        <w:adjustRightInd/>
        <w:spacing w:before="130" w:line="260" w:lineRule="exact"/>
        <w:jc w:val="both"/>
        <w:textAlignment w:val="auto"/>
        <w:rPr>
          <w:rFonts w:ascii="Cambria" w:hAnsi="Cambria"/>
          <w:sz w:val="19"/>
          <w:szCs w:val="19"/>
          <w:lang w:val="lv-LV"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832"/>
        <w:gridCol w:w="2071"/>
        <w:gridCol w:w="139"/>
        <w:gridCol w:w="1586"/>
        <w:gridCol w:w="2734"/>
      </w:tblGrid>
      <w:tr w:rsidR="00143580" w:rsidRPr="009B621F" w:rsidTr="001A251B">
        <w:trPr>
          <w:cantSplit/>
        </w:trPr>
        <w:tc>
          <w:tcPr>
            <w:tcW w:w="2013" w:type="dxa"/>
            <w:shd w:val="clear" w:color="auto" w:fill="auto"/>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Vecāka paraksts</w:t>
            </w:r>
          </w:p>
        </w:tc>
        <w:tc>
          <w:tcPr>
            <w:tcW w:w="2410" w:type="dxa"/>
            <w:tcBorders>
              <w:bottom w:val="single" w:sz="4" w:space="0" w:color="auto"/>
            </w:tcBorders>
            <w:shd w:val="clear" w:color="auto" w:fill="auto"/>
          </w:tcPr>
          <w:p w:rsidR="00143580" w:rsidRPr="009B621F" w:rsidRDefault="00143580" w:rsidP="001A251B">
            <w:pPr>
              <w:pStyle w:val="NoSpacing"/>
              <w:rPr>
                <w:rFonts w:ascii="Cambria" w:hAnsi="Cambria"/>
                <w:sz w:val="19"/>
                <w:szCs w:val="19"/>
                <w:lang w:val="lv-LV"/>
              </w:rPr>
            </w:pPr>
          </w:p>
        </w:tc>
        <w:tc>
          <w:tcPr>
            <w:tcW w:w="141" w:type="dxa"/>
            <w:shd w:val="clear" w:color="auto" w:fill="auto"/>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w:t>
            </w:r>
          </w:p>
        </w:tc>
        <w:tc>
          <w:tcPr>
            <w:tcW w:w="1843" w:type="dxa"/>
            <w:shd w:val="clear" w:color="auto" w:fill="auto"/>
          </w:tcPr>
          <w:p w:rsidR="00143580" w:rsidRPr="009B621F" w:rsidRDefault="00143580" w:rsidP="001A251B">
            <w:pPr>
              <w:pStyle w:val="NoSpacing"/>
              <w:rPr>
                <w:rFonts w:ascii="Cambria" w:hAnsi="Cambria"/>
                <w:sz w:val="19"/>
                <w:szCs w:val="19"/>
                <w:lang w:val="lv-LV"/>
              </w:rPr>
            </w:pPr>
          </w:p>
        </w:tc>
        <w:tc>
          <w:tcPr>
            <w:tcW w:w="3174" w:type="dxa"/>
            <w:shd w:val="clear" w:color="auto" w:fill="auto"/>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w:t>
            </w:r>
          </w:p>
        </w:tc>
      </w:tr>
    </w:tbl>
    <w:p w:rsidR="00143580" w:rsidRPr="009B621F" w:rsidRDefault="00143580" w:rsidP="00143580">
      <w:pPr>
        <w:shd w:val="clear" w:color="auto" w:fill="FFFFFF"/>
        <w:overflowPunct/>
        <w:autoSpaceDE/>
        <w:autoSpaceDN/>
        <w:adjustRightInd/>
        <w:spacing w:before="130" w:line="260" w:lineRule="exact"/>
        <w:jc w:val="both"/>
        <w:textAlignment w:val="auto"/>
        <w:rPr>
          <w:rFonts w:ascii="Cambria" w:hAnsi="Cambria"/>
          <w:sz w:val="19"/>
          <w:szCs w:val="19"/>
          <w:lang w:val="lv-LV" w:eastAsia="lv-LV"/>
        </w:rPr>
      </w:pPr>
    </w:p>
    <w:tbl>
      <w:tblPr>
        <w:tblW w:w="5187" w:type="pct"/>
        <w:tblCellMar>
          <w:top w:w="28" w:type="dxa"/>
          <w:left w:w="28" w:type="dxa"/>
          <w:bottom w:w="28" w:type="dxa"/>
          <w:right w:w="28" w:type="dxa"/>
        </w:tblCellMar>
        <w:tblLook w:val="04A0" w:firstRow="1" w:lastRow="0" w:firstColumn="1" w:lastColumn="0" w:noHBand="0" w:noVBand="1"/>
      </w:tblPr>
      <w:tblGrid>
        <w:gridCol w:w="1825"/>
        <w:gridCol w:w="1993"/>
        <w:gridCol w:w="139"/>
        <w:gridCol w:w="1527"/>
        <w:gridCol w:w="3191"/>
      </w:tblGrid>
      <w:tr w:rsidR="00143580" w:rsidRPr="009B621F" w:rsidTr="00143580">
        <w:trPr>
          <w:cantSplit/>
        </w:trPr>
        <w:tc>
          <w:tcPr>
            <w:tcW w:w="1825" w:type="dxa"/>
            <w:shd w:val="clear" w:color="auto" w:fill="auto"/>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Darbinieka paraksts</w:t>
            </w:r>
          </w:p>
        </w:tc>
        <w:tc>
          <w:tcPr>
            <w:tcW w:w="1993" w:type="dxa"/>
            <w:tcBorders>
              <w:bottom w:val="single" w:sz="4" w:space="0" w:color="auto"/>
            </w:tcBorders>
            <w:shd w:val="clear" w:color="auto" w:fill="auto"/>
          </w:tcPr>
          <w:p w:rsidR="00143580" w:rsidRPr="009B621F" w:rsidRDefault="00143580" w:rsidP="001A251B">
            <w:pPr>
              <w:pStyle w:val="NoSpacing"/>
              <w:rPr>
                <w:rFonts w:ascii="Cambria" w:hAnsi="Cambria"/>
                <w:sz w:val="19"/>
                <w:szCs w:val="19"/>
                <w:lang w:val="lv-LV"/>
              </w:rPr>
            </w:pPr>
          </w:p>
        </w:tc>
        <w:tc>
          <w:tcPr>
            <w:tcW w:w="139" w:type="dxa"/>
            <w:shd w:val="clear" w:color="auto" w:fill="auto"/>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w:t>
            </w:r>
          </w:p>
        </w:tc>
        <w:tc>
          <w:tcPr>
            <w:tcW w:w="1527" w:type="dxa"/>
            <w:shd w:val="clear" w:color="auto" w:fill="auto"/>
          </w:tcPr>
          <w:p w:rsidR="00143580" w:rsidRPr="009B621F" w:rsidRDefault="00143580" w:rsidP="001A251B">
            <w:pPr>
              <w:pStyle w:val="NoSpacing"/>
              <w:rPr>
                <w:rFonts w:ascii="Cambria" w:hAnsi="Cambria"/>
                <w:sz w:val="19"/>
                <w:szCs w:val="19"/>
                <w:lang w:val="lv-LV"/>
              </w:rPr>
            </w:pPr>
          </w:p>
        </w:tc>
        <w:tc>
          <w:tcPr>
            <w:tcW w:w="3191" w:type="dxa"/>
            <w:shd w:val="clear" w:color="auto" w:fill="auto"/>
          </w:tcPr>
          <w:p w:rsidR="00143580" w:rsidRPr="009B621F" w:rsidRDefault="00143580" w:rsidP="001A251B">
            <w:pPr>
              <w:pStyle w:val="NoSpacing"/>
              <w:rPr>
                <w:rFonts w:ascii="Cambria" w:hAnsi="Cambria"/>
                <w:sz w:val="19"/>
                <w:szCs w:val="19"/>
                <w:lang w:val="lv-LV"/>
              </w:rPr>
            </w:pPr>
            <w:r w:rsidRPr="009B621F">
              <w:rPr>
                <w:rFonts w:ascii="Cambria" w:hAnsi="Cambria"/>
                <w:sz w:val="19"/>
                <w:szCs w:val="19"/>
                <w:lang w:val="lv-LV"/>
              </w:rPr>
              <w:t>), tālr.________________ 20___.____________</w:t>
            </w:r>
          </w:p>
        </w:tc>
      </w:tr>
    </w:tbl>
    <w:p w:rsidR="008C1678" w:rsidRDefault="008C1678">
      <w:bookmarkStart w:id="0" w:name="_GoBack"/>
      <w:bookmarkEnd w:id="0"/>
    </w:p>
    <w:sectPr w:rsidR="008C16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80"/>
    <w:rsid w:val="00143580"/>
    <w:rsid w:val="008C1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3580"/>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NoSpacing">
    <w:name w:val="No Spacing"/>
    <w:uiPriority w:val="1"/>
    <w:qFormat/>
    <w:rsid w:val="0014358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3580"/>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NoSpacing">
    <w:name w:val="No Spacing"/>
    <w:uiPriority w:val="1"/>
    <w:qFormat/>
    <w:rsid w:val="0014358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Līga Zirnīte</cp:lastModifiedBy>
  <cp:revision>1</cp:revision>
  <dcterms:created xsi:type="dcterms:W3CDTF">2022-05-06T08:37:00Z</dcterms:created>
  <dcterms:modified xsi:type="dcterms:W3CDTF">2022-05-06T08:41:00Z</dcterms:modified>
</cp:coreProperties>
</file>