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E8" w:rsidRPr="00A37DE8" w:rsidRDefault="00A37DE8" w:rsidP="00A37DE8">
      <w:pPr>
        <w:spacing w:after="0" w:line="240" w:lineRule="auto"/>
        <w:jc w:val="center"/>
        <w:rPr>
          <w:rFonts w:ascii="Times New Roman" w:eastAsia="Times New Roman" w:hAnsi="Times New Roman" w:cs="Times New Roman"/>
          <w:b/>
          <w:sz w:val="24"/>
          <w:szCs w:val="24"/>
          <w:lang w:eastAsia="lv-LV"/>
        </w:rPr>
      </w:pPr>
      <w:r w:rsidRPr="00754A43">
        <w:rPr>
          <w:rFonts w:ascii="Times New Roman" w:eastAsia="Times New Roman" w:hAnsi="Times New Roman" w:cs="Times New Roman"/>
          <w:b/>
          <w:sz w:val="24"/>
          <w:szCs w:val="24"/>
          <w:lang w:eastAsia="lv-LV"/>
        </w:rPr>
        <w:t xml:space="preserve">CENU APTAUJA Nr. </w:t>
      </w:r>
      <w:proofErr w:type="spellStart"/>
      <w:r w:rsidR="00092FFF" w:rsidRPr="00754A43">
        <w:rPr>
          <w:rFonts w:ascii="Times New Roman" w:eastAsia="Times New Roman" w:hAnsi="Times New Roman" w:cs="Times New Roman"/>
          <w:b/>
          <w:sz w:val="24"/>
          <w:szCs w:val="24"/>
          <w:lang w:eastAsia="lv-LV"/>
        </w:rPr>
        <w:t>TNPz</w:t>
      </w:r>
      <w:proofErr w:type="spellEnd"/>
      <w:r w:rsidR="00092FFF" w:rsidRPr="00754A43">
        <w:rPr>
          <w:rFonts w:ascii="Times New Roman" w:eastAsia="Times New Roman" w:hAnsi="Times New Roman" w:cs="Times New Roman"/>
          <w:b/>
          <w:sz w:val="24"/>
          <w:szCs w:val="24"/>
          <w:lang w:eastAsia="lv-LV"/>
        </w:rPr>
        <w:t xml:space="preserve"> 2023/</w:t>
      </w:r>
      <w:r w:rsidR="00754A43" w:rsidRPr="00754A43">
        <w:rPr>
          <w:rFonts w:ascii="Times New Roman" w:eastAsia="Times New Roman" w:hAnsi="Times New Roman" w:cs="Times New Roman"/>
          <w:b/>
          <w:sz w:val="24"/>
          <w:szCs w:val="24"/>
          <w:lang w:eastAsia="lv-LV"/>
        </w:rPr>
        <w:t>45</w:t>
      </w:r>
      <w:r w:rsidRPr="00A37DE8">
        <w:rPr>
          <w:rFonts w:ascii="Times New Roman" w:eastAsia="Times New Roman" w:hAnsi="Times New Roman" w:cs="Times New Roman"/>
          <w:b/>
          <w:sz w:val="24"/>
          <w:szCs w:val="24"/>
          <w:lang w:eastAsia="lv-LV"/>
        </w:rPr>
        <w:br/>
        <w:t>“Nolietojušos būvju demontāža Talsu tirgus teritorijā”</w:t>
      </w:r>
    </w:p>
    <w:p w:rsidR="00A37DE8" w:rsidRDefault="00A37DE8" w:rsidP="00A37DE8">
      <w:pPr>
        <w:spacing w:after="0" w:line="240" w:lineRule="auto"/>
        <w:jc w:val="center"/>
        <w:rPr>
          <w:rFonts w:ascii="Times New Roman" w:eastAsia="Times New Roman" w:hAnsi="Times New Roman" w:cs="Times New Roman"/>
          <w:b/>
          <w:sz w:val="24"/>
          <w:szCs w:val="24"/>
          <w:lang w:eastAsia="lv-LV"/>
        </w:rPr>
      </w:pPr>
      <w:r w:rsidRPr="00A37DE8">
        <w:rPr>
          <w:rFonts w:ascii="Times New Roman" w:eastAsia="Times New Roman" w:hAnsi="Times New Roman" w:cs="Times New Roman"/>
          <w:sz w:val="24"/>
          <w:szCs w:val="24"/>
          <w:lang w:eastAsia="lv-LV"/>
        </w:rPr>
        <w:br/>
      </w:r>
      <w:r w:rsidRPr="00386E0C">
        <w:rPr>
          <w:rFonts w:ascii="Times New Roman" w:eastAsia="Times New Roman" w:hAnsi="Times New Roman" w:cs="Times New Roman"/>
          <w:b/>
          <w:sz w:val="24"/>
          <w:szCs w:val="24"/>
          <w:lang w:eastAsia="lv-LV"/>
        </w:rPr>
        <w:t>INSTRUKCIJA PRETENDENTAM</w:t>
      </w:r>
    </w:p>
    <w:p w:rsidR="00386E0C" w:rsidRPr="00386E0C" w:rsidRDefault="00386E0C" w:rsidP="00A37DE8">
      <w:pPr>
        <w:spacing w:after="0" w:line="240" w:lineRule="auto"/>
        <w:jc w:val="center"/>
        <w:rPr>
          <w:rFonts w:ascii="Times New Roman" w:eastAsia="Times New Roman" w:hAnsi="Times New Roman" w:cs="Times New Roman"/>
          <w:b/>
          <w:sz w:val="24"/>
          <w:szCs w:val="24"/>
          <w:lang w:eastAsia="lv-LV"/>
        </w:rPr>
      </w:pPr>
    </w:p>
    <w:p w:rsidR="00092FFF" w:rsidRPr="00092FFF" w:rsidRDefault="00A37DE8" w:rsidP="00092FFF">
      <w:pPr>
        <w:pStyle w:val="Sarakstarindkopa"/>
        <w:numPr>
          <w:ilvl w:val="0"/>
          <w:numId w:val="2"/>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Iepirkuma priekšmets: Nolietojušos būvju demontāža Talsu tirgus teritorijā.</w:t>
      </w:r>
    </w:p>
    <w:p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Tehniskā specifikācija sastāv no darbu apjomiem, kas norādīti pievienotajā </w:t>
      </w:r>
      <w:r w:rsidR="00386E0C">
        <w:rPr>
          <w:rFonts w:ascii="Times New Roman" w:eastAsia="Times New Roman" w:hAnsi="Times New Roman" w:cs="Times New Roman"/>
          <w:sz w:val="24"/>
          <w:szCs w:val="24"/>
        </w:rPr>
        <w:t>D</w:t>
      </w:r>
      <w:r w:rsidRPr="00092FFF">
        <w:rPr>
          <w:rFonts w:ascii="Times New Roman" w:eastAsia="Times New Roman" w:hAnsi="Times New Roman" w:cs="Times New Roman"/>
          <w:sz w:val="24"/>
          <w:szCs w:val="24"/>
        </w:rPr>
        <w:t>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tāmē (2.</w:t>
      </w:r>
      <w:r w:rsidR="00092FFF">
        <w:rPr>
          <w:rFonts w:ascii="Times New Roman" w:eastAsia="Times New Roman" w:hAnsi="Times New Roman" w:cs="Times New Roman"/>
          <w:sz w:val="24"/>
          <w:szCs w:val="24"/>
        </w:rPr>
        <w:t> </w:t>
      </w:r>
      <w:r w:rsidRPr="00092FFF">
        <w:rPr>
          <w:rFonts w:ascii="Times New Roman" w:eastAsia="Times New Roman" w:hAnsi="Times New Roman" w:cs="Times New Roman"/>
          <w:sz w:val="24"/>
          <w:szCs w:val="24"/>
        </w:rPr>
        <w:t>pielikums) un Paskaidrojuma raksta (3.pielikums), kas ir cenu aptaujas neatņemama</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sastāvdaļa. Darbu un materiālu apjomi jāskata saistībā ar Paskaidrojuma rakstu. Pretendentam</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ir jāpārbauda visi apjomi, kas doti </w:t>
      </w:r>
      <w:r w:rsidR="005454CA" w:rsidRPr="00092FFF">
        <w:rPr>
          <w:rFonts w:ascii="Times New Roman" w:eastAsia="Times New Roman" w:hAnsi="Times New Roman" w:cs="Times New Roman"/>
          <w:sz w:val="24"/>
          <w:szCs w:val="24"/>
        </w:rPr>
        <w:t>darbu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tāmē</w:t>
      </w:r>
      <w:r w:rsidRPr="00092FFF">
        <w:rPr>
          <w:rFonts w:ascii="Times New Roman" w:eastAsia="Times New Roman" w:hAnsi="Times New Roman" w:cs="Times New Roman"/>
          <w:sz w:val="24"/>
          <w:szCs w:val="24"/>
        </w:rPr>
        <w:t xml:space="preserve"> un pēc piedāvājuma iesniegšanas</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pretendents nevar atsaukties uz nepilnīgu būvniecības dokumentāciju. </w:t>
      </w:r>
    </w:p>
    <w:p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Paredzamais līguma izpildes laiks </w:t>
      </w:r>
      <w:r w:rsidR="00092FFF">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r w:rsidR="005454CA" w:rsidRPr="00D04C64">
        <w:rPr>
          <w:rFonts w:ascii="Times New Roman" w:eastAsia="Times New Roman" w:hAnsi="Times New Roman" w:cs="Times New Roman"/>
          <w:sz w:val="24"/>
          <w:szCs w:val="24"/>
        </w:rPr>
        <w:t>1</w:t>
      </w:r>
      <w:r w:rsidRPr="00D04C64">
        <w:rPr>
          <w:rFonts w:ascii="Times New Roman" w:eastAsia="Times New Roman" w:hAnsi="Times New Roman" w:cs="Times New Roman"/>
          <w:sz w:val="24"/>
          <w:szCs w:val="24"/>
        </w:rPr>
        <w:t xml:space="preserve"> (</w:t>
      </w:r>
      <w:r w:rsidR="005454CA" w:rsidRPr="00D04C64">
        <w:rPr>
          <w:rFonts w:ascii="Times New Roman" w:eastAsia="Times New Roman" w:hAnsi="Times New Roman" w:cs="Times New Roman"/>
          <w:sz w:val="24"/>
          <w:szCs w:val="24"/>
        </w:rPr>
        <w:t>vienas</w:t>
      </w:r>
      <w:r w:rsidRPr="00D04C64">
        <w:rPr>
          <w:rFonts w:ascii="Times New Roman" w:eastAsia="Times New Roman" w:hAnsi="Times New Roman" w:cs="Times New Roman"/>
          <w:sz w:val="24"/>
          <w:szCs w:val="24"/>
        </w:rPr>
        <w:t>) nedēļ</w:t>
      </w:r>
      <w:r w:rsidR="005454CA" w:rsidRPr="00D04C64">
        <w:rPr>
          <w:rFonts w:ascii="Times New Roman" w:eastAsia="Times New Roman" w:hAnsi="Times New Roman" w:cs="Times New Roman"/>
          <w:sz w:val="24"/>
          <w:szCs w:val="24"/>
        </w:rPr>
        <w:t>as</w:t>
      </w:r>
      <w:r w:rsidRPr="00092FFF">
        <w:rPr>
          <w:rFonts w:ascii="Times New Roman" w:eastAsia="Times New Roman" w:hAnsi="Times New Roman" w:cs="Times New Roman"/>
          <w:sz w:val="24"/>
          <w:szCs w:val="24"/>
        </w:rPr>
        <w:t xml:space="preserve"> laikā no būvdarbu uzsākšanas brīža.</w:t>
      </w:r>
    </w:p>
    <w:p w:rsidR="00386E0C" w:rsidRDefault="00A37DE8"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Darbu izpildes vieta: Talsu tirgus teritorija, Ezera iela 7, Talsi, Talsu novads.</w:t>
      </w:r>
    </w:p>
    <w:p w:rsidR="00386E0C" w:rsidRP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Līgums ar šīs cenu aptaujas uzvarētāju tiks noslēgts nekavējoties pēc uzvarētāja noteikšanas.  </w:t>
      </w:r>
    </w:p>
    <w:p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iesniegšanas vieta:</w:t>
      </w:r>
    </w:p>
    <w:p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Piedāvājumu</w:t>
      </w:r>
      <w:r w:rsidR="00386E0C">
        <w:rPr>
          <w:rFonts w:ascii="Times New Roman" w:eastAsia="Times New Roman" w:hAnsi="Times New Roman" w:cs="Times New Roman"/>
          <w:sz w:val="24"/>
          <w:szCs w:val="24"/>
        </w:rPr>
        <w:t xml:space="preserve">s </w:t>
      </w:r>
      <w:r w:rsidR="00761751">
        <w:rPr>
          <w:rFonts w:ascii="Times New Roman" w:eastAsia="Times New Roman" w:hAnsi="Times New Roman" w:cs="Times New Roman"/>
          <w:sz w:val="24"/>
          <w:szCs w:val="24"/>
        </w:rPr>
        <w:t>p</w:t>
      </w:r>
      <w:bookmarkStart w:id="0" w:name="_GoBack"/>
      <w:bookmarkEnd w:id="0"/>
      <w:r w:rsidR="00386E0C">
        <w:rPr>
          <w:rFonts w:ascii="Times New Roman" w:eastAsia="Times New Roman" w:hAnsi="Times New Roman" w:cs="Times New Roman"/>
          <w:sz w:val="24"/>
          <w:szCs w:val="24"/>
        </w:rPr>
        <w:t>retendenti</w:t>
      </w:r>
      <w:r w:rsidRPr="00092FFF">
        <w:rPr>
          <w:rFonts w:ascii="Times New Roman" w:eastAsia="Times New Roman" w:hAnsi="Times New Roman" w:cs="Times New Roman"/>
          <w:sz w:val="24"/>
          <w:szCs w:val="24"/>
        </w:rPr>
        <w:t xml:space="preserve"> var iesniegt, nosūtot </w:t>
      </w:r>
      <w:r w:rsidR="00386E0C">
        <w:rPr>
          <w:rFonts w:ascii="Times New Roman" w:eastAsia="Times New Roman" w:hAnsi="Times New Roman" w:cs="Times New Roman"/>
          <w:sz w:val="24"/>
          <w:szCs w:val="24"/>
        </w:rPr>
        <w:t xml:space="preserve">tos uz </w:t>
      </w:r>
      <w:r w:rsidRPr="00092FFF">
        <w:rPr>
          <w:rFonts w:ascii="Times New Roman" w:eastAsia="Times New Roman" w:hAnsi="Times New Roman" w:cs="Times New Roman"/>
          <w:sz w:val="24"/>
          <w:szCs w:val="24"/>
        </w:rPr>
        <w:t>e-pastu</w:t>
      </w:r>
      <w:r w:rsidR="00386E0C">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hyperlink r:id="rId5" w:history="1">
        <w:r w:rsidR="00386E0C" w:rsidRPr="003E7DF3">
          <w:rPr>
            <w:rStyle w:val="Hipersaite"/>
            <w:rFonts w:ascii="Times New Roman" w:eastAsia="Times New Roman" w:hAnsi="Times New Roman" w:cs="Times New Roman"/>
            <w:sz w:val="24"/>
            <w:szCs w:val="24"/>
          </w:rPr>
          <w:t>iepirkumi@talsi.lv</w:t>
        </w:r>
      </w:hyperlink>
      <w:r w:rsidR="00386E0C">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līdz </w:t>
      </w:r>
      <w:r w:rsidRPr="00DD12E0">
        <w:rPr>
          <w:rFonts w:ascii="Times New Roman" w:eastAsia="Times New Roman" w:hAnsi="Times New Roman" w:cs="Times New Roman"/>
          <w:sz w:val="24"/>
          <w:szCs w:val="24"/>
        </w:rPr>
        <w:t>202</w:t>
      </w:r>
      <w:r w:rsidR="005454CA" w:rsidRPr="00DD12E0">
        <w:rPr>
          <w:rFonts w:ascii="Times New Roman" w:eastAsia="Times New Roman" w:hAnsi="Times New Roman" w:cs="Times New Roman"/>
          <w:sz w:val="24"/>
          <w:szCs w:val="24"/>
        </w:rPr>
        <w:t>3</w:t>
      </w:r>
      <w:r w:rsidRPr="00DD12E0">
        <w:rPr>
          <w:rFonts w:ascii="Times New Roman" w:eastAsia="Times New Roman" w:hAnsi="Times New Roman" w:cs="Times New Roman"/>
          <w:sz w:val="24"/>
          <w:szCs w:val="24"/>
        </w:rPr>
        <w:t>.</w:t>
      </w:r>
      <w:r w:rsidR="00386E0C" w:rsidRPr="00DD12E0">
        <w:rPr>
          <w:rFonts w:ascii="Times New Roman" w:eastAsia="Times New Roman" w:hAnsi="Times New Roman" w:cs="Times New Roman"/>
          <w:sz w:val="24"/>
          <w:szCs w:val="24"/>
        </w:rPr>
        <w:t> </w:t>
      </w:r>
      <w:r w:rsidRPr="00DD12E0">
        <w:rPr>
          <w:rFonts w:ascii="Times New Roman" w:eastAsia="Times New Roman" w:hAnsi="Times New Roman" w:cs="Times New Roman"/>
          <w:sz w:val="24"/>
          <w:szCs w:val="24"/>
        </w:rPr>
        <w:t xml:space="preserve">gada </w:t>
      </w:r>
      <w:r w:rsidR="00E43758" w:rsidRPr="00DD12E0">
        <w:rPr>
          <w:rFonts w:ascii="Times New Roman" w:eastAsia="Times New Roman" w:hAnsi="Times New Roman" w:cs="Times New Roman"/>
          <w:sz w:val="24"/>
          <w:szCs w:val="24"/>
        </w:rPr>
        <w:t>26</w:t>
      </w:r>
      <w:r w:rsidRPr="00DD12E0">
        <w:rPr>
          <w:rFonts w:ascii="Times New Roman" w:eastAsia="Times New Roman" w:hAnsi="Times New Roman" w:cs="Times New Roman"/>
          <w:sz w:val="24"/>
          <w:szCs w:val="24"/>
        </w:rPr>
        <w:t>.</w:t>
      </w:r>
      <w:r w:rsidR="00386E0C" w:rsidRPr="00DD12E0">
        <w:rPr>
          <w:rFonts w:ascii="Times New Roman" w:eastAsia="Times New Roman" w:hAnsi="Times New Roman" w:cs="Times New Roman"/>
          <w:sz w:val="24"/>
          <w:szCs w:val="24"/>
        </w:rPr>
        <w:t> </w:t>
      </w:r>
      <w:r w:rsidR="005454CA" w:rsidRPr="00DD12E0">
        <w:rPr>
          <w:rFonts w:ascii="Times New Roman" w:eastAsia="Times New Roman" w:hAnsi="Times New Roman" w:cs="Times New Roman"/>
          <w:sz w:val="24"/>
          <w:szCs w:val="24"/>
        </w:rPr>
        <w:t>maija</w:t>
      </w:r>
      <w:r w:rsidRPr="00DD12E0">
        <w:rPr>
          <w:rFonts w:ascii="Times New Roman" w:eastAsia="Times New Roman" w:hAnsi="Times New Roman" w:cs="Times New Roman"/>
          <w:sz w:val="24"/>
          <w:szCs w:val="24"/>
        </w:rPr>
        <w:t xml:space="preserve"> plkst. </w:t>
      </w:r>
      <w:r w:rsidR="005454CA" w:rsidRPr="00DD12E0">
        <w:rPr>
          <w:rFonts w:ascii="Times New Roman" w:eastAsia="Times New Roman" w:hAnsi="Times New Roman" w:cs="Times New Roman"/>
          <w:sz w:val="24"/>
          <w:szCs w:val="24"/>
        </w:rPr>
        <w:t>9</w:t>
      </w:r>
      <w:r w:rsidRPr="00DD12E0">
        <w:rPr>
          <w:rFonts w:ascii="Times New Roman" w:eastAsia="Times New Roman" w:hAnsi="Times New Roman" w:cs="Times New Roman"/>
          <w:sz w:val="24"/>
          <w:szCs w:val="24"/>
        </w:rPr>
        <w:t>:00;</w:t>
      </w:r>
    </w:p>
    <w:p w:rsidR="00386E0C" w:rsidRDefault="00A37DE8"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Kontaktpersona: Talsu novada pašvaldības </w:t>
      </w:r>
      <w:r w:rsidR="005454CA" w:rsidRPr="00092FFF">
        <w:rPr>
          <w:rFonts w:ascii="Times New Roman" w:eastAsia="Times New Roman" w:hAnsi="Times New Roman" w:cs="Times New Roman"/>
          <w:sz w:val="24"/>
          <w:szCs w:val="24"/>
        </w:rPr>
        <w:t xml:space="preserve">Saimnieciskās nodrošināšanas nodaļas celtniecības speciālists Andrejs Aveniņš, </w:t>
      </w:r>
      <w:r w:rsidR="00A311A2">
        <w:rPr>
          <w:rFonts w:ascii="Times New Roman" w:eastAsia="Times New Roman" w:hAnsi="Times New Roman" w:cs="Times New Roman"/>
          <w:sz w:val="24"/>
          <w:szCs w:val="24"/>
        </w:rPr>
        <w:t>tālrunis</w:t>
      </w:r>
      <w:r w:rsidR="005454CA" w:rsidRPr="00092FFF">
        <w:rPr>
          <w:rFonts w:ascii="Times New Roman" w:eastAsia="Times New Roman" w:hAnsi="Times New Roman" w:cs="Times New Roman"/>
          <w:sz w:val="24"/>
          <w:szCs w:val="24"/>
        </w:rPr>
        <w:t xml:space="preserve"> 28343818</w:t>
      </w:r>
      <w:r w:rsidR="00386E0C">
        <w:rPr>
          <w:rFonts w:ascii="Times New Roman" w:eastAsia="Times New Roman" w:hAnsi="Times New Roman" w:cs="Times New Roman"/>
          <w:sz w:val="24"/>
          <w:szCs w:val="24"/>
        </w:rPr>
        <w:t>.</w:t>
      </w:r>
    </w:p>
    <w:p w:rsidR="00386E0C" w:rsidRP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Iesūtot piedāvājumu pretendentiem obligāti jānorāda: Pieteikums </w:t>
      </w:r>
      <w:r w:rsidRPr="00754A43">
        <w:rPr>
          <w:rFonts w:ascii="Times New Roman" w:eastAsia="Times New Roman" w:hAnsi="Times New Roman" w:cs="Times New Roman"/>
          <w:sz w:val="24"/>
          <w:szCs w:val="24"/>
        </w:rPr>
        <w:t xml:space="preserve">Nr. </w:t>
      </w:r>
      <w:proofErr w:type="spellStart"/>
      <w:r w:rsidRPr="00754A43">
        <w:rPr>
          <w:rFonts w:ascii="Times New Roman" w:eastAsia="Times New Roman" w:hAnsi="Times New Roman" w:cs="Times New Roman"/>
          <w:sz w:val="24"/>
          <w:szCs w:val="24"/>
        </w:rPr>
        <w:t>TNPz</w:t>
      </w:r>
      <w:proofErr w:type="spellEnd"/>
      <w:r w:rsidRPr="00754A43">
        <w:rPr>
          <w:rFonts w:ascii="Times New Roman" w:eastAsia="Times New Roman" w:hAnsi="Times New Roman" w:cs="Times New Roman"/>
          <w:sz w:val="24"/>
          <w:szCs w:val="24"/>
        </w:rPr>
        <w:t xml:space="preserve"> 2023/</w:t>
      </w:r>
      <w:r w:rsidR="00754A43" w:rsidRPr="00754A43">
        <w:rPr>
          <w:rFonts w:ascii="Times New Roman" w:eastAsia="Times New Roman" w:hAnsi="Times New Roman" w:cs="Times New Roman"/>
          <w:sz w:val="24"/>
          <w:szCs w:val="24"/>
        </w:rPr>
        <w:t>45</w:t>
      </w:r>
      <w:r w:rsidRPr="00754A43">
        <w:rPr>
          <w:rFonts w:ascii="Times New Roman" w:eastAsia="Times New Roman" w:hAnsi="Times New Roman" w:cs="Times New Roman"/>
          <w:sz w:val="24"/>
          <w:szCs w:val="24"/>
        </w:rPr>
        <w:t>,</w:t>
      </w:r>
      <w:r w:rsidRPr="00386E0C">
        <w:rPr>
          <w:rFonts w:ascii="Times New Roman" w:eastAsia="Times New Roman" w:hAnsi="Times New Roman" w:cs="Times New Roman"/>
          <w:sz w:val="24"/>
          <w:szCs w:val="24"/>
        </w:rPr>
        <w:t xml:space="preserve"> “Nolietojušos būvju demontāža Talsu tirgus teritorijā”.</w:t>
      </w:r>
    </w:p>
    <w:p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noformēšana:</w:t>
      </w:r>
    </w:p>
    <w:p w:rsid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Pretendents (t. sk. apakšuzņēmēji un katrs piegādātāju apvienības dalībnieks) ir reģistrēts atbilstoši normatīvo aktu prasībām.</w:t>
      </w:r>
    </w:p>
    <w:p w:rsidR="00A50814" w:rsidRDefault="00386E0C" w:rsidP="00A50814">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Piedāvājumam pilnībā jāatbilst </w:t>
      </w:r>
      <w:r w:rsidR="00A311A2">
        <w:rPr>
          <w:rFonts w:ascii="Times New Roman" w:eastAsia="Times New Roman" w:hAnsi="Times New Roman" w:cs="Times New Roman"/>
          <w:sz w:val="24"/>
          <w:szCs w:val="24"/>
        </w:rPr>
        <w:t>2</w:t>
      </w:r>
      <w:r w:rsidRPr="00386E0C">
        <w:rPr>
          <w:rFonts w:ascii="Times New Roman" w:eastAsia="Times New Roman" w:hAnsi="Times New Roman" w:cs="Times New Roman"/>
          <w:sz w:val="24"/>
          <w:szCs w:val="24"/>
        </w:rPr>
        <w:t>. pielikumam – Darbu apjomu tāmei un tā jāaizpilda ievērojot noteikumus par Latvijas būvnormatīvu LBN 501-17 “</w:t>
      </w:r>
      <w:proofErr w:type="spellStart"/>
      <w:r w:rsidRPr="00386E0C">
        <w:rPr>
          <w:rFonts w:ascii="Times New Roman" w:eastAsia="Times New Roman" w:hAnsi="Times New Roman" w:cs="Times New Roman"/>
          <w:sz w:val="24"/>
          <w:szCs w:val="24"/>
        </w:rPr>
        <w:t>Būvizmaksu</w:t>
      </w:r>
      <w:proofErr w:type="spellEnd"/>
      <w:r w:rsidRPr="00386E0C">
        <w:rPr>
          <w:rFonts w:ascii="Times New Roman" w:eastAsia="Times New Roman" w:hAnsi="Times New Roman" w:cs="Times New Roman"/>
          <w:sz w:val="24"/>
          <w:szCs w:val="24"/>
        </w:rPr>
        <w:t xml:space="preserve"> noteikšanas kārtība”.</w:t>
      </w:r>
    </w:p>
    <w:p w:rsidR="00F81E40" w:rsidRPr="00A50814" w:rsidRDefault="000C397E" w:rsidP="00A50814">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A50814">
        <w:rPr>
          <w:rFonts w:ascii="Times New Roman" w:eastAsia="Times New Roman" w:hAnsi="Times New Roman" w:cs="Times New Roman"/>
          <w:sz w:val="24"/>
          <w:szCs w:val="24"/>
        </w:rPr>
        <w:t>Pretendent</w:t>
      </w:r>
      <w:r w:rsidR="00F81E40" w:rsidRPr="00A50814">
        <w:rPr>
          <w:rFonts w:ascii="Times New Roman" w:eastAsia="Times New Roman" w:hAnsi="Times New Roman" w:cs="Times New Roman"/>
          <w:sz w:val="24"/>
          <w:szCs w:val="24"/>
        </w:rPr>
        <w:t>am</w:t>
      </w:r>
      <w:r w:rsidRPr="00A50814">
        <w:rPr>
          <w:rFonts w:ascii="Times New Roman" w:eastAsia="Times New Roman" w:hAnsi="Times New Roman" w:cs="Times New Roman"/>
          <w:sz w:val="24"/>
          <w:szCs w:val="24"/>
        </w:rPr>
        <w:t xml:space="preserve"> iepriekšējo 5 (piecu) gadu laikā (2018., 2019., 2020., 2021., 2022. un 2023.</w:t>
      </w:r>
      <w:r w:rsidR="00F81E40" w:rsidRPr="00A50814">
        <w:rPr>
          <w:rFonts w:ascii="Times New Roman" w:eastAsia="Times New Roman" w:hAnsi="Times New Roman" w:cs="Times New Roman"/>
          <w:sz w:val="24"/>
          <w:szCs w:val="24"/>
        </w:rPr>
        <w:t> </w:t>
      </w:r>
      <w:r w:rsidRPr="00A50814">
        <w:rPr>
          <w:rFonts w:ascii="Times New Roman" w:eastAsia="Times New Roman" w:hAnsi="Times New Roman" w:cs="Times New Roman"/>
          <w:sz w:val="24"/>
          <w:szCs w:val="24"/>
        </w:rPr>
        <w:t>gadā līdz piedāvājumu iesniegšanas termiņa beigām) ir pieredze 1 (viena) līgum</w:t>
      </w:r>
      <w:r w:rsidR="00F81E40" w:rsidRPr="00A50814">
        <w:rPr>
          <w:rFonts w:ascii="Times New Roman" w:eastAsia="Times New Roman" w:hAnsi="Times New Roman" w:cs="Times New Roman"/>
          <w:sz w:val="24"/>
          <w:szCs w:val="24"/>
        </w:rPr>
        <w:t>a</w:t>
      </w:r>
      <w:r w:rsidRPr="00A50814">
        <w:rPr>
          <w:rFonts w:ascii="Times New Roman" w:eastAsia="Times New Roman" w:hAnsi="Times New Roman" w:cs="Times New Roman"/>
          <w:sz w:val="24"/>
          <w:szCs w:val="24"/>
        </w:rPr>
        <w:t xml:space="preserve"> izpildē, kur</w:t>
      </w:r>
      <w:r w:rsidR="00F81E40" w:rsidRPr="00A50814">
        <w:rPr>
          <w:rFonts w:ascii="Times New Roman" w:eastAsia="Times New Roman" w:hAnsi="Times New Roman" w:cs="Times New Roman"/>
          <w:sz w:val="24"/>
          <w:szCs w:val="24"/>
        </w:rPr>
        <w:t>a ietvaros ir</w:t>
      </w:r>
      <w:r w:rsidRPr="00A50814">
        <w:rPr>
          <w:rFonts w:ascii="Times New Roman" w:eastAsia="Times New Roman" w:hAnsi="Times New Roman" w:cs="Times New Roman"/>
          <w:sz w:val="24"/>
          <w:szCs w:val="24"/>
        </w:rPr>
        <w:t xml:space="preserve"> veikti ēku demontāžas darbi.</w:t>
      </w:r>
      <w:r w:rsidR="009E3017" w:rsidRPr="00A50814">
        <w:rPr>
          <w:rFonts w:ascii="Times New Roman" w:eastAsia="Times New Roman" w:hAnsi="Times New Roman" w:cs="Times New Roman"/>
          <w:sz w:val="24"/>
          <w:szCs w:val="24"/>
        </w:rPr>
        <w:t xml:space="preserve"> Pie iesniedzamajiem dokumentiem jāpievieno no pretendenta puses aizpildīts </w:t>
      </w:r>
      <w:r w:rsidR="00A50814">
        <w:rPr>
          <w:rFonts w:ascii="Times New Roman" w:eastAsia="Times New Roman" w:hAnsi="Times New Roman" w:cs="Times New Roman"/>
          <w:sz w:val="24"/>
          <w:szCs w:val="24"/>
        </w:rPr>
        <w:t>5</w:t>
      </w:r>
      <w:r w:rsidR="009E3017" w:rsidRPr="00A50814">
        <w:rPr>
          <w:rFonts w:ascii="Times New Roman" w:eastAsia="Times New Roman" w:hAnsi="Times New Roman" w:cs="Times New Roman"/>
          <w:sz w:val="24"/>
          <w:szCs w:val="24"/>
        </w:rPr>
        <w:t xml:space="preserve">. pielikums – Pretendenta </w:t>
      </w:r>
      <w:r w:rsidR="00A50814">
        <w:rPr>
          <w:rFonts w:ascii="Times New Roman" w:eastAsia="Times New Roman" w:hAnsi="Times New Roman" w:cs="Times New Roman"/>
          <w:sz w:val="24"/>
          <w:szCs w:val="24"/>
        </w:rPr>
        <w:t>pieredzes saraksts.</w:t>
      </w:r>
    </w:p>
    <w:p w:rsidR="00893B29" w:rsidRDefault="00F81E40"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F81E40">
        <w:rPr>
          <w:rFonts w:ascii="Times New Roman" w:eastAsia="Times New Roman" w:hAnsi="Times New Roman" w:cs="Times New Roman"/>
          <w:sz w:val="24"/>
          <w:szCs w:val="24"/>
        </w:rPr>
        <w:t>Pie iesniedzamajiem dokumentiem jāpievieno apliecinošus dokumentus, kas pierāda pretendenta atbilstību prasītajai pieredzei (t.i., akts un dokumenti, kas apliecina veikto darbu), klāt pievienojot vismaz 1 pozitīvu atsauksmi no pasūtītāja.</w:t>
      </w:r>
    </w:p>
    <w:p w:rsidR="00F81E40" w:rsidRPr="00E43758"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893B29">
        <w:rPr>
          <w:rFonts w:ascii="Times New Roman" w:eastAsia="Times New Roman" w:hAnsi="Times New Roman" w:cs="Times New Roman"/>
          <w:sz w:val="24"/>
          <w:szCs w:val="24"/>
        </w:rPr>
        <w:t xml:space="preserve">Piedāvājums jāiesniedz, aizpildot </w:t>
      </w:r>
      <w:r>
        <w:rPr>
          <w:rFonts w:ascii="Times New Roman" w:eastAsia="Times New Roman" w:hAnsi="Times New Roman" w:cs="Times New Roman"/>
          <w:sz w:val="24"/>
          <w:szCs w:val="24"/>
        </w:rPr>
        <w:t>1</w:t>
      </w:r>
      <w:r w:rsidRPr="00893B29">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893B29">
        <w:rPr>
          <w:rFonts w:ascii="Times New Roman" w:eastAsia="Times New Roman" w:hAnsi="Times New Roman" w:cs="Times New Roman"/>
          <w:sz w:val="24"/>
          <w:szCs w:val="24"/>
        </w:rPr>
        <w:t>pielikumu – Pretendenta pieteikum</w:t>
      </w:r>
      <w:r w:rsidR="00162D2D">
        <w:rPr>
          <w:rFonts w:ascii="Times New Roman" w:eastAsia="Times New Roman" w:hAnsi="Times New Roman" w:cs="Times New Roman"/>
          <w:sz w:val="24"/>
          <w:szCs w:val="24"/>
        </w:rPr>
        <w:t>s</w:t>
      </w:r>
      <w:r w:rsidRPr="00893B29">
        <w:rPr>
          <w:rFonts w:ascii="Times New Roman" w:eastAsia="Times New Roman" w:hAnsi="Times New Roman" w:cs="Times New Roman"/>
          <w:sz w:val="24"/>
          <w:szCs w:val="24"/>
        </w:rPr>
        <w:t xml:space="preserve"> un finanšu </w:t>
      </w:r>
      <w:r w:rsidRPr="00E43758">
        <w:rPr>
          <w:rFonts w:ascii="Times New Roman" w:eastAsia="Times New Roman" w:hAnsi="Times New Roman" w:cs="Times New Roman"/>
          <w:sz w:val="24"/>
          <w:szCs w:val="24"/>
        </w:rPr>
        <w:t>piedāvājum</w:t>
      </w:r>
      <w:r w:rsidR="00162D2D">
        <w:rPr>
          <w:rFonts w:ascii="Times New Roman" w:eastAsia="Times New Roman" w:hAnsi="Times New Roman" w:cs="Times New Roman"/>
          <w:sz w:val="24"/>
          <w:szCs w:val="24"/>
        </w:rPr>
        <w:t>s</w:t>
      </w:r>
      <w:r w:rsidRPr="00E43758">
        <w:rPr>
          <w:rFonts w:ascii="Times New Roman" w:eastAsia="Times New Roman" w:hAnsi="Times New Roman" w:cs="Times New Roman"/>
          <w:sz w:val="24"/>
          <w:szCs w:val="24"/>
        </w:rPr>
        <w:t>.</w:t>
      </w:r>
    </w:p>
    <w:p w:rsidR="00F81E40" w:rsidRPr="00E43758" w:rsidRDefault="00F81E40"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E43758">
        <w:rPr>
          <w:rFonts w:ascii="Times New Roman" w:eastAsia="Times New Roman" w:hAnsi="Times New Roman" w:cs="Times New Roman"/>
          <w:sz w:val="24"/>
          <w:szCs w:val="24"/>
        </w:rPr>
        <w:t xml:space="preserve">Lai izvairītos no kļūdām un </w:t>
      </w:r>
      <w:r w:rsidR="00893B29" w:rsidRPr="00E43758">
        <w:rPr>
          <w:rFonts w:ascii="Times New Roman" w:eastAsia="Times New Roman" w:hAnsi="Times New Roman" w:cs="Times New Roman"/>
          <w:sz w:val="24"/>
          <w:szCs w:val="24"/>
        </w:rPr>
        <w:t>tiktu izvērtēta objektu demontāžas sarežģītības pakāpe, kā arī lai</w:t>
      </w:r>
      <w:r w:rsidRPr="00E43758">
        <w:rPr>
          <w:rFonts w:ascii="Times New Roman" w:eastAsia="Times New Roman" w:hAnsi="Times New Roman" w:cs="Times New Roman"/>
          <w:sz w:val="24"/>
          <w:szCs w:val="24"/>
        </w:rPr>
        <w:t xml:space="preserve">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Pēc piedāvājuma iesniegšanas termiņa beigām pretendents nevar grozīt savu piedāvājumu.</w:t>
      </w:r>
    </w:p>
    <w:p w:rsidR="00893B29" w:rsidRPr="00092FFF" w:rsidRDefault="00893B29" w:rsidP="00893B29">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Prasības pretendentam:</w:t>
      </w:r>
      <w:r w:rsidRPr="00092FFF">
        <w:rPr>
          <w:rFonts w:ascii="Times New Roman" w:eastAsia="Times New Roman" w:hAnsi="Times New Roman" w:cs="Times New Roman"/>
          <w:sz w:val="24"/>
          <w:szCs w:val="24"/>
        </w:rPr>
        <w:t xml:space="preserve"> </w:t>
      </w:r>
    </w:p>
    <w:p w:rsidR="00575F1F" w:rsidRDefault="00893B29" w:rsidP="00CF7CD1">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75F1F">
        <w:rPr>
          <w:rFonts w:ascii="Times New Roman" w:eastAsia="Times New Roman" w:hAnsi="Times New Roman" w:cs="Times New Roman"/>
          <w:sz w:val="24"/>
          <w:szCs w:val="24"/>
        </w:rPr>
        <w:t>Darba veicējam jābūt atbilstošam būvdarbu vadīšanas sertifikātam. Sertifikāta kopija obligāti jāpievieno iesūtot pieteikumu dalībai cenu aptaujā.</w:t>
      </w:r>
    </w:p>
    <w:p w:rsidR="00893B29" w:rsidRPr="00575F1F" w:rsidRDefault="00893B29" w:rsidP="00CF7CD1">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75F1F">
        <w:rPr>
          <w:rFonts w:ascii="Times New Roman" w:hAnsi="Times New Roman" w:cs="Times New Roman"/>
          <w:sz w:val="24"/>
          <w:szCs w:val="24"/>
        </w:rPr>
        <w:t>Pirms demontāžas darbu uzsākšanas ēkas ir jāatslēdz no inženiertīkliem un par to obligāti jāinformē pasūtītājs.</w:t>
      </w:r>
    </w:p>
    <w:p w:rsidR="00893B29" w:rsidRPr="00893B29"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hAnsi="Times New Roman" w:cs="Times New Roman"/>
          <w:sz w:val="24"/>
          <w:szCs w:val="24"/>
        </w:rPr>
        <w:lastRenderedPageBreak/>
        <w:t>Demontējot ēku</w:t>
      </w:r>
      <w:r>
        <w:rPr>
          <w:rFonts w:ascii="Times New Roman" w:hAnsi="Times New Roman" w:cs="Times New Roman"/>
          <w:sz w:val="24"/>
          <w:szCs w:val="24"/>
        </w:rPr>
        <w:t xml:space="preserve"> </w:t>
      </w:r>
      <w:r w:rsidRPr="00092FFF">
        <w:rPr>
          <w:rFonts w:ascii="Times New Roman" w:hAnsi="Times New Roman" w:cs="Times New Roman"/>
          <w:sz w:val="24"/>
          <w:szCs w:val="24"/>
        </w:rPr>
        <w:t xml:space="preserve">jāparedz dalīta radušos atkritumu savākšana. Bīstamos atkritumus atdalīt no citu veidu atkritumiem un nodot atkritumu </w:t>
      </w:r>
      <w:proofErr w:type="spellStart"/>
      <w:r w:rsidRPr="00092FFF">
        <w:rPr>
          <w:rFonts w:ascii="Times New Roman" w:hAnsi="Times New Roman" w:cs="Times New Roman"/>
          <w:sz w:val="24"/>
          <w:szCs w:val="24"/>
        </w:rPr>
        <w:t>apsaimniekotājam</w:t>
      </w:r>
      <w:proofErr w:type="spellEnd"/>
      <w:r w:rsidRPr="00092FFF">
        <w:rPr>
          <w:rFonts w:ascii="Times New Roman" w:hAnsi="Times New Roman" w:cs="Times New Roman"/>
          <w:sz w:val="24"/>
          <w:szCs w:val="24"/>
        </w:rPr>
        <w:t>, kas Valsts vides dienestā ir saņēmis atbilstošu atļauju. Būves nojaukšanas rezultātā radušos būvniecības atkritumus (ķieģeļus, betonu, dzelzsbetonu u.c.) nogādāt atkritumu apsaimniekošanas poligonā.</w:t>
      </w:r>
      <w:r>
        <w:rPr>
          <w:rFonts w:ascii="Times New Roman" w:hAnsi="Times New Roman" w:cs="Times New Roman"/>
          <w:sz w:val="24"/>
          <w:szCs w:val="24"/>
        </w:rPr>
        <w:t xml:space="preserve"> </w:t>
      </w:r>
      <w:r w:rsidRPr="00893B29">
        <w:rPr>
          <w:rFonts w:ascii="Times New Roman" w:hAnsi="Times New Roman" w:cs="Times New Roman"/>
          <w:sz w:val="24"/>
          <w:szCs w:val="24"/>
        </w:rPr>
        <w:t xml:space="preserve">Nodrošināt savākto un nodoto atkritumu (nešķirotu sadzīves, bīstamo, ražošanas (būvgružu)) uzskaiti. </w:t>
      </w:r>
    </w:p>
    <w:p w:rsidR="00893B29" w:rsidRPr="005B1EAD"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 xml:space="preserve">Būvgruži tiek savākti un īslaicīgi uzglabāti tiem atvēlētās vietās, atbilstošos būvniecības atkritumu konteineros. To transportēšanu nodrošina komersants kam ir atbilstoša būvniecības atkritumu pārvadāšanas atļauja, un tie tiek uzskaitīti saskaņa </w:t>
      </w:r>
      <w:r w:rsidRPr="005B1EAD">
        <w:rPr>
          <w:rFonts w:ascii="Times New Roman" w:hAnsi="Times New Roman" w:cs="Times New Roman"/>
          <w:sz w:val="24"/>
          <w:szCs w:val="24"/>
          <w:shd w:val="clear" w:color="auto" w:fill="FFFFFF"/>
        </w:rPr>
        <w:t xml:space="preserve">Ministru kabineta 2021.gada 18.februāra noteikumu Nr.113 </w:t>
      </w:r>
      <w:r w:rsidR="00935E4E" w:rsidRPr="005B1EAD">
        <w:rPr>
          <w:rFonts w:ascii="Times New Roman" w:hAnsi="Times New Roman" w:cs="Times New Roman"/>
          <w:sz w:val="24"/>
          <w:szCs w:val="24"/>
          <w:shd w:val="clear" w:color="auto" w:fill="FFFFFF"/>
        </w:rPr>
        <w:t>“</w:t>
      </w:r>
      <w:r w:rsidRPr="005B1EAD">
        <w:rPr>
          <w:rFonts w:ascii="Times New Roman" w:hAnsi="Times New Roman" w:cs="Times New Roman"/>
          <w:sz w:val="24"/>
          <w:szCs w:val="24"/>
          <w:shd w:val="clear" w:color="auto" w:fill="FFFFFF"/>
        </w:rPr>
        <w:t>Atkritumu un to pārvadājumu uzskaites kārtība</w:t>
      </w:r>
      <w:r w:rsidRPr="005B1EAD">
        <w:rPr>
          <w:rFonts w:ascii="Times New Roman" w:hAnsi="Times New Roman" w:cs="Times New Roman"/>
          <w:sz w:val="24"/>
          <w:szCs w:val="24"/>
        </w:rPr>
        <w:t>”</w:t>
      </w:r>
      <w:r w:rsidRPr="005B1EAD">
        <w:rPr>
          <w:rFonts w:ascii="Times New Roman" w:hAnsi="Times New Roman" w:cs="Times New Roman"/>
          <w:sz w:val="24"/>
          <w:szCs w:val="24"/>
          <w:shd w:val="clear" w:color="auto" w:fill="FFFFFF"/>
        </w:rPr>
        <w:t xml:space="preserve"> </w:t>
      </w:r>
      <w:r w:rsidRPr="005B1EAD">
        <w:rPr>
          <w:rStyle w:val="apple-converted-space"/>
          <w:rFonts w:ascii="Times New Roman" w:hAnsi="Times New Roman" w:cs="Times New Roman"/>
          <w:sz w:val="24"/>
          <w:szCs w:val="24"/>
          <w:shd w:val="clear" w:color="auto" w:fill="FFFFFF"/>
        </w:rPr>
        <w:t>noteikto kārtību, un</w:t>
      </w:r>
      <w:r w:rsidRPr="005B1EAD">
        <w:rPr>
          <w:rFonts w:ascii="Times New Roman" w:hAnsi="Times New Roman" w:cs="Times New Roman"/>
          <w:sz w:val="24"/>
          <w:szCs w:val="24"/>
        </w:rPr>
        <w:t xml:space="preserve"> tiek nodoti atkritumu apsaimniekošanas uzņēmumiem, kuriem ir atļaujas šo atkritumu apsaimniekošanai. </w:t>
      </w:r>
    </w:p>
    <w:p w:rsidR="00893B29" w:rsidRPr="005B1EAD"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 xml:space="preserve">Pēc  ēku un būvju demontāžas darbiem sakārtot teritoriju, pievedot un izlīdzinot melnzemi, iesējot zālienu, saskaņā ar </w:t>
      </w:r>
      <w:r w:rsidR="00AA3488" w:rsidRPr="005B1EAD">
        <w:rPr>
          <w:rFonts w:ascii="Times New Roman" w:hAnsi="Times New Roman" w:cs="Times New Roman"/>
          <w:sz w:val="24"/>
          <w:szCs w:val="24"/>
        </w:rPr>
        <w:t>Paskaidrojuma rakstu un Darbu apjomu tāmi</w:t>
      </w:r>
      <w:r w:rsidRPr="005B1EAD">
        <w:rPr>
          <w:rFonts w:ascii="Times New Roman" w:hAnsi="Times New Roman" w:cs="Times New Roman"/>
          <w:sz w:val="24"/>
          <w:szCs w:val="24"/>
        </w:rPr>
        <w:t xml:space="preserve">. </w:t>
      </w:r>
    </w:p>
    <w:p w:rsidR="00893B29" w:rsidRPr="00092FFF"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Darba vietā nav atļauta vides piesārņošana ar sadzīves atkritumiem, izlietu degvielu, eļļām un citām</w:t>
      </w:r>
      <w:r w:rsidRPr="00092FFF">
        <w:rPr>
          <w:rFonts w:ascii="Times New Roman" w:hAnsi="Times New Roman" w:cs="Times New Roman"/>
          <w:sz w:val="24"/>
          <w:szCs w:val="24"/>
        </w:rPr>
        <w:t xml:space="preserve"> vielām.</w:t>
      </w:r>
    </w:p>
    <w:p w:rsidR="00935E4E" w:rsidRPr="00935E4E" w:rsidRDefault="00935E4E" w:rsidP="00935E4E">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Pr>
          <w:rFonts w:ascii="Times New Roman" w:hAnsi="Times New Roman" w:cs="Times New Roman"/>
          <w:sz w:val="24"/>
          <w:szCs w:val="24"/>
        </w:rPr>
        <w:t>Pretendents</w:t>
      </w:r>
      <w:r w:rsidR="00893B29" w:rsidRPr="00092FFF">
        <w:rPr>
          <w:rFonts w:ascii="Times New Roman" w:hAnsi="Times New Roman" w:cs="Times New Roman"/>
          <w:sz w:val="24"/>
          <w:szCs w:val="24"/>
        </w:rPr>
        <w:t xml:space="preserve"> nodrošina darbu izpildei nepieciešamo tehniku, aprīkojumu un cilvēku resursus. </w:t>
      </w:r>
    </w:p>
    <w:p w:rsidR="00893B29" w:rsidRPr="00935E4E" w:rsidRDefault="00893B29" w:rsidP="00935E4E">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935E4E">
        <w:rPr>
          <w:rFonts w:ascii="Times New Roman" w:hAnsi="Times New Roman" w:cs="Times New Roman"/>
          <w:sz w:val="24"/>
          <w:szCs w:val="24"/>
        </w:rPr>
        <w:t>Pēc demontāžas un labiekārtošanas darbiem Talsu novada būvvaldē jāiesniedz izziņa par ēkas neesamību dabā.</w:t>
      </w:r>
    </w:p>
    <w:p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cena:</w:t>
      </w:r>
      <w:r w:rsidRPr="00092FFF">
        <w:rPr>
          <w:rFonts w:ascii="Times New Roman" w:eastAsia="Times New Roman" w:hAnsi="Times New Roman" w:cs="Times New Roman"/>
          <w:sz w:val="24"/>
          <w:szCs w:val="24"/>
        </w:rPr>
        <w:t xml:space="preserve"> Piedāvājumam jābūt izteiktam </w:t>
      </w:r>
      <w:r w:rsidR="00935E4E" w:rsidRPr="00935E4E">
        <w:rPr>
          <w:rFonts w:ascii="Times New Roman" w:eastAsia="Times New Roman" w:hAnsi="Times New Roman" w:cs="Times New Roman"/>
          <w:sz w:val="24"/>
          <w:szCs w:val="24"/>
        </w:rPr>
        <w:t>EUR</w:t>
      </w:r>
      <w:r w:rsidRPr="00935E4E">
        <w:rPr>
          <w:rFonts w:ascii="Times New Roman" w:eastAsia="Times New Roman" w:hAnsi="Times New Roman" w:cs="Times New Roman"/>
          <w:sz w:val="24"/>
          <w:szCs w:val="24"/>
        </w:rPr>
        <w:t xml:space="preserve"> b</w:t>
      </w:r>
      <w:r w:rsidRPr="00092FFF">
        <w:rPr>
          <w:rFonts w:ascii="Times New Roman" w:eastAsia="Times New Roman" w:hAnsi="Times New Roman" w:cs="Times New Roman"/>
          <w:sz w:val="24"/>
          <w:szCs w:val="24"/>
        </w:rPr>
        <w:t>ez PVN, atsevišķi jānorāda</w:t>
      </w:r>
      <w:r w:rsid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piedāvājuma cena ar PVN. Paredzamā līguma summa nedrīkst pārsniegt 19 999,99 </w:t>
      </w:r>
      <w:r w:rsidR="00935E4E">
        <w:rPr>
          <w:rFonts w:ascii="Times New Roman" w:eastAsia="Times New Roman" w:hAnsi="Times New Roman" w:cs="Times New Roman"/>
          <w:sz w:val="24"/>
          <w:szCs w:val="24"/>
        </w:rPr>
        <w:t>EUR</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(deviņpadsmit tūkstoši deviņi simti deviņdesmit deviņi </w:t>
      </w:r>
      <w:r w:rsidRPr="00935E4E">
        <w:rPr>
          <w:rFonts w:ascii="Times New Roman" w:eastAsia="Times New Roman" w:hAnsi="Times New Roman" w:cs="Times New Roman"/>
          <w:i/>
          <w:sz w:val="24"/>
          <w:szCs w:val="24"/>
        </w:rPr>
        <w:t>euro</w:t>
      </w:r>
      <w:r w:rsidR="00935E4E">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99 centi) bez PVN;</w:t>
      </w:r>
    </w:p>
    <w:p w:rsid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Samaksas nosacījumi:</w:t>
      </w:r>
      <w:r w:rsidRPr="00092FFF">
        <w:rPr>
          <w:rFonts w:ascii="Times New Roman" w:eastAsia="Times New Roman" w:hAnsi="Times New Roman" w:cs="Times New Roman"/>
          <w:sz w:val="24"/>
          <w:szCs w:val="24"/>
        </w:rPr>
        <w:t xml:space="preserve"> Visa līgumā paredzētā summa tiks samaksāta 1</w:t>
      </w:r>
      <w:r w:rsidR="005454CA" w:rsidRPr="00092FFF">
        <w:rPr>
          <w:rFonts w:ascii="Times New Roman" w:eastAsia="Times New Roman" w:hAnsi="Times New Roman" w:cs="Times New Roman"/>
          <w:sz w:val="24"/>
          <w:szCs w:val="24"/>
        </w:rPr>
        <w:t>0</w:t>
      </w:r>
      <w:r w:rsidRPr="00092FFF">
        <w:rPr>
          <w:rFonts w:ascii="Times New Roman" w:eastAsia="Times New Roman" w:hAnsi="Times New Roman" w:cs="Times New Roman"/>
          <w:sz w:val="24"/>
          <w:szCs w:val="24"/>
        </w:rPr>
        <w:t xml:space="preserve"> </w:t>
      </w:r>
      <w:r w:rsidR="00935E4E">
        <w:rPr>
          <w:rFonts w:ascii="Times New Roman" w:eastAsia="Times New Roman" w:hAnsi="Times New Roman" w:cs="Times New Roman"/>
          <w:sz w:val="24"/>
          <w:szCs w:val="24"/>
        </w:rPr>
        <w:t xml:space="preserve">darba </w:t>
      </w:r>
      <w:r w:rsidRPr="00092FFF">
        <w:rPr>
          <w:rFonts w:ascii="Times New Roman" w:eastAsia="Times New Roman" w:hAnsi="Times New Roman" w:cs="Times New Roman"/>
          <w:sz w:val="24"/>
          <w:szCs w:val="24"/>
        </w:rPr>
        <w:t>dienu laikā pēc</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pieņemšanas-nodošanas akta parakstīšanas.</w:t>
      </w:r>
    </w:p>
    <w:p w:rsidR="00935E4E" w:rsidRPr="00935E4E" w:rsidRDefault="00A37DE8"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Informācijas sniegšana:</w:t>
      </w:r>
      <w:r w:rsidRPr="00092FFF">
        <w:rPr>
          <w:rFonts w:ascii="Times New Roman" w:eastAsia="Times New Roman" w:hAnsi="Times New Roman" w:cs="Times New Roman"/>
          <w:sz w:val="24"/>
          <w:szCs w:val="24"/>
        </w:rPr>
        <w:t xml:space="preserve"> </w:t>
      </w:r>
      <w:r w:rsidR="00D36880" w:rsidRPr="00092FFF">
        <w:rPr>
          <w:rFonts w:ascii="Times New Roman" w:hAnsi="Times New Roman" w:cs="Times New Roman"/>
          <w:sz w:val="24"/>
          <w:szCs w:val="24"/>
        </w:rPr>
        <w:t>Visi jautājumi par iepirkuma priekšmetu un piedāvājumu iesniegšanas kārtību adresējami 2.</w:t>
      </w:r>
      <w:r w:rsidR="00935E4E">
        <w:rPr>
          <w:rFonts w:ascii="Times New Roman" w:hAnsi="Times New Roman" w:cs="Times New Roman"/>
          <w:sz w:val="24"/>
          <w:szCs w:val="24"/>
        </w:rPr>
        <w:t>2.</w:t>
      </w:r>
      <w:r w:rsidR="00D36880" w:rsidRPr="00092FFF">
        <w:rPr>
          <w:rFonts w:ascii="Times New Roman" w:hAnsi="Times New Roman" w:cs="Times New Roman"/>
          <w:sz w:val="24"/>
          <w:szCs w:val="24"/>
        </w:rPr>
        <w:t> punktā minētai kontaktpersonai līdz piedāvājuma iesniegšanas termiņa beigām.</w:t>
      </w:r>
    </w:p>
    <w:p w:rsidR="00935E4E" w:rsidRPr="00935E4E" w:rsidRDefault="00935E4E"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935E4E">
        <w:rPr>
          <w:rFonts w:ascii="Times New Roman" w:eastAsia="Times New Roman" w:hAnsi="Times New Roman" w:cs="Times New Roman"/>
          <w:b/>
          <w:sz w:val="24"/>
          <w:szCs w:val="24"/>
        </w:rPr>
        <w:t>Objekta apsekošana:</w:t>
      </w:r>
      <w:r w:rsidRPr="00935E4E">
        <w:rPr>
          <w:rFonts w:ascii="Times New Roman" w:eastAsia="Times New Roman" w:hAnsi="Times New Roman" w:cs="Times New Roman"/>
          <w:sz w:val="24"/>
          <w:szCs w:val="24"/>
        </w:rPr>
        <w:t xml:space="preserve"> Pirms piedāvājuma iesniegšanas</w:t>
      </w:r>
      <w:r>
        <w:rPr>
          <w:rFonts w:ascii="Times New Roman" w:eastAsia="Times New Roman" w:hAnsi="Times New Roman" w:cs="Times New Roman"/>
          <w:sz w:val="24"/>
          <w:szCs w:val="24"/>
        </w:rPr>
        <w:t>, p</w:t>
      </w:r>
      <w:r w:rsidRPr="00935E4E">
        <w:rPr>
          <w:rFonts w:ascii="Times New Roman" w:eastAsia="Times New Roman" w:hAnsi="Times New Roman" w:cs="Times New Roman"/>
          <w:sz w:val="24"/>
          <w:szCs w:val="24"/>
        </w:rPr>
        <w:t>retendentiem ir jāapseko objekts. Objektu iespējams apsekot</w:t>
      </w:r>
      <w:r w:rsidR="00AA3488">
        <w:rPr>
          <w:rFonts w:ascii="Times New Roman" w:eastAsia="Times New Roman" w:hAnsi="Times New Roman" w:cs="Times New Roman"/>
          <w:sz w:val="24"/>
          <w:szCs w:val="24"/>
        </w:rPr>
        <w:t xml:space="preserve"> </w:t>
      </w:r>
      <w:r w:rsidRPr="00935E4E">
        <w:rPr>
          <w:rFonts w:ascii="Times New Roman" w:eastAsia="Times New Roman" w:hAnsi="Times New Roman" w:cs="Times New Roman"/>
          <w:sz w:val="24"/>
          <w:szCs w:val="24"/>
        </w:rPr>
        <w:t>iepriekš vienojoties par apsekošanas laiku ar 2.2. punktā minēto kontaktpersonu.</w:t>
      </w:r>
    </w:p>
    <w:p w:rsidR="00E0349A" w:rsidRDefault="00A37DE8" w:rsidP="00092FFF">
      <w:pPr>
        <w:pStyle w:val="Sarakstarindkopa"/>
        <w:numPr>
          <w:ilvl w:val="0"/>
          <w:numId w:val="3"/>
        </w:numPr>
        <w:spacing w:after="0" w:line="240" w:lineRule="auto"/>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Iestāde:</w:t>
      </w:r>
    </w:p>
    <w:p w:rsidR="00E43758" w:rsidRPr="00E43758" w:rsidRDefault="00E43758" w:rsidP="00E43758">
      <w:pPr>
        <w:pStyle w:val="Sarakstarindkopa"/>
        <w:numPr>
          <w:ilvl w:val="1"/>
          <w:numId w:val="3"/>
        </w:numPr>
        <w:ind w:left="851" w:hanging="567"/>
        <w:jc w:val="both"/>
        <w:rPr>
          <w:rFonts w:ascii="Times New Roman" w:eastAsia="Times New Roman" w:hAnsi="Times New Roman" w:cs="Times New Roman"/>
          <w:sz w:val="24"/>
          <w:szCs w:val="24"/>
        </w:rPr>
      </w:pPr>
      <w:r w:rsidRPr="00E43758">
        <w:rPr>
          <w:rFonts w:ascii="Times New Roman" w:eastAsia="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E0349A" w:rsidRDefault="00A37DE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No piedāvājumiem, kas atbilst visām prasībām, izvēlēsies saimnieciski izdevīgāko</w:t>
      </w:r>
      <w:r w:rsidR="000011D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piedāvājumu ar viszemāko cenu.</w:t>
      </w:r>
    </w:p>
    <w:p w:rsidR="00E0349A" w:rsidRDefault="00E4375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(trīs)</w:t>
      </w:r>
      <w:r w:rsidR="00A37DE8" w:rsidRPr="00092FFF">
        <w:rPr>
          <w:rFonts w:ascii="Times New Roman" w:eastAsia="Times New Roman" w:hAnsi="Times New Roman" w:cs="Times New Roman"/>
          <w:sz w:val="24"/>
          <w:szCs w:val="24"/>
        </w:rPr>
        <w:t xml:space="preserve"> darba dienu laikā pēc lēmuma pieņemšanas informēs visus pretendentus par pieņemto</w:t>
      </w:r>
      <w:r w:rsidR="000011DA" w:rsidRPr="00092FFF">
        <w:rPr>
          <w:rFonts w:ascii="Times New Roman" w:eastAsia="Times New Roman" w:hAnsi="Times New Roman" w:cs="Times New Roman"/>
          <w:sz w:val="24"/>
          <w:szCs w:val="24"/>
        </w:rPr>
        <w:t xml:space="preserve"> </w:t>
      </w:r>
      <w:r w:rsidR="00A37DE8" w:rsidRPr="00092FFF">
        <w:rPr>
          <w:rFonts w:ascii="Times New Roman" w:eastAsia="Times New Roman" w:hAnsi="Times New Roman" w:cs="Times New Roman"/>
          <w:sz w:val="24"/>
          <w:szCs w:val="24"/>
        </w:rPr>
        <w:t>lēmumu.</w:t>
      </w:r>
    </w:p>
    <w:p w:rsidR="006B0C5D" w:rsidRPr="00E43758" w:rsidRDefault="00A37DE8" w:rsidP="004B11A8">
      <w:pPr>
        <w:pStyle w:val="Sarakstarindkopa"/>
        <w:numPr>
          <w:ilvl w:val="0"/>
          <w:numId w:val="3"/>
        </w:numPr>
        <w:spacing w:after="0" w:line="240" w:lineRule="auto"/>
        <w:jc w:val="both"/>
        <w:rPr>
          <w:rFonts w:ascii="Times New Roman" w:hAnsi="Times New Roman" w:cs="Times New Roman"/>
        </w:rPr>
      </w:pPr>
      <w:r w:rsidRPr="00E43758">
        <w:rPr>
          <w:rFonts w:ascii="Times New Roman" w:eastAsia="Times New Roman" w:hAnsi="Times New Roman" w:cs="Times New Roman"/>
          <w:b/>
          <w:sz w:val="24"/>
          <w:szCs w:val="24"/>
        </w:rPr>
        <w:t>Lēmums par cenu aptaujas izbeigšanu bez līguma slēgšanas:</w:t>
      </w:r>
      <w:r w:rsidRPr="00E43758">
        <w:rPr>
          <w:rFonts w:ascii="Times New Roman" w:eastAsia="Times New Roman" w:hAnsi="Times New Roman" w:cs="Times New Roman"/>
          <w:sz w:val="24"/>
          <w:szCs w:val="24"/>
        </w:rPr>
        <w:t xml:space="preserve"> </w:t>
      </w:r>
      <w:r w:rsidR="00E43758" w:rsidRPr="00E43758">
        <w:rPr>
          <w:rFonts w:ascii="Times New Roman" w:eastAsia="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sectPr w:rsidR="006B0C5D" w:rsidRPr="00E43758" w:rsidSect="00092F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E1F9C"/>
    <w:multiLevelType w:val="multilevel"/>
    <w:tmpl w:val="BEDED11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D34F0A"/>
    <w:multiLevelType w:val="hybridMultilevel"/>
    <w:tmpl w:val="0DC0E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D566E9"/>
    <w:multiLevelType w:val="hybridMultilevel"/>
    <w:tmpl w:val="E30844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E8"/>
    <w:rsid w:val="000011DA"/>
    <w:rsid w:val="00092FFF"/>
    <w:rsid w:val="000C397E"/>
    <w:rsid w:val="000D25FC"/>
    <w:rsid w:val="00162D2D"/>
    <w:rsid w:val="00386E0C"/>
    <w:rsid w:val="004F3CC6"/>
    <w:rsid w:val="005454CA"/>
    <w:rsid w:val="00570EA5"/>
    <w:rsid w:val="00575F1F"/>
    <w:rsid w:val="005B1EAD"/>
    <w:rsid w:val="006443B9"/>
    <w:rsid w:val="006641A0"/>
    <w:rsid w:val="006B0C5D"/>
    <w:rsid w:val="00754A43"/>
    <w:rsid w:val="00761751"/>
    <w:rsid w:val="00893B29"/>
    <w:rsid w:val="00935E4E"/>
    <w:rsid w:val="009372FA"/>
    <w:rsid w:val="009E3017"/>
    <w:rsid w:val="00A00CE3"/>
    <w:rsid w:val="00A311A2"/>
    <w:rsid w:val="00A37DE8"/>
    <w:rsid w:val="00A449F1"/>
    <w:rsid w:val="00A50814"/>
    <w:rsid w:val="00AA3488"/>
    <w:rsid w:val="00C94F1C"/>
    <w:rsid w:val="00D04C64"/>
    <w:rsid w:val="00D36880"/>
    <w:rsid w:val="00DD12E0"/>
    <w:rsid w:val="00DF2CC6"/>
    <w:rsid w:val="00E0349A"/>
    <w:rsid w:val="00E43758"/>
    <w:rsid w:val="00E62F58"/>
    <w:rsid w:val="00EB2656"/>
    <w:rsid w:val="00F81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EA90"/>
  <w15:chartTrackingRefBased/>
  <w15:docId w15:val="{8C83C097-6A02-4CCA-AE8D-043303A7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E62F58"/>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paragraph" w:styleId="Sarakstarindkopa">
    <w:name w:val="List Paragraph"/>
    <w:basedOn w:val="Parasts"/>
    <w:uiPriority w:val="34"/>
    <w:qFormat/>
    <w:rsid w:val="00E62F58"/>
    <w:pPr>
      <w:spacing w:after="200" w:line="276" w:lineRule="auto"/>
      <w:ind w:left="720"/>
      <w:contextualSpacing/>
    </w:pPr>
    <w:rPr>
      <w:rFonts w:eastAsiaTheme="minorEastAsia"/>
      <w:lang w:eastAsia="lv-LV"/>
    </w:rPr>
  </w:style>
  <w:style w:type="character" w:customStyle="1" w:styleId="apple-converted-space">
    <w:name w:val="apple-converted-space"/>
    <w:basedOn w:val="Noklusjumarindkopasfonts"/>
    <w:rsid w:val="00C94F1C"/>
  </w:style>
  <w:style w:type="paragraph" w:styleId="Bezatstarpm">
    <w:name w:val="No Spacing"/>
    <w:uiPriority w:val="1"/>
    <w:qFormat/>
    <w:rsid w:val="004F3CC6"/>
    <w:pPr>
      <w:spacing w:after="0" w:line="240" w:lineRule="auto"/>
    </w:pPr>
  </w:style>
  <w:style w:type="character" w:styleId="Hipersaite">
    <w:name w:val="Hyperlink"/>
    <w:basedOn w:val="Noklusjumarindkopasfonts"/>
    <w:uiPriority w:val="99"/>
    <w:unhideWhenUsed/>
    <w:rsid w:val="00092FFF"/>
    <w:rPr>
      <w:color w:val="0563C1" w:themeColor="hyperlink"/>
      <w:u w:val="single"/>
    </w:rPr>
  </w:style>
  <w:style w:type="character" w:styleId="Neatrisintapieminana">
    <w:name w:val="Unresolved Mention"/>
    <w:basedOn w:val="Noklusjumarindkopasfonts"/>
    <w:uiPriority w:val="99"/>
    <w:semiHidden/>
    <w:unhideWhenUsed/>
    <w:rsid w:val="00092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3912</Words>
  <Characters>2230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Justīne Jackeviča</cp:lastModifiedBy>
  <cp:revision>20</cp:revision>
  <dcterms:created xsi:type="dcterms:W3CDTF">2023-05-16T06:02:00Z</dcterms:created>
  <dcterms:modified xsi:type="dcterms:W3CDTF">2023-05-18T13:08:00Z</dcterms:modified>
</cp:coreProperties>
</file>