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PIETEIKUMS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DALĪBAI CENU APTAUJĀ</w:t>
      </w: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UN FINANŠU PIEDĀVĀJUMS </w:t>
      </w:r>
    </w:p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p w:rsidR="008A30BE" w:rsidRDefault="00830F67" w:rsidP="008A30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Cenu aptaujai </w:t>
      </w:r>
      <w:r w:rsidR="004E40CB" w:rsidRPr="004E40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8A30BE">
        <w:rPr>
          <w:rFonts w:ascii="Times New Roman" w:hAnsi="Times New Roman"/>
          <w:b/>
          <w:sz w:val="24"/>
          <w:szCs w:val="24"/>
        </w:rPr>
        <w:t xml:space="preserve">Ventilācijas gaisa apstrādes iekārtas uzstādīšana Laucienes kultūras namā, </w:t>
      </w:r>
    </w:p>
    <w:p w:rsidR="00830F67" w:rsidRPr="004E40CB" w:rsidRDefault="008A30BE" w:rsidP="008A3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/>
          <w:b/>
          <w:sz w:val="24"/>
          <w:szCs w:val="24"/>
        </w:rPr>
        <w:t>Laucienes pagastā, Talsu novadā</w:t>
      </w:r>
      <w:r w:rsidR="004E40CB" w:rsidRPr="004E40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</w:p>
    <w:p w:rsidR="00830F67" w:rsidRPr="008B2156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identifikācijas Nr. TNPz </w:t>
      </w:r>
      <w:r w:rsidR="004E40CB">
        <w:rPr>
          <w:rFonts w:ascii="Times New Roman" w:eastAsia="Times New Roman" w:hAnsi="Times New Roman"/>
          <w:bCs/>
          <w:sz w:val="24"/>
          <w:szCs w:val="24"/>
          <w:lang w:eastAsia="lv-LV"/>
        </w:rPr>
        <w:t>2020/</w:t>
      </w:r>
      <w:r w:rsidR="0026436B">
        <w:rPr>
          <w:rFonts w:ascii="Times New Roman" w:eastAsia="Times New Roman" w:hAnsi="Times New Roman"/>
          <w:bCs/>
          <w:sz w:val="24"/>
          <w:szCs w:val="24"/>
          <w:lang w:eastAsia="lv-LV"/>
        </w:rPr>
        <w:t>6</w:t>
      </w:r>
    </w:p>
    <w:p w:rsidR="00830F67" w:rsidRPr="008B2156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26436B">
      <w:pPr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Pretendents___________________________________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</w:t>
      </w:r>
    </w:p>
    <w:p w:rsidR="00830F67" w:rsidRPr="00F86A07" w:rsidRDefault="00830F67" w:rsidP="0026436B">
      <w:pPr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  <w:t>(nosaukums vai uzvārds)</w:t>
      </w:r>
    </w:p>
    <w:p w:rsidR="00830F67" w:rsidRPr="00F86A07" w:rsidRDefault="00830F67" w:rsidP="002643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ar šī pieteikuma iesniegšanu vēl</w:t>
      </w:r>
      <w:r w:rsidR="0026436B">
        <w:rPr>
          <w:rFonts w:ascii="Times New Roman" w:eastAsia="Times New Roman" w:hAnsi="Times New Roman"/>
          <w:sz w:val="24"/>
          <w:szCs w:val="24"/>
          <w:lang w:eastAsia="lv-LV"/>
        </w:rPr>
        <w:t>o</w:t>
      </w:r>
      <w:bookmarkStart w:id="0" w:name="_GoBack"/>
      <w:bookmarkEnd w:id="0"/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s piedalīties Talsu novada pašvaldības </w:t>
      </w:r>
      <w:r w:rsidR="004E40CB">
        <w:rPr>
          <w:rFonts w:ascii="Times New Roman" w:eastAsia="Times New Roman" w:hAnsi="Times New Roman"/>
          <w:sz w:val="24"/>
          <w:szCs w:val="24"/>
          <w:lang w:eastAsia="lv-LV"/>
        </w:rPr>
        <w:t>Laucienes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pagasta pārvaldes rīkotajā cenu aptaujā </w:t>
      </w:r>
      <w:r w:rsidR="004E40CB" w:rsidRPr="004E40CB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8A30BE" w:rsidRPr="008A30BE">
        <w:rPr>
          <w:rFonts w:ascii="Times New Roman" w:hAnsi="Times New Roman"/>
          <w:sz w:val="24"/>
          <w:szCs w:val="24"/>
        </w:rPr>
        <w:t>Ventilācijas gaisa apstrādes</w:t>
      </w:r>
      <w:r w:rsidR="008A30BE">
        <w:rPr>
          <w:rFonts w:ascii="Times New Roman" w:hAnsi="Times New Roman"/>
          <w:sz w:val="24"/>
          <w:szCs w:val="24"/>
        </w:rPr>
        <w:t xml:space="preserve"> iekārtas uzstādīšana Laucienes </w:t>
      </w:r>
      <w:r w:rsidR="008A30BE" w:rsidRPr="008A30BE">
        <w:rPr>
          <w:rFonts w:ascii="Times New Roman" w:hAnsi="Times New Roman"/>
          <w:sz w:val="24"/>
          <w:szCs w:val="24"/>
        </w:rPr>
        <w:t>kultūras namā, Laucienes pagastā, Talsu novadā</w:t>
      </w:r>
      <w:r w:rsidR="004E40CB" w:rsidRPr="004E40CB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:rsidR="00830F67" w:rsidRPr="00F86A07" w:rsidRDefault="00830F67" w:rsidP="00830F67">
      <w:pPr>
        <w:tabs>
          <w:tab w:val="left" w:pos="487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Piedāvājam veikt darbus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cenu aptaujas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dokumentos noteiktajām prasībām par piedāvājuma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984"/>
        <w:gridCol w:w="1559"/>
        <w:gridCol w:w="1985"/>
      </w:tblGrid>
      <w:tr w:rsidR="004E40CB" w:rsidRPr="004E40CB" w:rsidTr="0026436B">
        <w:tc>
          <w:tcPr>
            <w:tcW w:w="3828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Cenu aptaujas nosaukums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(bez PVN)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PVN 21% (EUR)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(ar PVN)</w:t>
            </w:r>
          </w:p>
        </w:tc>
      </w:tr>
      <w:tr w:rsidR="004E40CB" w:rsidRPr="004E40CB" w:rsidTr="0026436B">
        <w:trPr>
          <w:trHeight w:val="875"/>
        </w:trPr>
        <w:tc>
          <w:tcPr>
            <w:tcW w:w="3828" w:type="dxa"/>
          </w:tcPr>
          <w:p w:rsidR="008A30BE" w:rsidRPr="008A30BE" w:rsidRDefault="004E40CB" w:rsidP="008A30B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40C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“</w:t>
            </w:r>
            <w:r w:rsidR="008A30BE" w:rsidRPr="008A30BE">
              <w:rPr>
                <w:rFonts w:ascii="Times New Roman" w:hAnsi="Times New Roman"/>
                <w:sz w:val="24"/>
                <w:szCs w:val="24"/>
              </w:rPr>
              <w:t xml:space="preserve">Ventilācijas gaisa apstrādes iekārtas uzstādīšana Laucienes kultūras namā, </w:t>
            </w:r>
          </w:p>
          <w:p w:rsidR="004E40CB" w:rsidRPr="004E40CB" w:rsidRDefault="008A30BE" w:rsidP="008A30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8A30BE">
              <w:rPr>
                <w:rFonts w:ascii="Times New Roman" w:hAnsi="Times New Roman"/>
                <w:sz w:val="24"/>
                <w:szCs w:val="24"/>
              </w:rPr>
              <w:t>Laucienes pagastā, Talsu novadā</w:t>
            </w:r>
            <w:r w:rsidR="004E40CB" w:rsidRPr="008A30B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984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985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992575" w:rsidRDefault="00830F67" w:rsidP="00830F6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>Apliecinām, ka</w:t>
      </w:r>
    </w:p>
    <w:p w:rsidR="004E40CB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>esam iep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azinušies un sapratuši cenu aptaujas</w:t>
      </w: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 procedūras dokumentus, noteikumus un piekrītam paredzētos darbus izpildīt par piedāvājumā norādīto cenu atbilstoši nolikuma un tā pielikumu noteikumiem, Latvijas Republikā spēkā esošām tiesību normām;</w:t>
      </w:r>
    </w:p>
    <w:p w:rsidR="00830F67" w:rsidRPr="004E40CB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4E40CB">
        <w:rPr>
          <w:rFonts w:ascii="Times New Roman" w:eastAsia="Times New Roman" w:hAnsi="Times New Roman"/>
          <w:sz w:val="20"/>
          <w:szCs w:val="20"/>
          <w:lang w:eastAsia="lv-LV"/>
        </w:rPr>
        <w:t xml:space="preserve">uz mums nav attiecināmi </w:t>
      </w:r>
      <w:r w:rsidR="004E40CB" w:rsidRPr="004E40CB">
        <w:rPr>
          <w:rFonts w:ascii="Times New Roman" w:eastAsia="Times New Roman" w:hAnsi="Times New Roman"/>
          <w:sz w:val="20"/>
          <w:szCs w:val="20"/>
          <w:lang w:eastAsia="lv-LV"/>
        </w:rPr>
        <w:t>PIL 9. panta un Latvijas Republikas nacionālo sankciju likuma 11.1 panta pirmaj</w:t>
      </w:r>
      <w:r w:rsidR="004E40CB">
        <w:rPr>
          <w:rFonts w:ascii="Times New Roman" w:eastAsia="Times New Roman" w:hAnsi="Times New Roman"/>
          <w:sz w:val="20"/>
          <w:szCs w:val="20"/>
          <w:lang w:eastAsia="lv-LV"/>
        </w:rPr>
        <w:t>ā daļā noteiktie nosacījumi</w:t>
      </w:r>
      <w:r w:rsidRPr="004E40CB">
        <w:rPr>
          <w:rFonts w:ascii="Times New Roman" w:eastAsia="Times New Roman" w:hAnsi="Times New Roman"/>
          <w:sz w:val="20"/>
          <w:szCs w:val="20"/>
          <w:lang w:eastAsia="lv-LV"/>
        </w:rPr>
        <w:t>;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 w:val="20"/>
          <w:szCs w:val="20"/>
          <w:lang w:eastAsia="x-none"/>
        </w:rPr>
      </w:pPr>
      <w:r w:rsidRPr="00992575">
        <w:rPr>
          <w:rFonts w:ascii="RimTimes" w:eastAsia="Times New Roman" w:hAnsi="RimTimes"/>
          <w:sz w:val="20"/>
          <w:szCs w:val="20"/>
          <w:lang w:eastAsia="x-none"/>
        </w:rPr>
        <w:t>pied</w:t>
      </w:r>
      <w:r w:rsidRPr="00992575">
        <w:rPr>
          <w:rFonts w:ascii="Cambria" w:eastAsia="Times New Roman" w:hAnsi="Cambria" w:cs="Cambria"/>
          <w:sz w:val="20"/>
          <w:szCs w:val="20"/>
          <w:lang w:eastAsia="x-none"/>
        </w:rPr>
        <w:t>ā</w:t>
      </w:r>
      <w:r w:rsidRPr="00992575">
        <w:rPr>
          <w:rFonts w:ascii="RimTimes" w:eastAsia="Times New Roman" w:hAnsi="RimTimes"/>
          <w:sz w:val="20"/>
          <w:szCs w:val="20"/>
          <w:lang w:eastAsia="x-none"/>
        </w:rPr>
        <w:t>v</w:t>
      </w:r>
      <w:r w:rsidRPr="00992575">
        <w:rPr>
          <w:rFonts w:ascii="Cambria" w:eastAsia="Times New Roman" w:hAnsi="Cambria" w:cs="Cambria"/>
          <w:sz w:val="20"/>
          <w:szCs w:val="20"/>
          <w:lang w:eastAsia="x-none"/>
        </w:rPr>
        <w:t>ā</w:t>
      </w:r>
      <w:r w:rsidRPr="00992575">
        <w:rPr>
          <w:rFonts w:ascii="RimTimes" w:eastAsia="Times New Roman" w:hAnsi="RimTimes"/>
          <w:sz w:val="20"/>
          <w:szCs w:val="20"/>
          <w:lang w:eastAsia="x-none"/>
        </w:rPr>
        <w:t>taj</w:t>
      </w:r>
      <w:r w:rsidRPr="00992575">
        <w:rPr>
          <w:rFonts w:ascii="Cambria" w:eastAsia="Times New Roman" w:hAnsi="Cambria" w:cs="Cambria"/>
          <w:sz w:val="20"/>
          <w:szCs w:val="20"/>
          <w:lang w:eastAsia="x-none"/>
        </w:rPr>
        <w:t>ā</w:t>
      </w:r>
      <w:r w:rsidRPr="00992575">
        <w:rPr>
          <w:rFonts w:ascii="RimTimes" w:eastAsia="Times New Roman" w:hAnsi="RimTimes"/>
          <w:sz w:val="20"/>
          <w:szCs w:val="20"/>
          <w:lang w:eastAsia="x-none"/>
        </w:rPr>
        <w:t xml:space="preserve"> l</w:t>
      </w:r>
      <w:r w:rsidRPr="00992575">
        <w:rPr>
          <w:rFonts w:ascii="Cambria" w:eastAsia="Times New Roman" w:hAnsi="Cambria" w:cs="Cambria"/>
          <w:sz w:val="20"/>
          <w:szCs w:val="20"/>
          <w:lang w:eastAsia="x-none"/>
        </w:rPr>
        <w:t>ī</w:t>
      </w:r>
      <w:r w:rsidRPr="00992575">
        <w:rPr>
          <w:rFonts w:ascii="RimTimes" w:eastAsia="Times New Roman" w:hAnsi="RimTimes"/>
          <w:sz w:val="20"/>
          <w:szCs w:val="20"/>
          <w:lang w:eastAsia="x-none"/>
        </w:rPr>
        <w:t>guma summ</w:t>
      </w:r>
      <w:r w:rsidRPr="00992575">
        <w:rPr>
          <w:rFonts w:ascii="Cambria" w:eastAsia="Times New Roman" w:hAnsi="Cambria" w:cs="Cambria"/>
          <w:sz w:val="20"/>
          <w:szCs w:val="20"/>
          <w:lang w:eastAsia="x-none"/>
        </w:rPr>
        <w:t>ā</w:t>
      </w:r>
      <w:r w:rsidRPr="00992575">
        <w:rPr>
          <w:rFonts w:ascii="RimTimes" w:eastAsia="Times New Roman" w:hAnsi="RimTimes"/>
          <w:sz w:val="20"/>
          <w:szCs w:val="20"/>
          <w:lang w:eastAsia="x-none"/>
        </w:rPr>
        <w:t xml:space="preserve"> ir iek</w:t>
      </w:r>
      <w:r w:rsidRPr="00992575">
        <w:rPr>
          <w:rFonts w:ascii="Cambria" w:eastAsia="Times New Roman" w:hAnsi="Cambria" w:cs="Cambria"/>
          <w:sz w:val="20"/>
          <w:szCs w:val="20"/>
          <w:lang w:eastAsia="x-none"/>
        </w:rPr>
        <w:t>ļ</w:t>
      </w:r>
      <w:r w:rsidRPr="00992575">
        <w:rPr>
          <w:rFonts w:ascii="RimTimes" w:eastAsia="Times New Roman" w:hAnsi="RimTimes"/>
          <w:sz w:val="20"/>
          <w:szCs w:val="20"/>
          <w:lang w:eastAsia="x-none"/>
        </w:rPr>
        <w:t>autas visas darbu izpildei nepiecie</w:t>
      </w:r>
      <w:r w:rsidRPr="00992575">
        <w:rPr>
          <w:rFonts w:ascii="Cambria" w:eastAsia="Times New Roman" w:hAnsi="Cambria" w:cs="Cambria"/>
          <w:sz w:val="20"/>
          <w:szCs w:val="20"/>
          <w:lang w:eastAsia="x-none"/>
        </w:rPr>
        <w:t>š</w:t>
      </w:r>
      <w:r w:rsidRPr="00992575">
        <w:rPr>
          <w:rFonts w:ascii="RimTimes" w:eastAsia="Times New Roman" w:hAnsi="RimTimes"/>
          <w:sz w:val="20"/>
          <w:szCs w:val="20"/>
          <w:lang w:eastAsia="x-none"/>
        </w:rPr>
        <w:t>am</w:t>
      </w:r>
      <w:r w:rsidRPr="00992575">
        <w:rPr>
          <w:rFonts w:ascii="Cambria" w:eastAsia="Times New Roman" w:hAnsi="Cambria" w:cs="Cambria"/>
          <w:sz w:val="20"/>
          <w:szCs w:val="20"/>
          <w:lang w:eastAsia="x-none"/>
        </w:rPr>
        <w:t>ā</w:t>
      </w:r>
      <w:r w:rsidRPr="00992575">
        <w:rPr>
          <w:rFonts w:ascii="RimTimes" w:eastAsia="Times New Roman" w:hAnsi="RimTimes"/>
          <w:sz w:val="20"/>
          <w:szCs w:val="20"/>
          <w:lang w:eastAsia="x-none"/>
        </w:rPr>
        <w:t>s izmaksas;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 w:val="20"/>
          <w:szCs w:val="20"/>
          <w:lang w:eastAsia="x-none"/>
        </w:rPr>
      </w:pPr>
      <w:r w:rsidRPr="00992575">
        <w:rPr>
          <w:rFonts w:ascii="RimTimes" w:eastAsia="Times New Roman" w:hAnsi="RimTimes"/>
          <w:sz w:val="20"/>
          <w:szCs w:val="20"/>
          <w:lang w:eastAsia="x-none"/>
        </w:rPr>
        <w:t>mums ir pietiekami resursi l</w:t>
      </w:r>
      <w:r w:rsidRPr="00992575">
        <w:rPr>
          <w:rFonts w:ascii="Cambria" w:eastAsia="Times New Roman" w:hAnsi="Cambria" w:cs="Cambria"/>
          <w:sz w:val="20"/>
          <w:szCs w:val="20"/>
          <w:lang w:eastAsia="x-none"/>
        </w:rPr>
        <w:t>ī</w:t>
      </w:r>
      <w:r w:rsidRPr="00992575">
        <w:rPr>
          <w:rFonts w:ascii="RimTimes" w:eastAsia="Times New Roman" w:hAnsi="RimTimes"/>
          <w:sz w:val="20"/>
          <w:szCs w:val="20"/>
          <w:lang w:eastAsia="x-none"/>
        </w:rPr>
        <w:t>guma izpildei;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40"/>
          <w:tab w:val="left" w:leader="underscore" w:pos="567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apņemamies (ja iepirkuma komisija izvēlējusies šo piedāvājumu) slēgt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992575">
          <w:rPr>
            <w:rFonts w:ascii="Times New Roman" w:eastAsia="Times New Roman" w:hAnsi="Times New Roman"/>
            <w:sz w:val="20"/>
            <w:szCs w:val="20"/>
            <w:lang w:eastAsia="lv-LV"/>
          </w:rPr>
          <w:t>līgumu</w:t>
        </w:r>
      </w:smartTag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 un izpildīt visus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992575">
          <w:rPr>
            <w:rFonts w:ascii="Times New Roman" w:eastAsia="Times New Roman" w:hAnsi="Times New Roman"/>
            <w:sz w:val="20"/>
            <w:szCs w:val="20"/>
            <w:lang w:eastAsia="lv-LV"/>
          </w:rPr>
          <w:t>līguma</w:t>
        </w:r>
      </w:smartTag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 nosacījumus;</w:t>
      </w:r>
    </w:p>
    <w:p w:rsidR="00830F67" w:rsidRPr="00992575" w:rsidRDefault="00830F67" w:rsidP="00830F67">
      <w:pPr>
        <w:widowControl w:val="0"/>
        <w:numPr>
          <w:ilvl w:val="0"/>
          <w:numId w:val="1"/>
        </w:numPr>
        <w:tabs>
          <w:tab w:val="left" w:pos="568"/>
          <w:tab w:val="left" w:pos="4282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>visas piedāvājumā sniegtās ziņas ir patiesas.</w:t>
      </w: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5820"/>
      </w:tblGrid>
      <w:tr w:rsidR="00830F67" w:rsidRPr="00F86A07" w:rsidTr="00305778">
        <w:trPr>
          <w:cantSplit/>
          <w:trHeight w:val="555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Pretendents (nosaukums vai uzvārds)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Faktiskā adrese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Kontaktpersonas tālrunis, </w:t>
            </w:r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 w:rsidRPr="00F86A07">
                <w:rPr>
                  <w:rFonts w:ascii="Times New Roman" w:eastAsia="Times New Roman" w:hAnsi="Times New Roman"/>
                  <w:b/>
                  <w:sz w:val="24"/>
                  <w:szCs w:val="24"/>
                  <w:lang w:eastAsia="lv-LV"/>
                </w:rPr>
                <w:t>fakss</w:t>
              </w:r>
            </w:smartTag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, e-pasts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Bankas nosaukums, filiāle 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Norēķinu konts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</w:t>
      </w:r>
    </w:p>
    <w:p w:rsidR="00320BA1" w:rsidRDefault="00830F67" w:rsidP="008A30BE">
      <w:pPr>
        <w:spacing w:after="0" w:line="240" w:lineRule="auto"/>
        <w:jc w:val="center"/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sectPr w:rsidR="00320BA1" w:rsidSect="004E40CB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26436B"/>
    <w:rsid w:val="00320BA1"/>
    <w:rsid w:val="004E40CB"/>
    <w:rsid w:val="006B6DC8"/>
    <w:rsid w:val="00830F67"/>
    <w:rsid w:val="008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2612719D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2</cp:revision>
  <dcterms:created xsi:type="dcterms:W3CDTF">2020-02-05T12:12:00Z</dcterms:created>
  <dcterms:modified xsi:type="dcterms:W3CDTF">2020-02-05T12:12:00Z</dcterms:modified>
</cp:coreProperties>
</file>