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5FCF" w:rsidRDefault="00D85FCF"/>
    <w:p w:rsidR="00D0195E" w:rsidRDefault="00D0195E"/>
    <w:tbl>
      <w:tblPr>
        <w:tblW w:w="8950" w:type="dxa"/>
        <w:tblLook w:val="04A0" w:firstRow="1" w:lastRow="0" w:firstColumn="1" w:lastColumn="0" w:noHBand="0" w:noVBand="1"/>
      </w:tblPr>
      <w:tblGrid>
        <w:gridCol w:w="896"/>
        <w:gridCol w:w="3080"/>
        <w:gridCol w:w="1361"/>
        <w:gridCol w:w="1480"/>
        <w:gridCol w:w="1120"/>
        <w:gridCol w:w="1420"/>
      </w:tblGrid>
      <w:tr w:rsidR="00D0195E" w:rsidRPr="00D0195E" w:rsidTr="00D0195E">
        <w:trPr>
          <w:trHeight w:val="315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95E" w:rsidRPr="00D0195E" w:rsidRDefault="00D0195E" w:rsidP="00D01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95E" w:rsidRPr="00D0195E" w:rsidRDefault="00D0195E" w:rsidP="00D01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95E" w:rsidRPr="00D0195E" w:rsidRDefault="00D0195E" w:rsidP="00D01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95E" w:rsidRPr="00D0195E" w:rsidRDefault="00D0195E" w:rsidP="00D01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95E" w:rsidRPr="00D0195E" w:rsidRDefault="0063631C" w:rsidP="00D01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</w:t>
            </w:r>
            <w:bookmarkStart w:id="0" w:name="_GoBack"/>
            <w:bookmarkEnd w:id="0"/>
            <w:r w:rsidR="00D0195E" w:rsidRPr="00D01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.pielikums </w:t>
            </w:r>
          </w:p>
        </w:tc>
      </w:tr>
      <w:tr w:rsidR="00D0195E" w:rsidRPr="00D0195E" w:rsidTr="00D0195E">
        <w:trPr>
          <w:trHeight w:val="315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95E" w:rsidRPr="00D0195E" w:rsidRDefault="00D0195E" w:rsidP="00D01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95E" w:rsidRPr="00D0195E" w:rsidRDefault="00D0195E" w:rsidP="00D01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95E" w:rsidRPr="00D0195E" w:rsidRDefault="00D0195E" w:rsidP="00D01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95E" w:rsidRPr="00D0195E" w:rsidRDefault="00D0195E" w:rsidP="00D01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95E" w:rsidRPr="00D0195E" w:rsidRDefault="00D0195E" w:rsidP="00D01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D0195E" w:rsidRPr="00D0195E" w:rsidTr="00D0195E">
        <w:trPr>
          <w:trHeight w:val="405"/>
        </w:trPr>
        <w:tc>
          <w:tcPr>
            <w:tcW w:w="64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95E" w:rsidRPr="00D0195E" w:rsidRDefault="00EF6473" w:rsidP="00EF6473">
            <w:pPr>
              <w:spacing w:after="0" w:line="240" w:lineRule="auto"/>
              <w:ind w:right="-9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lv-LV"/>
              </w:rPr>
              <w:t xml:space="preserve">       Tehniskā specifikācija-f</w:t>
            </w:r>
            <w:r w:rsidR="00D0195E" w:rsidRPr="00D0195E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lv-LV"/>
              </w:rPr>
              <w:t>inanšu piedāvājums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lv-LV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95E" w:rsidRPr="00D0195E" w:rsidRDefault="00D0195E" w:rsidP="00D01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D0195E" w:rsidRPr="00D0195E" w:rsidTr="00D0195E">
        <w:trPr>
          <w:trHeight w:val="300"/>
        </w:trPr>
        <w:tc>
          <w:tcPr>
            <w:tcW w:w="895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D019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 xml:space="preserve">       </w:t>
            </w:r>
            <w:r w:rsidR="00EF647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Talsu novada</w:t>
            </w:r>
            <w:r w:rsidRPr="00D019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 xml:space="preserve"> Strazdes pagasta pārvaldes autoceļu ikdienas uzturēšanas darbi 2020. gadā</w:t>
            </w:r>
          </w:p>
        </w:tc>
      </w:tr>
      <w:tr w:rsidR="00D0195E" w:rsidRPr="00D0195E" w:rsidTr="00D0195E">
        <w:trPr>
          <w:trHeight w:val="315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95E" w:rsidRPr="00D0195E" w:rsidRDefault="00D0195E" w:rsidP="00D01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95E" w:rsidRPr="00D0195E" w:rsidRDefault="00D0195E" w:rsidP="00D01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95E" w:rsidRPr="00D0195E" w:rsidRDefault="00D0195E" w:rsidP="00D01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95E" w:rsidRPr="00D0195E" w:rsidRDefault="00D0195E" w:rsidP="00D01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95E" w:rsidRPr="00D0195E" w:rsidRDefault="00D0195E" w:rsidP="00D01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D0195E" w:rsidRPr="00D0195E" w:rsidTr="00D0195E">
        <w:trPr>
          <w:trHeight w:val="1590"/>
        </w:trPr>
        <w:tc>
          <w:tcPr>
            <w:tcW w:w="71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lv-LV"/>
              </w:rPr>
              <w:t>Nr.p.k.</w:t>
            </w:r>
          </w:p>
        </w:tc>
        <w:tc>
          <w:tcPr>
            <w:tcW w:w="3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lv-LV"/>
              </w:rPr>
              <w:t>Darbu veids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lv-LV"/>
              </w:rPr>
              <w:t>Mērvienība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lv-LV"/>
              </w:rPr>
              <w:t>Paredzamais apjoms viena kalendārā gada laikā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lv-LV"/>
              </w:rPr>
              <w:t>Vienības  cena, EUR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lv-LV"/>
              </w:rPr>
              <w:t>Summa,  EUR bez PVN</w:t>
            </w:r>
          </w:p>
        </w:tc>
      </w:tr>
      <w:tr w:rsidR="00D0195E" w:rsidRPr="00D0195E" w:rsidTr="00D0195E">
        <w:trPr>
          <w:trHeight w:val="330"/>
        </w:trPr>
        <w:tc>
          <w:tcPr>
            <w:tcW w:w="895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lv-LV"/>
              </w:rPr>
              <w:t>Autoceļu uzturēšana ziemā</w:t>
            </w:r>
          </w:p>
        </w:tc>
      </w:tr>
      <w:tr w:rsidR="00D0195E" w:rsidRPr="00D0195E" w:rsidTr="00D0195E">
        <w:trPr>
          <w:trHeight w:val="127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Slīdamības samazināšana ar smilts-sāls maisījumu, izkaisot uz brauktuves joslas vidēji 1.28 t/km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km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0</w:t>
            </w:r>
          </w:p>
        </w:tc>
      </w:tr>
      <w:tr w:rsidR="00D0195E" w:rsidRPr="00D0195E" w:rsidTr="00D0195E">
        <w:trPr>
          <w:trHeight w:val="64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Slīdamības samazināšana ar smilti, izkaisot 0.8 t/km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km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0</w:t>
            </w:r>
          </w:p>
        </w:tc>
      </w:tr>
      <w:tr w:rsidR="00D0195E" w:rsidRPr="00D0195E" w:rsidTr="00D0195E">
        <w:trPr>
          <w:trHeight w:val="64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Smilts-sāls maisījuma piegāde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t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0</w:t>
            </w:r>
          </w:p>
        </w:tc>
      </w:tr>
      <w:tr w:rsidR="00D0195E" w:rsidRPr="00D0195E" w:rsidTr="00D0195E">
        <w:trPr>
          <w:trHeight w:val="96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Vidēji 6 m platas brauktuves kaisīšana ar mitro sāli, izkaisot 10 g/m2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km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0</w:t>
            </w:r>
          </w:p>
        </w:tc>
      </w:tr>
      <w:tr w:rsidR="00D0195E" w:rsidRPr="00D0195E" w:rsidTr="00D0195E">
        <w:trPr>
          <w:trHeight w:val="96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5.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Vidēji 6 m platas brauktuves kaisīšana ar mitro sāli, izkaisot 20 g/m2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km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0</w:t>
            </w:r>
          </w:p>
        </w:tc>
      </w:tr>
      <w:tr w:rsidR="00D0195E" w:rsidRPr="00D0195E" w:rsidTr="00D0195E">
        <w:trPr>
          <w:trHeight w:val="127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6.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Brauktuves attīrīšana no sniega platumā līdz 6 m ar vienlaicīgu mitrās sāls kaisīšanu, izkaisot 10 g/m2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km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0</w:t>
            </w:r>
          </w:p>
        </w:tc>
      </w:tr>
      <w:tr w:rsidR="00D0195E" w:rsidRPr="00D0195E" w:rsidTr="00D0195E">
        <w:trPr>
          <w:trHeight w:val="127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7.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Brauktuves attīrīšana no sniega platumā līdz 6 m ar vienlaicīgu mitrās sāls kaisīšanu, izkaisot 20 g/m2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km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0</w:t>
            </w:r>
          </w:p>
        </w:tc>
      </w:tr>
      <w:tr w:rsidR="00D0195E" w:rsidRPr="00D0195E" w:rsidTr="00D0195E">
        <w:trPr>
          <w:trHeight w:val="330"/>
        </w:trPr>
        <w:tc>
          <w:tcPr>
            <w:tcW w:w="8950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lv-LV"/>
              </w:rPr>
              <w:t>Autoceļu segumu uzturēšana</w:t>
            </w:r>
          </w:p>
        </w:tc>
      </w:tr>
      <w:tr w:rsidR="00D0195E" w:rsidRPr="00D0195E" w:rsidTr="00D0195E">
        <w:trPr>
          <w:trHeight w:val="64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8.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Ceļa seguma planēšana līdz 8 m platumam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km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0</w:t>
            </w:r>
          </w:p>
        </w:tc>
      </w:tr>
      <w:tr w:rsidR="00D0195E" w:rsidRPr="00D0195E" w:rsidTr="00D0195E">
        <w:trPr>
          <w:trHeight w:val="64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9.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Ceļa seguma profilēšana līdz 8 m platumam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km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0</w:t>
            </w:r>
          </w:p>
        </w:tc>
      </w:tr>
      <w:tr w:rsidR="00D0195E" w:rsidRPr="00D0195E" w:rsidTr="00D0195E">
        <w:trPr>
          <w:trHeight w:val="64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lastRenderedPageBreak/>
              <w:t>10.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Autoceļu planēšana ar autogreideri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h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0</w:t>
            </w:r>
          </w:p>
        </w:tc>
      </w:tr>
      <w:tr w:rsidR="00D0195E" w:rsidRPr="00D0195E" w:rsidTr="00D0195E">
        <w:trPr>
          <w:trHeight w:val="102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11.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Grants seguma atputekļošana, pielietojot vidēji 0.3 kg/m2 CaCl</w:t>
            </w: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vertAlign w:val="subscript"/>
                <w:lang w:eastAsia="lv-LV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m</w:t>
            </w: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vertAlign w:val="superscript"/>
                <w:lang w:eastAsia="lv-LV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3000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0</w:t>
            </w:r>
          </w:p>
        </w:tc>
      </w:tr>
      <w:tr w:rsidR="00D0195E" w:rsidRPr="00D0195E" w:rsidTr="00D0195E">
        <w:trPr>
          <w:trHeight w:val="300"/>
        </w:trPr>
        <w:tc>
          <w:tcPr>
            <w:tcW w:w="71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12.</w:t>
            </w:r>
          </w:p>
        </w:tc>
        <w:tc>
          <w:tcPr>
            <w:tcW w:w="30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Bedrīšu aizpildīšana ar karsto asfaltbetonu, izmantojot pilno tehnoloģiju (vidēji 4 cm)</w:t>
            </w:r>
          </w:p>
        </w:tc>
        <w:tc>
          <w:tcPr>
            <w:tcW w:w="12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m</w:t>
            </w: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vertAlign w:val="superscript"/>
                <w:lang w:eastAsia="lv-LV"/>
              </w:rPr>
              <w:t>2</w:t>
            </w:r>
          </w:p>
        </w:tc>
        <w:tc>
          <w:tcPr>
            <w:tcW w:w="13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10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0</w:t>
            </w:r>
          </w:p>
        </w:tc>
      </w:tr>
      <w:tr w:rsidR="00D0195E" w:rsidRPr="00D0195E" w:rsidTr="00D0195E">
        <w:trPr>
          <w:trHeight w:val="450"/>
        </w:trPr>
        <w:tc>
          <w:tcPr>
            <w:tcW w:w="7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0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</w:p>
        </w:tc>
      </w:tr>
      <w:tr w:rsidR="00D0195E" w:rsidRPr="00D0195E" w:rsidTr="00D0195E">
        <w:trPr>
          <w:trHeight w:val="127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24513.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Bedrīšu aizpildīšana ar šķembām un bitumena emulsiju, izmantojot nepilno tehnoloģiju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m</w:t>
            </w: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vertAlign w:val="superscript"/>
                <w:lang w:eastAsia="lv-LV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0</w:t>
            </w:r>
          </w:p>
        </w:tc>
      </w:tr>
      <w:tr w:rsidR="00D0195E" w:rsidRPr="00D0195E" w:rsidTr="00D0195E">
        <w:trPr>
          <w:trHeight w:val="96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14.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Bedrīšu aizpildīšana ar auksto asfaltu, izmantojot nepilno tehnoloģiju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m</w:t>
            </w: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vertAlign w:val="superscript"/>
                <w:lang w:eastAsia="lv-LV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0</w:t>
            </w:r>
          </w:p>
        </w:tc>
      </w:tr>
      <w:tr w:rsidR="00D0195E" w:rsidRPr="00D0195E" w:rsidTr="00D0195E">
        <w:trPr>
          <w:trHeight w:val="96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15.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Nesaistītu minerālmateriālu seguma iesēdumu un bedrīšu remonts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m</w:t>
            </w: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vertAlign w:val="superscript"/>
                <w:lang w:eastAsia="lv-LV"/>
              </w:rPr>
              <w:t>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0</w:t>
            </w:r>
          </w:p>
        </w:tc>
      </w:tr>
      <w:tr w:rsidR="00D0195E" w:rsidRPr="00D0195E" w:rsidTr="00D0195E">
        <w:trPr>
          <w:trHeight w:val="96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16.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Nesaistītu minerālmateriālu seguma dilumkārtas atjaunošana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m</w:t>
            </w: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vertAlign w:val="superscript"/>
                <w:lang w:eastAsia="lv-LV"/>
              </w:rPr>
              <w:t>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0</w:t>
            </w:r>
          </w:p>
        </w:tc>
      </w:tr>
      <w:tr w:rsidR="00D0195E" w:rsidRPr="00D0195E" w:rsidTr="00D0195E">
        <w:trPr>
          <w:trHeight w:val="64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17.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Grants-šķembu  maisījuma 0/32 mm piegāde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t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0</w:t>
            </w:r>
          </w:p>
        </w:tc>
      </w:tr>
      <w:tr w:rsidR="00D0195E" w:rsidRPr="00D0195E" w:rsidTr="00D0195E">
        <w:trPr>
          <w:trHeight w:val="64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18.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Smilts (skalota 0-4 mm) piegāde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t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0</w:t>
            </w:r>
          </w:p>
        </w:tc>
      </w:tr>
      <w:tr w:rsidR="00D0195E" w:rsidRPr="00D0195E" w:rsidTr="00D0195E">
        <w:trPr>
          <w:trHeight w:val="330"/>
        </w:trPr>
        <w:tc>
          <w:tcPr>
            <w:tcW w:w="895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lv-LV"/>
              </w:rPr>
              <w:t>Caurteku uzturēšana</w:t>
            </w:r>
          </w:p>
        </w:tc>
      </w:tr>
      <w:tr w:rsidR="00D0195E" w:rsidRPr="00D0195E" w:rsidTr="00D0195E">
        <w:trPr>
          <w:trHeight w:val="64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19.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Caurteku (ar diametru &lt; 0.8m) tīrīšana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m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0</w:t>
            </w:r>
          </w:p>
        </w:tc>
      </w:tr>
      <w:tr w:rsidR="00D0195E" w:rsidRPr="00D0195E" w:rsidTr="00D0195E">
        <w:trPr>
          <w:trHeight w:val="127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20.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Dzelzsbetona caurteku remonts ar diametru ≤ 0.5 m, izmantojot esošos derīgos posmus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m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0</w:t>
            </w:r>
          </w:p>
        </w:tc>
      </w:tr>
      <w:tr w:rsidR="00D0195E" w:rsidRPr="00D0195E" w:rsidTr="00D0195E">
        <w:trPr>
          <w:trHeight w:val="64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21.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Bojāto polimēru caurteku ar diametru 0.4 m nomaiņa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m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0</w:t>
            </w:r>
          </w:p>
        </w:tc>
      </w:tr>
      <w:tr w:rsidR="00D0195E" w:rsidRPr="00D0195E" w:rsidTr="00D0195E">
        <w:trPr>
          <w:trHeight w:val="64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22.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Bojāto polimēru caurteku ar diametru 0.5 m nomaiņa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m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0</w:t>
            </w:r>
          </w:p>
        </w:tc>
      </w:tr>
      <w:tr w:rsidR="00D0195E" w:rsidRPr="00D0195E" w:rsidTr="00D0195E">
        <w:trPr>
          <w:trHeight w:val="64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23.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Bojāto polimēru caurteku ar diametru 0.8 m nomaiņa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m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0</w:t>
            </w:r>
          </w:p>
        </w:tc>
      </w:tr>
      <w:tr w:rsidR="00D0195E" w:rsidRPr="00D0195E" w:rsidTr="00D0195E">
        <w:trPr>
          <w:trHeight w:val="64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24.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Bojāto polimēru caurteku ar diametru 1.0 m nomaiņa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m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0</w:t>
            </w:r>
          </w:p>
        </w:tc>
      </w:tr>
      <w:tr w:rsidR="00D0195E" w:rsidRPr="00D0195E" w:rsidTr="00D0195E">
        <w:trPr>
          <w:trHeight w:val="330"/>
        </w:trPr>
        <w:tc>
          <w:tcPr>
            <w:tcW w:w="895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lv-LV"/>
              </w:rPr>
              <w:t>Autoceļu kopšana</w:t>
            </w:r>
          </w:p>
        </w:tc>
      </w:tr>
      <w:tr w:rsidR="00D0195E" w:rsidRPr="00D0195E" w:rsidTr="00D0195E">
        <w:trPr>
          <w:trHeight w:val="64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lastRenderedPageBreak/>
              <w:t>25.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Grāvju tīrīšana ar ekskavatoru grunti izlīdzinot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m³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0</w:t>
            </w:r>
          </w:p>
        </w:tc>
      </w:tr>
      <w:tr w:rsidR="00D0195E" w:rsidRPr="00D0195E" w:rsidTr="00D0195E">
        <w:trPr>
          <w:trHeight w:val="64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26.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Grāvju tīrīšana ar ekskavatoru grunti aizvedot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m³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0</w:t>
            </w:r>
          </w:p>
        </w:tc>
      </w:tr>
      <w:tr w:rsidR="00D0195E" w:rsidRPr="00D0195E" w:rsidTr="00D0195E">
        <w:trPr>
          <w:trHeight w:val="96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27.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Nomaļu grunts uzauguma noņemšana, aizvedot uz atbērtni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m³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0</w:t>
            </w:r>
          </w:p>
        </w:tc>
      </w:tr>
      <w:tr w:rsidR="00D0195E" w:rsidRPr="00D0195E" w:rsidTr="00D0195E">
        <w:trPr>
          <w:trHeight w:val="96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28.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Nomaļu grunts uzauguma noņemšana, grunti izlīdzinot uz vietas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m³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0</w:t>
            </w:r>
          </w:p>
        </w:tc>
      </w:tr>
      <w:tr w:rsidR="00D0195E" w:rsidRPr="00D0195E" w:rsidTr="00D0195E">
        <w:trPr>
          <w:trHeight w:val="33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29.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Izskalojumu aizbēršana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m³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0</w:t>
            </w:r>
          </w:p>
        </w:tc>
      </w:tr>
      <w:tr w:rsidR="00D0195E" w:rsidRPr="00D0195E" w:rsidTr="00D0195E">
        <w:trPr>
          <w:trHeight w:val="96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30.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Krūmu un atvašu pļaušana ar izlici (aizsniedzamība no 1 – 6 m)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h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0</w:t>
            </w:r>
          </w:p>
        </w:tc>
      </w:tr>
      <w:tr w:rsidR="00D0195E" w:rsidRPr="00D0195E" w:rsidTr="00D0195E">
        <w:trPr>
          <w:trHeight w:val="96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31.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Mehanizēta zāles pļaušana ar uz traktora uzkarināmo pļaujmašīnu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pārg.km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0</w:t>
            </w:r>
          </w:p>
        </w:tc>
      </w:tr>
      <w:tr w:rsidR="00D0195E" w:rsidRPr="00D0195E" w:rsidTr="00D0195E">
        <w:trPr>
          <w:trHeight w:val="330"/>
        </w:trPr>
        <w:tc>
          <w:tcPr>
            <w:tcW w:w="895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lv-LV"/>
              </w:rPr>
              <w:t>Satiksmes organizēšana</w:t>
            </w:r>
          </w:p>
        </w:tc>
      </w:tr>
      <w:tr w:rsidR="00D0195E" w:rsidRPr="00D0195E" w:rsidTr="00D0195E">
        <w:trPr>
          <w:trHeight w:val="127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32.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Ceļa zīmes vai vertikālais apzīmējums ar laukumu līdz 0.30 m2 I klases atstarojošais materiāls (uzstādīšana)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gb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0</w:t>
            </w:r>
          </w:p>
        </w:tc>
      </w:tr>
      <w:tr w:rsidR="00D0195E" w:rsidRPr="00D0195E" w:rsidTr="00D0195E">
        <w:trPr>
          <w:trHeight w:val="159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33.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Ceļa zīmes vai vertikālais apzīmējums ar laukumu līdz 0.31 – 0.50 m2 I klases atstarojošais materiāls (uzstādīšana)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gb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0</w:t>
            </w:r>
          </w:p>
        </w:tc>
      </w:tr>
      <w:tr w:rsidR="00D0195E" w:rsidRPr="00D0195E" w:rsidTr="00D0195E">
        <w:trPr>
          <w:trHeight w:val="159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34.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Ceļa zīmes vai vertikālais apzīmējums ar laukumu līdz 0.51 – 0.81 m2 I klases atstarojošais materiāls (uzstādīšana)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gb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0</w:t>
            </w:r>
          </w:p>
        </w:tc>
      </w:tr>
      <w:tr w:rsidR="00D0195E" w:rsidRPr="00D0195E" w:rsidTr="00D0195E">
        <w:trPr>
          <w:trHeight w:val="159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35.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Ceļa zīmes vai vertikālais apzīmējums ar laukumu līdz 0.82 – 1.00 m2 I klases atstarojošais materiāls (uzstādīšana)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gb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0</w:t>
            </w:r>
          </w:p>
        </w:tc>
      </w:tr>
      <w:tr w:rsidR="00D0195E" w:rsidRPr="00D0195E" w:rsidTr="00D0195E">
        <w:trPr>
          <w:trHeight w:val="64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36.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Plastmasas signālstabiņu D3 uzstādīšana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gab.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0</w:t>
            </w:r>
          </w:p>
        </w:tc>
      </w:tr>
      <w:tr w:rsidR="00D0195E" w:rsidRPr="00D0195E" w:rsidTr="00D0195E">
        <w:trPr>
          <w:trHeight w:val="64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37.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Metāla stabs ceļa zīmei (ar uzstādīšanu)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gab.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0</w:t>
            </w:r>
          </w:p>
        </w:tc>
      </w:tr>
      <w:tr w:rsidR="00D0195E" w:rsidRPr="00D0195E" w:rsidTr="00D0195E">
        <w:trPr>
          <w:trHeight w:val="64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lastRenderedPageBreak/>
              <w:t>38.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Koka stabs ceļa zīmei (ar uzstādīšanu)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gab.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0</w:t>
            </w:r>
          </w:p>
        </w:tc>
      </w:tr>
      <w:tr w:rsidR="00D0195E" w:rsidRPr="00D0195E" w:rsidTr="00D0195E">
        <w:trPr>
          <w:trHeight w:val="64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39.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Pagaidu ceļa zīmes un staba uzstādīšana un noņemšana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gab.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0</w:t>
            </w:r>
          </w:p>
        </w:tc>
      </w:tr>
      <w:tr w:rsidR="00D0195E" w:rsidRPr="00D0195E" w:rsidTr="00D0195E">
        <w:trPr>
          <w:trHeight w:val="127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40.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Horizontālo apzīmējumu atjaunošana ar rokas instrumentiem, izmantojot krāsu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m</w:t>
            </w: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vertAlign w:val="superscript"/>
                <w:lang w:eastAsia="lv-LV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0</w:t>
            </w:r>
          </w:p>
        </w:tc>
      </w:tr>
      <w:tr w:rsidR="00D0195E" w:rsidRPr="00D0195E" w:rsidTr="00D0195E">
        <w:trPr>
          <w:trHeight w:val="330"/>
        </w:trPr>
        <w:tc>
          <w:tcPr>
            <w:tcW w:w="895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lv-LV"/>
              </w:rPr>
              <w:t>Ceļa zīmes un stabi (bez uzstādīšanas)</w:t>
            </w:r>
          </w:p>
        </w:tc>
      </w:tr>
      <w:tr w:rsidR="00D0195E" w:rsidRPr="00D0195E" w:rsidTr="00D0195E">
        <w:trPr>
          <w:trHeight w:val="64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41.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Metāla stabs (cinkots, ar izmēru 60.3x2.65 mm)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m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3,5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0</w:t>
            </w:r>
          </w:p>
        </w:tc>
      </w:tr>
      <w:tr w:rsidR="00D0195E" w:rsidRPr="00D0195E" w:rsidTr="00D0195E">
        <w:trPr>
          <w:trHeight w:val="64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42.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Koka stabs (ar izmēru Ø85 mm, garums 3.66 m)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gab.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0</w:t>
            </w:r>
          </w:p>
        </w:tc>
      </w:tr>
      <w:tr w:rsidR="00D0195E" w:rsidRPr="00D0195E" w:rsidTr="00D0195E">
        <w:trPr>
          <w:trHeight w:val="33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43.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 xml:space="preserve">Ceļa signālstabiņš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gab.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0</w:t>
            </w:r>
          </w:p>
        </w:tc>
      </w:tr>
      <w:tr w:rsidR="00D0195E" w:rsidRPr="00D0195E" w:rsidTr="00D0195E">
        <w:trPr>
          <w:trHeight w:val="96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44.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Brīdinājuma zīmes (ar izmēru 900 mm, I klases atstarojošais materiāls)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gab.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0</w:t>
            </w:r>
          </w:p>
        </w:tc>
      </w:tr>
      <w:tr w:rsidR="00D0195E" w:rsidRPr="00D0195E" w:rsidTr="00D0195E">
        <w:trPr>
          <w:trHeight w:val="96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45.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Priekšrocības zīmes (ar izmēru 700x700 mm, I klases atstarojošais materiāls)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gab.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0</w:t>
            </w:r>
          </w:p>
        </w:tc>
      </w:tr>
      <w:tr w:rsidR="00D0195E" w:rsidRPr="00D0195E" w:rsidTr="00D0195E">
        <w:trPr>
          <w:trHeight w:val="96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46.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Aizlieguma zīmes (ar izmēru 700 mm, I klases atstarojošais materiāls)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gab.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0</w:t>
            </w:r>
          </w:p>
        </w:tc>
      </w:tr>
      <w:tr w:rsidR="00D0195E" w:rsidRPr="00D0195E" w:rsidTr="00D0195E">
        <w:trPr>
          <w:trHeight w:val="96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47.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Norādījuma zīmes (ar izmēru 700x700 mm, I klases atstarojošais materiāls)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gab.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0</w:t>
            </w:r>
          </w:p>
        </w:tc>
      </w:tr>
      <w:tr w:rsidR="00D0195E" w:rsidRPr="00D0195E" w:rsidTr="00D0195E">
        <w:trPr>
          <w:trHeight w:val="96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48.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Papildzīmes (ar izmēru 350x700 mm, I klases atstarojošais materiāls)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gab.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0</w:t>
            </w:r>
          </w:p>
        </w:tc>
      </w:tr>
      <w:tr w:rsidR="00D0195E" w:rsidRPr="00D0195E" w:rsidTr="00D0195E">
        <w:trPr>
          <w:trHeight w:val="96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49.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Papildzīmes (ar izmēru 700x700 mm, I klases atstarojošais materiāls)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gab.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  <w:t>0</w:t>
            </w:r>
          </w:p>
        </w:tc>
      </w:tr>
      <w:tr w:rsidR="00D0195E" w:rsidRPr="00D0195E" w:rsidTr="00D0195E">
        <w:trPr>
          <w:trHeight w:val="330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95E" w:rsidRPr="00D0195E" w:rsidRDefault="00D0195E" w:rsidP="00D01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95E" w:rsidRPr="00D0195E" w:rsidRDefault="00D0195E" w:rsidP="00D01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95E" w:rsidRPr="00D0195E" w:rsidRDefault="00D0195E" w:rsidP="00D01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0195E" w:rsidRPr="00D0195E" w:rsidRDefault="00D0195E" w:rsidP="00D0195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lv-LV"/>
              </w:rPr>
              <w:t>Kopā: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5E" w:rsidRPr="00D0195E" w:rsidRDefault="00D0195E" w:rsidP="00D019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D0195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lv-LV"/>
              </w:rPr>
              <w:t>0</w:t>
            </w:r>
          </w:p>
        </w:tc>
      </w:tr>
    </w:tbl>
    <w:p w:rsidR="00D0195E" w:rsidRDefault="00D0195E"/>
    <w:sectPr w:rsidR="00D0195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195E"/>
    <w:rsid w:val="0063631C"/>
    <w:rsid w:val="00D0195E"/>
    <w:rsid w:val="00D85FCF"/>
    <w:rsid w:val="00EF6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F01A15-7F63-4775-BA01-A2F3775EC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2737</Words>
  <Characters>1561</Characters>
  <Application>Microsoft Office Word</Application>
  <DocSecurity>0</DocSecurity>
  <Lines>13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2020-03-30T12:38:00Z</dcterms:created>
  <dcterms:modified xsi:type="dcterms:W3CDTF">2020-04-01T07:46:00Z</dcterms:modified>
</cp:coreProperties>
</file>