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9447B" w14:textId="77777777" w:rsidR="004A547C" w:rsidRPr="004A547C" w:rsidRDefault="004A547C" w:rsidP="004A547C">
      <w:pPr>
        <w:tabs>
          <w:tab w:val="left" w:pos="5880"/>
        </w:tabs>
        <w:spacing w:after="0" w:line="240" w:lineRule="auto"/>
        <w:jc w:val="right"/>
        <w:rPr>
          <w:rFonts w:eastAsia="Times New Roman"/>
          <w:b/>
          <w:sz w:val="22"/>
          <w:lang w:eastAsia="en-US"/>
        </w:rPr>
      </w:pPr>
      <w:r w:rsidRPr="004A547C">
        <w:rPr>
          <w:rFonts w:eastAsia="Times New Roman"/>
          <w:b/>
          <w:sz w:val="22"/>
          <w:lang w:eastAsia="en-US"/>
        </w:rPr>
        <w:t>1.pielikums</w:t>
      </w:r>
    </w:p>
    <w:p w14:paraId="7AC50E5A" w14:textId="77777777" w:rsidR="004A547C" w:rsidRPr="004A547C" w:rsidRDefault="004A547C" w:rsidP="004A547C">
      <w:pPr>
        <w:tabs>
          <w:tab w:val="left" w:pos="5880"/>
        </w:tabs>
        <w:spacing w:after="0" w:line="240" w:lineRule="auto"/>
        <w:jc w:val="right"/>
        <w:rPr>
          <w:rFonts w:eastAsia="Times New Roman"/>
          <w:b/>
          <w:i/>
          <w:u w:val="single"/>
          <w:lang w:eastAsia="en-US"/>
        </w:rPr>
      </w:pPr>
    </w:p>
    <w:p w14:paraId="74C49392" w14:textId="77777777"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14:paraId="345E3210" w14:textId="77777777" w:rsidR="004A547C" w:rsidRPr="004A547C" w:rsidRDefault="004A547C" w:rsidP="004A547C">
      <w:pPr>
        <w:spacing w:after="0" w:line="240" w:lineRule="auto"/>
        <w:rPr>
          <w:rFonts w:eastAsia="Times New Roman"/>
          <w:b/>
          <w:caps/>
          <w:lang w:eastAsia="en-US"/>
        </w:rPr>
      </w:pPr>
    </w:p>
    <w:p w14:paraId="1CB36A8E" w14:textId="77777777"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text" w:val="Pieteikums"/>
          <w:attr w:name="baseform" w:val="Pieteikums"/>
          <w:attr w:name="id" w:val="-1"/>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14:paraId="28D92C1D" w14:textId="77777777" w:rsidR="00BC6C8C" w:rsidRDefault="00BC6C8C" w:rsidP="004A547C">
      <w:pPr>
        <w:spacing w:after="120" w:line="240" w:lineRule="auto"/>
        <w:jc w:val="center"/>
        <w:rPr>
          <w:rFonts w:eastAsia="Times New Roman"/>
          <w:b/>
          <w:bCs/>
          <w:lang w:eastAsia="en-US"/>
        </w:rPr>
      </w:pPr>
      <w:r w:rsidRPr="00BC6C8C">
        <w:rPr>
          <w:rFonts w:eastAsia="Times New Roman"/>
          <w:b/>
          <w:bCs/>
          <w:lang w:eastAsia="en-US"/>
        </w:rPr>
        <w:t xml:space="preserve">“Pārtikas produktu piegāde Talsu novada pašvaldības Talsu pirmsskolas izglītības iestādei “Sprīdītis” ” </w:t>
      </w:r>
    </w:p>
    <w:p w14:paraId="1598C2B0" w14:textId="43BD7D8E" w:rsidR="004A547C" w:rsidRPr="009B0542" w:rsidRDefault="004A547C" w:rsidP="004A547C">
      <w:pPr>
        <w:spacing w:after="120" w:line="240" w:lineRule="auto"/>
        <w:jc w:val="center"/>
        <w:rPr>
          <w:rFonts w:eastAsia="Times New Roman"/>
          <w:bCs/>
          <w:lang w:eastAsia="en-US"/>
        </w:rPr>
      </w:pPr>
      <w:r w:rsidRPr="009B0542">
        <w:rPr>
          <w:rFonts w:eastAsia="Times New Roman"/>
          <w:bCs/>
          <w:lang w:eastAsia="en-US"/>
        </w:rPr>
        <w:t xml:space="preserve">(identifikācijas Nr. </w:t>
      </w:r>
      <w:r w:rsidR="00547AE5">
        <w:rPr>
          <w:rFonts w:eastAsia="Times New Roman"/>
          <w:bCs/>
          <w:lang w:eastAsia="en-US"/>
        </w:rPr>
        <w:t>TNPz 2020</w:t>
      </w:r>
      <w:r w:rsidRPr="00547AE5">
        <w:rPr>
          <w:rFonts w:eastAsia="Times New Roman"/>
          <w:bCs/>
          <w:lang w:eastAsia="en-US"/>
        </w:rPr>
        <w:t>/</w:t>
      </w:r>
      <w:r w:rsidR="00BC6C8C">
        <w:rPr>
          <w:rFonts w:eastAsia="Times New Roman"/>
          <w:bCs/>
          <w:lang w:eastAsia="en-US"/>
        </w:rPr>
        <w:t>77</w:t>
      </w:r>
      <w:r w:rsidRPr="009B0542">
        <w:rPr>
          <w:rFonts w:eastAsia="Times New Roman"/>
          <w:bCs/>
          <w:lang w:eastAsia="en-US"/>
        </w:rPr>
        <w:t>)</w:t>
      </w:r>
    </w:p>
    <w:p w14:paraId="2071864C"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14:paraId="3E39D977"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14:paraId="4C588B7D"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14:paraId="7BEC0B68"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14:paraId="297E7C2F" w14:textId="77777777"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w:t>
      </w:r>
      <w:r w:rsidR="00743E03">
        <w:rPr>
          <w:rFonts w:eastAsia="Times New Roman"/>
          <w:sz w:val="22"/>
          <w:szCs w:val="22"/>
          <w:lang w:eastAsia="ar-SA"/>
        </w:rPr>
        <w:t>a</w:t>
      </w:r>
      <w:r w:rsidRPr="004A547C">
        <w:rPr>
          <w:rFonts w:eastAsia="Times New Roman"/>
          <w:sz w:val="22"/>
          <w:szCs w:val="22"/>
          <w:lang w:eastAsia="ar-SA"/>
        </w:rPr>
        <w:t>mats, vārds, uzvārds</w:t>
      </w:r>
    </w:p>
    <w:p w14:paraId="746EE406" w14:textId="77777777" w:rsidR="004A547C" w:rsidRPr="004A547C" w:rsidRDefault="004A547C" w:rsidP="004A547C">
      <w:pPr>
        <w:spacing w:after="0" w:line="240" w:lineRule="auto"/>
        <w:jc w:val="both"/>
        <w:rPr>
          <w:rFonts w:eastAsia="Times New Roman"/>
          <w:lang w:eastAsia="en-US"/>
        </w:rPr>
      </w:pPr>
    </w:p>
    <w:p w14:paraId="5D2EA8EC" w14:textId="77777777"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14:paraId="6213518E" w14:textId="77777777"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14:paraId="1A2C9D0A" w14:textId="77777777"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14:paraId="3BEFF8BE" w14:textId="77777777" w:rsidTr="00305FCD">
        <w:trPr>
          <w:trHeight w:val="624"/>
        </w:trPr>
        <w:tc>
          <w:tcPr>
            <w:tcW w:w="8964" w:type="dxa"/>
          </w:tcPr>
          <w:p w14:paraId="3C91440D" w14:textId="77777777" w:rsidR="004A547C" w:rsidRPr="004A547C" w:rsidRDefault="004A547C" w:rsidP="004A547C">
            <w:pPr>
              <w:spacing w:after="0" w:line="240" w:lineRule="auto"/>
              <w:rPr>
                <w:rFonts w:eastAsia="Times New Roman"/>
                <w:i/>
                <w:sz w:val="22"/>
                <w:szCs w:val="22"/>
                <w:lang w:eastAsia="en-US"/>
              </w:rPr>
            </w:pPr>
          </w:p>
          <w:p w14:paraId="2BEC8223" w14:textId="77777777"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14:paraId="2B494345" w14:textId="77777777"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14:paraId="34A67DA4" w14:textId="77777777" w:rsidR="004A547C" w:rsidRPr="004A547C" w:rsidRDefault="004A547C" w:rsidP="004A547C">
            <w:pPr>
              <w:spacing w:after="0" w:line="240" w:lineRule="auto"/>
              <w:rPr>
                <w:rFonts w:eastAsia="Times New Roman"/>
                <w:sz w:val="22"/>
                <w:szCs w:val="22"/>
                <w:lang w:eastAsia="en-US"/>
              </w:rPr>
            </w:pPr>
          </w:p>
          <w:p w14:paraId="0954DF03" w14:textId="3F0F9DF3" w:rsidR="004A547C" w:rsidRPr="00751F75"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r w:rsidR="00BC6C8C" w:rsidRPr="00BC6C8C">
              <w:rPr>
                <w:rFonts w:eastAsia="Times New Roman"/>
                <w:b/>
                <w:bCs/>
                <w:lang w:eastAsia="en-US"/>
              </w:rPr>
              <w:t>“Pārtikas produktu piegāde Talsu novada pašvaldības Talsu pirmsskolas izglītības iestādei “Sprīdītis” ”</w:t>
            </w:r>
            <w:r w:rsidRPr="004A547C">
              <w:rPr>
                <w:rFonts w:eastAsia="Times New Roman"/>
                <w:b/>
                <w:color w:val="000000"/>
              </w:rPr>
              <w:t>,</w:t>
            </w:r>
            <w:r w:rsidR="00751F75">
              <w:rPr>
                <w:rFonts w:eastAsia="Times New Roman"/>
                <w:b/>
                <w:color w:val="000000"/>
              </w:rPr>
              <w:t xml:space="preserve"> </w:t>
            </w:r>
            <w:r w:rsidR="00BC6C8C">
              <w:rPr>
                <w:rFonts w:eastAsia="Times New Roman"/>
                <w:b/>
                <w:color w:val="000000"/>
              </w:rPr>
              <w:t>Akmeņu iela 8</w:t>
            </w:r>
            <w:bookmarkStart w:id="0" w:name="_GoBack"/>
            <w:bookmarkEnd w:id="0"/>
            <w:r w:rsidR="00751F75">
              <w:rPr>
                <w:rFonts w:eastAsia="Times New Roman"/>
                <w:b/>
                <w:color w:val="000000"/>
              </w:rPr>
              <w:t>,Talsi</w:t>
            </w:r>
            <w:r w:rsidRPr="004A547C">
              <w:rPr>
                <w:rFonts w:eastAsia="Times New Roman"/>
                <w:b/>
                <w:color w:val="000000"/>
              </w:rPr>
              <w:t>, Talsu novads, LV-32</w:t>
            </w:r>
            <w:r w:rsidR="00751F75">
              <w:rPr>
                <w:rFonts w:eastAsia="Times New Roman"/>
                <w:b/>
                <w:color w:val="000000"/>
              </w:rPr>
              <w:t>01</w:t>
            </w:r>
            <w:r w:rsidRPr="004A547C">
              <w:rPr>
                <w:rFonts w:eastAsia="Times New Roman"/>
                <w:b/>
                <w:color w:val="000000"/>
              </w:rPr>
              <w:t>;</w:t>
            </w:r>
          </w:p>
          <w:p w14:paraId="17FC375B" w14:textId="77777777"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14:paraId="41E4598D" w14:textId="77777777"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14:paraId="704C589A" w14:textId="77777777" w:rsidR="004A547C" w:rsidRPr="004A547C" w:rsidRDefault="004A547C" w:rsidP="004A547C">
            <w:pPr>
              <w:spacing w:after="0" w:line="240" w:lineRule="auto"/>
              <w:rPr>
                <w:rFonts w:eastAsia="Times New Roman"/>
                <w:sz w:val="22"/>
                <w:szCs w:val="22"/>
                <w:lang w:eastAsia="en-US"/>
              </w:rPr>
            </w:pPr>
          </w:p>
        </w:tc>
      </w:tr>
    </w:tbl>
    <w:p w14:paraId="002660FA" w14:textId="77777777"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14:paraId="56B22676" w14:textId="77777777" w:rsidTr="00305FCD">
        <w:tc>
          <w:tcPr>
            <w:tcW w:w="2306" w:type="dxa"/>
            <w:tcBorders>
              <w:right w:val="single" w:sz="4" w:space="0" w:color="auto"/>
            </w:tcBorders>
          </w:tcPr>
          <w:p w14:paraId="5B630307" w14:textId="77777777"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14:paraId="007803D5" w14:textId="77777777"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14:paraId="1737AD8A" w14:textId="77777777"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14:paraId="4E095296" w14:textId="77777777"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14:paraId="0B7A567C" w14:textId="77777777" w:rsidR="004A547C" w:rsidRPr="004A547C" w:rsidRDefault="004A547C" w:rsidP="004A547C">
      <w:pPr>
        <w:suppressAutoHyphens/>
        <w:spacing w:after="0" w:line="240" w:lineRule="auto"/>
        <w:rPr>
          <w:rFonts w:eastAsia="Times New Roman"/>
          <w:sz w:val="22"/>
          <w:szCs w:val="22"/>
          <w:lang w:eastAsia="ar-SA"/>
        </w:rPr>
      </w:pPr>
    </w:p>
    <w:p w14:paraId="6F548FD0" w14:textId="77777777"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14:paraId="1A1E0451"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14:paraId="0C9864AE" w14:textId="77777777"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14:paraId="4D5B251A"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14:paraId="3CAB31A2"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14:paraId="0E9BEFDE"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14:paraId="0F4DCD3A" w14:textId="77777777"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14:paraId="36C6D8AD" w14:textId="77777777"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lastRenderedPageBreak/>
        <w:t xml:space="preserve">Pasūtītājam ir tiesības papildus pretendenta norādītajai informācijai un iesniegtajiem dokumentiem veikt norādīto pārtikas produktu pārbaudi; </w:t>
      </w:r>
    </w:p>
    <w:p w14:paraId="05733DF1"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šis piedāvājums ir sagatavots individuāli un nav saskaņots ar konkurentiem;</w:t>
      </w:r>
    </w:p>
    <w:p w14:paraId="311BF8E7"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14:paraId="19289228" w14:textId="77777777"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14:paraId="02B7A0E2" w14:textId="77777777" w:rsidTr="00305FCD">
        <w:tc>
          <w:tcPr>
            <w:tcW w:w="6238" w:type="dxa"/>
          </w:tcPr>
          <w:p w14:paraId="447BD303"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14:paraId="5D5AE2B2"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3FF8CE23" w14:textId="77777777" w:rsidTr="00305FCD">
        <w:tc>
          <w:tcPr>
            <w:tcW w:w="6238" w:type="dxa"/>
          </w:tcPr>
          <w:p w14:paraId="59A3A5E3"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14:paraId="761FE09D"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2D1B73DE" w14:textId="77777777" w:rsidTr="00305FCD">
        <w:tc>
          <w:tcPr>
            <w:tcW w:w="6238" w:type="dxa"/>
          </w:tcPr>
          <w:p w14:paraId="4708EC28"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14:paraId="3C589366"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558CB975" w14:textId="77777777" w:rsidTr="00305FCD">
        <w:tc>
          <w:tcPr>
            <w:tcW w:w="6238" w:type="dxa"/>
          </w:tcPr>
          <w:p w14:paraId="1138CDE3"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14:paraId="4B3F46D2"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39B1E233" w14:textId="77777777" w:rsidTr="00305FCD">
        <w:tc>
          <w:tcPr>
            <w:tcW w:w="6238" w:type="dxa"/>
          </w:tcPr>
          <w:p w14:paraId="12B3AF2C"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14:paraId="1253F385"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359ACDCC" w14:textId="77777777" w:rsidTr="00305FCD">
        <w:tc>
          <w:tcPr>
            <w:tcW w:w="6238" w:type="dxa"/>
          </w:tcPr>
          <w:p w14:paraId="783F90CC"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14:paraId="39A2CCE2"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44F8F6AE" w14:textId="77777777" w:rsidTr="00305FCD">
        <w:tc>
          <w:tcPr>
            <w:tcW w:w="6238" w:type="dxa"/>
          </w:tcPr>
          <w:p w14:paraId="0ED5E0D5"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14:paraId="3E1EF710"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6FB4FE1D" w14:textId="77777777" w:rsidTr="00305FCD">
        <w:tc>
          <w:tcPr>
            <w:tcW w:w="6238" w:type="dxa"/>
          </w:tcPr>
          <w:p w14:paraId="1E1C5132"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14:paraId="3F63B8CA"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05482A1D" w14:textId="77777777" w:rsidTr="00305FCD">
        <w:tc>
          <w:tcPr>
            <w:tcW w:w="6238" w:type="dxa"/>
          </w:tcPr>
          <w:p w14:paraId="0D858B7C"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14:paraId="5744CBB8" w14:textId="77777777" w:rsidR="004A547C" w:rsidRPr="004A547C" w:rsidRDefault="004A547C" w:rsidP="004A547C">
            <w:pPr>
              <w:suppressAutoHyphens/>
              <w:spacing w:after="0" w:line="240" w:lineRule="auto"/>
              <w:rPr>
                <w:rFonts w:eastAsia="Times New Roman"/>
                <w:sz w:val="22"/>
                <w:szCs w:val="22"/>
                <w:lang w:eastAsia="en-US"/>
              </w:rPr>
            </w:pPr>
          </w:p>
        </w:tc>
      </w:tr>
    </w:tbl>
    <w:p w14:paraId="3C844CF6" w14:textId="77777777" w:rsidR="004A547C" w:rsidRPr="004A547C" w:rsidRDefault="004A547C" w:rsidP="004A547C">
      <w:pPr>
        <w:tabs>
          <w:tab w:val="left" w:pos="5880"/>
        </w:tabs>
        <w:spacing w:after="0" w:line="240" w:lineRule="auto"/>
        <w:rPr>
          <w:rFonts w:eastAsia="Times New Roman"/>
          <w:lang w:eastAsia="en-US"/>
        </w:rPr>
      </w:pPr>
    </w:p>
    <w:p w14:paraId="3A895C93" w14:textId="77777777"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14:paraId="42B139C3" w14:textId="77777777"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37967" w14:textId="77777777" w:rsidR="006900DD" w:rsidRDefault="006900DD" w:rsidP="004A547C">
      <w:pPr>
        <w:spacing w:after="0" w:line="240" w:lineRule="auto"/>
      </w:pPr>
      <w:r>
        <w:separator/>
      </w:r>
    </w:p>
  </w:endnote>
  <w:endnote w:type="continuationSeparator" w:id="0">
    <w:p w14:paraId="7BF02F2C" w14:textId="77777777" w:rsidR="006900DD" w:rsidRDefault="006900DD"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65A04" w14:textId="77777777" w:rsidR="006900DD" w:rsidRDefault="006900DD" w:rsidP="004A547C">
      <w:pPr>
        <w:spacing w:after="0" w:line="240" w:lineRule="auto"/>
      </w:pPr>
      <w:r>
        <w:separator/>
      </w:r>
    </w:p>
  </w:footnote>
  <w:footnote w:type="continuationSeparator" w:id="0">
    <w:p w14:paraId="38DE75A8" w14:textId="77777777" w:rsidR="006900DD" w:rsidRDefault="006900DD" w:rsidP="004A547C">
      <w:pPr>
        <w:spacing w:after="0" w:line="240" w:lineRule="auto"/>
      </w:pPr>
      <w:r>
        <w:continuationSeparator/>
      </w:r>
    </w:p>
  </w:footnote>
  <w:footnote w:id="1">
    <w:p w14:paraId="62576DAB" w14:textId="77777777"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F2E1F"/>
    <w:rsid w:val="003524BC"/>
    <w:rsid w:val="004A1D8A"/>
    <w:rsid w:val="004A547C"/>
    <w:rsid w:val="00547AE5"/>
    <w:rsid w:val="006900DD"/>
    <w:rsid w:val="00697AE1"/>
    <w:rsid w:val="00743E03"/>
    <w:rsid w:val="00751F75"/>
    <w:rsid w:val="0094622F"/>
    <w:rsid w:val="009608B7"/>
    <w:rsid w:val="009B0542"/>
    <w:rsid w:val="009E510C"/>
    <w:rsid w:val="00BC6C8C"/>
    <w:rsid w:val="00C720E3"/>
    <w:rsid w:val="00D97A3B"/>
    <w:rsid w:val="00E433AF"/>
    <w:rsid w:val="00E8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5E93CC"/>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2478</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4</cp:revision>
  <cp:lastPrinted>2020-08-17T08:37:00Z</cp:lastPrinted>
  <dcterms:created xsi:type="dcterms:W3CDTF">2020-08-19T06:19:00Z</dcterms:created>
  <dcterms:modified xsi:type="dcterms:W3CDTF">2020-09-11T07:43:00Z</dcterms:modified>
</cp:coreProperties>
</file>