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2AB" w:rsidRDefault="00312495" w:rsidP="00B032A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lv-LV"/>
        </w:rPr>
      </w:pPr>
      <w:r w:rsidRPr="00312495">
        <w:rPr>
          <w:rFonts w:ascii="Times New Roman" w:eastAsia="Times New Roman" w:hAnsi="Times New Roman"/>
          <w:sz w:val="28"/>
          <w:szCs w:val="28"/>
          <w:lang w:eastAsia="lv-LV"/>
        </w:rPr>
        <w:t xml:space="preserve">“Talsu novada Īves pagasta autoceļu uzturēšanas darbi </w:t>
      </w: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                                            </w:t>
      </w:r>
      <w:r w:rsidRPr="00312495">
        <w:rPr>
          <w:rFonts w:ascii="Times New Roman" w:eastAsia="Times New Roman" w:hAnsi="Times New Roman"/>
          <w:sz w:val="28"/>
          <w:szCs w:val="28"/>
          <w:lang w:eastAsia="lv-LV"/>
        </w:rPr>
        <w:t>2020./2021.</w:t>
      </w:r>
      <w:r w:rsidR="00A425A0">
        <w:rPr>
          <w:rFonts w:ascii="Times New Roman" w:eastAsia="Times New Roman" w:hAnsi="Times New Roman"/>
          <w:sz w:val="28"/>
          <w:szCs w:val="28"/>
          <w:lang w:eastAsia="lv-LV"/>
        </w:rPr>
        <w:t xml:space="preserve"> gada ziemas sezonā”</w:t>
      </w:r>
    </w:p>
    <w:p w:rsidR="00A425A0" w:rsidRPr="00312495" w:rsidRDefault="00A425A0" w:rsidP="00B032A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B032AB" w:rsidRPr="00A425A0" w:rsidRDefault="00B032AB" w:rsidP="00A425A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A425A0">
        <w:rPr>
          <w:rFonts w:ascii="Times New Roman" w:eastAsia="Times New Roman" w:hAnsi="Times New Roman"/>
          <w:b/>
          <w:sz w:val="28"/>
          <w:szCs w:val="28"/>
          <w:lang w:eastAsia="lv-LV"/>
        </w:rPr>
        <w:t>TEHNISKĀ SPECIFIKĀCIJA</w:t>
      </w:r>
    </w:p>
    <w:p w:rsidR="00A425A0" w:rsidRPr="009119AF" w:rsidRDefault="00A425A0" w:rsidP="00A425A0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p w:rsidR="00B032AB" w:rsidRPr="00D163F4" w:rsidRDefault="00B032AB" w:rsidP="00B032AB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B0EE6">
        <w:rPr>
          <w:rFonts w:ascii="Times New Roman" w:hAnsi="Times New Roman"/>
          <w:sz w:val="24"/>
          <w:szCs w:val="24"/>
        </w:rPr>
        <w:t xml:space="preserve">Ceļa </w:t>
      </w:r>
      <w:r>
        <w:rPr>
          <w:rFonts w:ascii="Times New Roman" w:hAnsi="Times New Roman"/>
          <w:sz w:val="24"/>
          <w:szCs w:val="24"/>
        </w:rPr>
        <w:t>k</w:t>
      </w:r>
      <w:r w:rsidRPr="001B0EE6">
        <w:rPr>
          <w:rFonts w:ascii="Times New Roman" w:hAnsi="Times New Roman"/>
          <w:sz w:val="24"/>
          <w:szCs w:val="24"/>
        </w:rPr>
        <w:t>lātne jāattīra no sniega, ja svaiga sniega biezums uz autoceļa brauktuv</w:t>
      </w:r>
      <w:r>
        <w:rPr>
          <w:rFonts w:ascii="Times New Roman" w:hAnsi="Times New Roman"/>
          <w:sz w:val="24"/>
          <w:szCs w:val="24"/>
        </w:rPr>
        <w:t>ēm</w:t>
      </w:r>
      <w:r w:rsidRPr="001B0EE6">
        <w:rPr>
          <w:rFonts w:ascii="Times New Roman" w:hAnsi="Times New Roman"/>
          <w:sz w:val="24"/>
          <w:szCs w:val="24"/>
        </w:rPr>
        <w:t xml:space="preserve"> </w:t>
      </w:r>
      <w:r w:rsidRPr="00B972EB">
        <w:rPr>
          <w:rFonts w:ascii="Times New Roman" w:hAnsi="Times New Roman"/>
          <w:sz w:val="24"/>
          <w:szCs w:val="24"/>
        </w:rPr>
        <w:t>pa kur</w:t>
      </w:r>
      <w:r>
        <w:rPr>
          <w:rFonts w:ascii="Times New Roman" w:hAnsi="Times New Roman"/>
          <w:sz w:val="24"/>
          <w:szCs w:val="24"/>
        </w:rPr>
        <w:t>ām</w:t>
      </w:r>
      <w:r w:rsidRPr="00B972EB">
        <w:rPr>
          <w:rFonts w:ascii="Times New Roman" w:hAnsi="Times New Roman"/>
          <w:sz w:val="24"/>
          <w:szCs w:val="24"/>
        </w:rPr>
        <w:t xml:space="preserve"> kursē sabiedriskais transports</w:t>
      </w:r>
      <w:r>
        <w:rPr>
          <w:rFonts w:ascii="Times New Roman" w:hAnsi="Times New Roman"/>
          <w:sz w:val="24"/>
          <w:szCs w:val="24"/>
        </w:rPr>
        <w:t>,</w:t>
      </w:r>
      <w:r w:rsidRPr="00B972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notiek </w:t>
      </w:r>
      <w:r w:rsidRPr="00B972EB">
        <w:rPr>
          <w:rFonts w:ascii="Times New Roman" w:hAnsi="Times New Roman"/>
          <w:sz w:val="24"/>
          <w:szCs w:val="24"/>
        </w:rPr>
        <w:t>intensīva visu veida transporta kustība</w:t>
      </w:r>
      <w:r>
        <w:rPr>
          <w:rFonts w:ascii="Times New Roman" w:hAnsi="Times New Roman"/>
          <w:sz w:val="24"/>
          <w:szCs w:val="24"/>
        </w:rPr>
        <w:t>,</w:t>
      </w:r>
      <w:r w:rsidRPr="001B0EE6">
        <w:rPr>
          <w:rFonts w:ascii="Times New Roman" w:hAnsi="Times New Roman"/>
          <w:sz w:val="24"/>
          <w:szCs w:val="24"/>
        </w:rPr>
        <w:t xml:space="preserve"> </w:t>
      </w:r>
      <w:r w:rsidRPr="00D163F4">
        <w:rPr>
          <w:rFonts w:ascii="Times New Roman" w:hAnsi="Times New Roman"/>
          <w:sz w:val="24"/>
          <w:szCs w:val="24"/>
        </w:rPr>
        <w:t>mainīgos laika apstākļos sasniedz 5 cm.</w:t>
      </w:r>
    </w:p>
    <w:p w:rsidR="00B032AB" w:rsidRPr="00D163F4" w:rsidRDefault="00B032AB" w:rsidP="00B032AB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B0EE6">
        <w:rPr>
          <w:rFonts w:ascii="Times New Roman" w:hAnsi="Times New Roman"/>
          <w:sz w:val="24"/>
          <w:szCs w:val="24"/>
        </w:rPr>
        <w:t xml:space="preserve">Ceļa </w:t>
      </w:r>
      <w:r>
        <w:rPr>
          <w:rFonts w:ascii="Times New Roman" w:hAnsi="Times New Roman"/>
          <w:sz w:val="24"/>
          <w:szCs w:val="24"/>
        </w:rPr>
        <w:t>k</w:t>
      </w:r>
      <w:r w:rsidRPr="001B0EE6">
        <w:rPr>
          <w:rFonts w:ascii="Times New Roman" w:hAnsi="Times New Roman"/>
          <w:sz w:val="24"/>
          <w:szCs w:val="24"/>
        </w:rPr>
        <w:t xml:space="preserve">lātne jāattīra no sniega, ja svaiga sniega biezums uz autoceļa mainīgos laika </w:t>
      </w:r>
      <w:r w:rsidR="0095101E">
        <w:rPr>
          <w:rFonts w:ascii="Times New Roman" w:hAnsi="Times New Roman"/>
          <w:sz w:val="24"/>
          <w:szCs w:val="24"/>
        </w:rPr>
        <w:t>apstākļos sasniedz 10</w:t>
      </w:r>
      <w:r w:rsidRPr="00D163F4">
        <w:rPr>
          <w:rFonts w:ascii="Times New Roman" w:hAnsi="Times New Roman"/>
          <w:sz w:val="24"/>
          <w:szCs w:val="24"/>
        </w:rPr>
        <w:t xml:space="preserve"> cm.</w:t>
      </w:r>
    </w:p>
    <w:p w:rsidR="00B032AB" w:rsidRDefault="00B032AB" w:rsidP="00B032AB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1B0EE6">
        <w:rPr>
          <w:rFonts w:ascii="Times New Roman" w:hAnsi="Times New Roman"/>
          <w:sz w:val="24"/>
          <w:szCs w:val="24"/>
        </w:rPr>
        <w:t xml:space="preserve">eļa </w:t>
      </w:r>
      <w:r>
        <w:rPr>
          <w:rFonts w:ascii="Times New Roman" w:hAnsi="Times New Roman"/>
          <w:sz w:val="24"/>
          <w:szCs w:val="24"/>
        </w:rPr>
        <w:t>k</w:t>
      </w:r>
      <w:r w:rsidRPr="001B0EE6">
        <w:rPr>
          <w:rFonts w:ascii="Times New Roman" w:hAnsi="Times New Roman"/>
          <w:sz w:val="24"/>
          <w:szCs w:val="24"/>
        </w:rPr>
        <w:t xml:space="preserve">lātne </w:t>
      </w:r>
      <w:r>
        <w:rPr>
          <w:rFonts w:ascii="Times New Roman" w:hAnsi="Times New Roman"/>
          <w:sz w:val="24"/>
          <w:szCs w:val="24"/>
        </w:rPr>
        <w:t>jātīra visā brauktuves platumā</w:t>
      </w:r>
      <w:r w:rsidRPr="001B0EE6">
        <w:rPr>
          <w:rFonts w:ascii="Times New Roman" w:hAnsi="Times New Roman"/>
          <w:sz w:val="24"/>
          <w:szCs w:val="24"/>
        </w:rPr>
        <w:t xml:space="preserve">. </w:t>
      </w:r>
    </w:p>
    <w:p w:rsidR="00B032AB" w:rsidRPr="00D163F4" w:rsidRDefault="00B032AB" w:rsidP="00B032AB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163F4">
        <w:rPr>
          <w:rFonts w:ascii="Times New Roman" w:hAnsi="Times New Roman"/>
          <w:sz w:val="24"/>
          <w:szCs w:val="24"/>
        </w:rPr>
        <w:t xml:space="preserve">Palikusī irdenā sniega kārta nedrīkst būt biezāka par 2 cm. </w:t>
      </w:r>
    </w:p>
    <w:p w:rsidR="00B032AB" w:rsidRPr="008C1F8A" w:rsidRDefault="00B032AB" w:rsidP="00B032A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Iz</w:t>
      </w:r>
      <w:r>
        <w:rPr>
          <w:rFonts w:ascii="Times New Roman" w:hAnsi="Times New Roman"/>
          <w:color w:val="000000"/>
          <w:sz w:val="24"/>
          <w:szCs w:val="24"/>
        </w:rPr>
        <w:softHyphen/>
        <w:t>pil</w:t>
      </w:r>
      <w:r>
        <w:rPr>
          <w:rFonts w:ascii="Times New Roman" w:hAnsi="Times New Roman"/>
          <w:color w:val="000000"/>
          <w:sz w:val="24"/>
          <w:szCs w:val="24"/>
        </w:rPr>
        <w:softHyphen/>
        <w:t>dī</w:t>
      </w:r>
      <w:r>
        <w:rPr>
          <w:rFonts w:ascii="Times New Roman" w:hAnsi="Times New Roman"/>
          <w:color w:val="000000"/>
          <w:sz w:val="24"/>
          <w:szCs w:val="24"/>
        </w:rPr>
        <w:softHyphen/>
        <w:t>tā</w:t>
      </w:r>
      <w:r>
        <w:rPr>
          <w:rFonts w:ascii="Times New Roman" w:hAnsi="Times New Roman"/>
          <w:color w:val="000000"/>
          <w:sz w:val="24"/>
          <w:szCs w:val="24"/>
        </w:rPr>
        <w:softHyphen/>
        <w:t>ja teh</w:t>
      </w:r>
      <w:r>
        <w:rPr>
          <w:rFonts w:ascii="Times New Roman" w:hAnsi="Times New Roman"/>
          <w:color w:val="000000"/>
          <w:sz w:val="24"/>
          <w:szCs w:val="24"/>
        </w:rPr>
        <w:softHyphen/>
        <w:t>ni</w:t>
      </w:r>
      <w:r>
        <w:rPr>
          <w:rFonts w:ascii="Times New Roman" w:hAnsi="Times New Roman"/>
          <w:color w:val="000000"/>
          <w:sz w:val="24"/>
          <w:szCs w:val="24"/>
        </w:rPr>
        <w:softHyphen/>
        <w:t>ka jā</w:t>
      </w:r>
      <w:r>
        <w:rPr>
          <w:rFonts w:ascii="Times New Roman" w:hAnsi="Times New Roman"/>
          <w:color w:val="000000"/>
          <w:sz w:val="24"/>
          <w:szCs w:val="24"/>
        </w:rPr>
        <w:softHyphen/>
        <w:t>nogādā noteiktajā vietā pēc pasūtītāja pieprasījuma un jāno</w:t>
      </w:r>
      <w:r>
        <w:rPr>
          <w:rFonts w:ascii="Times New Roman" w:hAnsi="Times New Roman"/>
          <w:color w:val="000000"/>
          <w:sz w:val="24"/>
          <w:szCs w:val="24"/>
        </w:rPr>
        <w:softHyphen/>
        <w:t>dro</w:t>
      </w:r>
      <w:r>
        <w:rPr>
          <w:rFonts w:ascii="Times New Roman" w:hAnsi="Times New Roman"/>
          <w:color w:val="000000"/>
          <w:sz w:val="24"/>
          <w:szCs w:val="24"/>
        </w:rPr>
        <w:softHyphen/>
        <w:t>ši</w:t>
      </w:r>
      <w:r>
        <w:rPr>
          <w:rFonts w:ascii="Times New Roman" w:hAnsi="Times New Roman"/>
          <w:color w:val="000000"/>
          <w:sz w:val="24"/>
          <w:szCs w:val="24"/>
        </w:rPr>
        <w:softHyphen/>
        <w:t>na ope</w:t>
      </w:r>
      <w:r>
        <w:rPr>
          <w:rFonts w:ascii="Times New Roman" w:hAnsi="Times New Roman"/>
          <w:color w:val="000000"/>
          <w:sz w:val="24"/>
          <w:szCs w:val="24"/>
        </w:rPr>
        <w:softHyphen/>
        <w:t>ra</w:t>
      </w:r>
      <w:r>
        <w:rPr>
          <w:rFonts w:ascii="Times New Roman" w:hAnsi="Times New Roman"/>
          <w:color w:val="000000"/>
          <w:sz w:val="24"/>
          <w:szCs w:val="24"/>
        </w:rPr>
        <w:softHyphen/>
        <w:t>tī</w:t>
      </w:r>
      <w:r>
        <w:rPr>
          <w:rFonts w:ascii="Times New Roman" w:hAnsi="Times New Roman"/>
          <w:color w:val="000000"/>
          <w:sz w:val="24"/>
          <w:szCs w:val="24"/>
        </w:rPr>
        <w:softHyphen/>
        <w:t>va dar</w:t>
      </w:r>
      <w:r>
        <w:rPr>
          <w:rFonts w:ascii="Times New Roman" w:hAnsi="Times New Roman"/>
          <w:color w:val="000000"/>
          <w:sz w:val="24"/>
          <w:szCs w:val="24"/>
        </w:rPr>
        <w:softHyphen/>
        <w:t>ba iz</w:t>
      </w:r>
      <w:r>
        <w:rPr>
          <w:rFonts w:ascii="Times New Roman" w:hAnsi="Times New Roman"/>
          <w:color w:val="000000"/>
          <w:sz w:val="24"/>
          <w:szCs w:val="24"/>
        </w:rPr>
        <w:softHyphen/>
        <w:t>pil</w:t>
      </w:r>
      <w:r>
        <w:rPr>
          <w:rFonts w:ascii="Times New Roman" w:hAnsi="Times New Roman"/>
          <w:color w:val="000000"/>
          <w:sz w:val="24"/>
          <w:szCs w:val="24"/>
        </w:rPr>
        <w:softHyphen/>
        <w:t>de pa</w:t>
      </w:r>
      <w:r>
        <w:rPr>
          <w:rFonts w:ascii="Times New Roman" w:hAnsi="Times New Roman"/>
          <w:color w:val="000000"/>
          <w:sz w:val="24"/>
          <w:szCs w:val="24"/>
        </w:rPr>
        <w:softHyphen/>
        <w:t>sū</w:t>
      </w:r>
      <w:r>
        <w:rPr>
          <w:rFonts w:ascii="Times New Roman" w:hAnsi="Times New Roman"/>
          <w:color w:val="000000"/>
          <w:sz w:val="24"/>
          <w:szCs w:val="24"/>
        </w:rPr>
        <w:softHyphen/>
        <w:t>tī</w:t>
      </w:r>
      <w:r>
        <w:rPr>
          <w:rFonts w:ascii="Times New Roman" w:hAnsi="Times New Roman"/>
          <w:color w:val="000000"/>
          <w:sz w:val="24"/>
          <w:szCs w:val="24"/>
        </w:rPr>
        <w:softHyphen/>
        <w:t>tā</w:t>
      </w:r>
      <w:r>
        <w:rPr>
          <w:rFonts w:ascii="Times New Roman" w:hAnsi="Times New Roman"/>
          <w:color w:val="000000"/>
          <w:sz w:val="24"/>
          <w:szCs w:val="24"/>
        </w:rPr>
        <w:softHyphen/>
        <w:t>ja no</w:t>
      </w:r>
      <w:r>
        <w:rPr>
          <w:rFonts w:ascii="Times New Roman" w:hAnsi="Times New Roman"/>
          <w:color w:val="000000"/>
          <w:sz w:val="24"/>
          <w:szCs w:val="24"/>
        </w:rPr>
        <w:softHyphen/>
        <w:t>teik</w:t>
      </w:r>
      <w:r>
        <w:rPr>
          <w:rFonts w:ascii="Times New Roman" w:hAnsi="Times New Roman"/>
          <w:color w:val="000000"/>
          <w:sz w:val="24"/>
          <w:szCs w:val="24"/>
        </w:rPr>
        <w:softHyphen/>
        <w:t>ta</w:t>
      </w:r>
      <w:r>
        <w:rPr>
          <w:rFonts w:ascii="Times New Roman" w:hAnsi="Times New Roman"/>
          <w:color w:val="000000"/>
          <w:sz w:val="24"/>
          <w:szCs w:val="24"/>
        </w:rPr>
        <w:softHyphen/>
        <w:t>jos lai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kos, tehnikai </w:t>
      </w:r>
      <w:r w:rsidRPr="008C1F8A">
        <w:rPr>
          <w:rFonts w:ascii="Times New Roman" w:hAnsi="Times New Roman"/>
          <w:sz w:val="24"/>
          <w:szCs w:val="24"/>
        </w:rPr>
        <w:t>jābūt tehniskā kārtībā un atbilstoši aprīkotai.</w:t>
      </w:r>
      <w:r w:rsidRPr="00603E5E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B032AB" w:rsidRPr="00B972EB" w:rsidRDefault="00B032AB" w:rsidP="00B032AB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972EB">
        <w:rPr>
          <w:rFonts w:ascii="Times New Roman" w:hAnsi="Times New Roman"/>
          <w:sz w:val="24"/>
          <w:szCs w:val="24"/>
        </w:rPr>
        <w:t>Ceļu tīrīšanas secība</w:t>
      </w:r>
      <w:r>
        <w:rPr>
          <w:rFonts w:ascii="Times New Roman" w:hAnsi="Times New Roman"/>
          <w:sz w:val="24"/>
          <w:szCs w:val="24"/>
        </w:rPr>
        <w:t xml:space="preserve"> saskaņā ar Tehniskajai specifikācijai klāt pievienoto informāciju ar ceļu sarakstu. Atsevišķos gadījumos, savstarpēji vienojoties ar Pasūtītāju, veic norādītā ceļa tīrīšanu.</w:t>
      </w:r>
    </w:p>
    <w:p w:rsidR="00B032AB" w:rsidRPr="00B972EB" w:rsidRDefault="00B032AB" w:rsidP="00B032AB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972EB">
        <w:rPr>
          <w:rFonts w:ascii="Times New Roman" w:hAnsi="Times New Roman"/>
          <w:sz w:val="24"/>
          <w:szCs w:val="24"/>
        </w:rPr>
        <w:t>Krasi mainīgos un ārkārtas apstākļos Pasūtītājs var noteikt citu ceļu tīrīšanas prioritātes kārtību.</w:t>
      </w:r>
    </w:p>
    <w:p w:rsidR="00B032AB" w:rsidRPr="00B972EB" w:rsidRDefault="00B032AB" w:rsidP="00B032AB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972EB">
        <w:rPr>
          <w:rFonts w:ascii="Times New Roman" w:hAnsi="Times New Roman"/>
          <w:sz w:val="24"/>
          <w:szCs w:val="24"/>
        </w:rPr>
        <w:t>Attīrot ceļus no sniega nav pieļaujama sniega vaļņa veidošanās uz pie</w:t>
      </w:r>
      <w:r>
        <w:rPr>
          <w:rFonts w:ascii="Times New Roman" w:hAnsi="Times New Roman"/>
          <w:sz w:val="24"/>
          <w:szCs w:val="24"/>
        </w:rPr>
        <w:t xml:space="preserve">slēdzošos ceļu braucamās daļas </w:t>
      </w:r>
      <w:r w:rsidRPr="00B972EB">
        <w:rPr>
          <w:rFonts w:ascii="Times New Roman" w:hAnsi="Times New Roman"/>
          <w:sz w:val="24"/>
          <w:szCs w:val="24"/>
        </w:rPr>
        <w:t xml:space="preserve">(krustojumi, </w:t>
      </w:r>
      <w:proofErr w:type="spellStart"/>
      <w:r w:rsidRPr="00B972EB">
        <w:rPr>
          <w:rFonts w:ascii="Times New Roman" w:hAnsi="Times New Roman"/>
          <w:sz w:val="24"/>
          <w:szCs w:val="24"/>
        </w:rPr>
        <w:t>pieslēgumi</w:t>
      </w:r>
      <w:proofErr w:type="spellEnd"/>
      <w:r w:rsidRPr="00B972EB">
        <w:rPr>
          <w:rFonts w:ascii="Times New Roman" w:hAnsi="Times New Roman"/>
          <w:sz w:val="24"/>
          <w:szCs w:val="24"/>
        </w:rPr>
        <w:t>, nobrauktuves).</w:t>
      </w:r>
    </w:p>
    <w:p w:rsidR="00B032AB" w:rsidRPr="00D163F4" w:rsidRDefault="00B032AB" w:rsidP="00B032AB">
      <w:pPr>
        <w:numPr>
          <w:ilvl w:val="0"/>
          <w:numId w:val="2"/>
        </w:numPr>
        <w:suppressAutoHyphens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163F4">
        <w:rPr>
          <w:rFonts w:ascii="Times New Roman" w:hAnsi="Times New Roman"/>
          <w:sz w:val="24"/>
          <w:szCs w:val="24"/>
        </w:rPr>
        <w:t xml:space="preserve">Izpildītājam jānodrošina, ka asfaltētie ceļi netiks tīrīti ar kāpurķēžu traktortehniku. </w:t>
      </w:r>
    </w:p>
    <w:p w:rsidR="00B032AB" w:rsidRDefault="00B032AB" w:rsidP="00B032AB">
      <w:pPr>
        <w:numPr>
          <w:ilvl w:val="0"/>
          <w:numId w:val="2"/>
        </w:numPr>
        <w:suppressAutoHyphens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Pr="00905124">
        <w:rPr>
          <w:rFonts w:ascii="Times New Roman" w:hAnsi="Times New Roman"/>
          <w:sz w:val="24"/>
          <w:szCs w:val="24"/>
        </w:rPr>
        <w:t>rauktuves attīrīšan</w:t>
      </w:r>
      <w:r>
        <w:rPr>
          <w:rFonts w:ascii="Times New Roman" w:hAnsi="Times New Roman"/>
          <w:sz w:val="24"/>
          <w:szCs w:val="24"/>
        </w:rPr>
        <w:t xml:space="preserve">u no sniega prioritāriem ceļiem </w:t>
      </w:r>
      <w:r w:rsidR="000A2D64">
        <w:rPr>
          <w:rFonts w:ascii="Times New Roman" w:hAnsi="Times New Roman"/>
          <w:sz w:val="24"/>
          <w:szCs w:val="24"/>
        </w:rPr>
        <w:t xml:space="preserve">un autoceļu seguma apstrāde ar </w:t>
      </w:r>
      <w:proofErr w:type="spellStart"/>
      <w:r w:rsidR="000A2D64">
        <w:rPr>
          <w:rFonts w:ascii="Times New Roman" w:hAnsi="Times New Roman"/>
          <w:sz w:val="24"/>
          <w:szCs w:val="24"/>
        </w:rPr>
        <w:t>pretslīdes</w:t>
      </w:r>
      <w:proofErr w:type="spellEnd"/>
      <w:r w:rsidR="000A2D64">
        <w:rPr>
          <w:rFonts w:ascii="Times New Roman" w:hAnsi="Times New Roman"/>
          <w:sz w:val="24"/>
          <w:szCs w:val="24"/>
        </w:rPr>
        <w:t xml:space="preserve"> materiālu</w:t>
      </w:r>
      <w:r>
        <w:rPr>
          <w:rFonts w:ascii="Times New Roman" w:hAnsi="Times New Roman"/>
          <w:sz w:val="24"/>
          <w:szCs w:val="24"/>
        </w:rPr>
        <w:t>(prioritātes noteiktas papildus informācijā ar ceļu sarakstu) veikt līdz plkst. 07</w:t>
      </w:r>
      <w:r w:rsidR="00B1535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00 va</w:t>
      </w:r>
      <w:r w:rsidR="00A425A0">
        <w:rPr>
          <w:rFonts w:ascii="Times New Roman" w:hAnsi="Times New Roman"/>
          <w:sz w:val="24"/>
          <w:szCs w:val="24"/>
        </w:rPr>
        <w:t>i jāuzsāk tīrīšana ne vēlāk kā 2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221D">
        <w:rPr>
          <w:rFonts w:ascii="Times New Roman" w:hAnsi="Times New Roman"/>
          <w:sz w:val="24"/>
          <w:szCs w:val="24"/>
        </w:rPr>
        <w:t>stund</w:t>
      </w:r>
      <w:r>
        <w:rPr>
          <w:rFonts w:ascii="Times New Roman" w:hAnsi="Times New Roman"/>
          <w:sz w:val="24"/>
          <w:szCs w:val="24"/>
        </w:rPr>
        <w:t>as</w:t>
      </w:r>
      <w:r w:rsidRPr="00905124">
        <w:rPr>
          <w:rFonts w:ascii="Times New Roman" w:hAnsi="Times New Roman"/>
          <w:sz w:val="24"/>
          <w:szCs w:val="24"/>
        </w:rPr>
        <w:t xml:space="preserve"> laikā pēc </w:t>
      </w:r>
      <w:r>
        <w:rPr>
          <w:rFonts w:ascii="Times New Roman" w:hAnsi="Times New Roman"/>
          <w:sz w:val="24"/>
          <w:szCs w:val="24"/>
        </w:rPr>
        <w:t>P</w:t>
      </w:r>
      <w:r w:rsidRPr="00905124">
        <w:rPr>
          <w:rFonts w:ascii="Times New Roman" w:hAnsi="Times New Roman"/>
          <w:sz w:val="24"/>
          <w:szCs w:val="24"/>
        </w:rPr>
        <w:t>asūtītāja tele</w:t>
      </w:r>
      <w:r>
        <w:rPr>
          <w:rFonts w:ascii="Times New Roman" w:hAnsi="Times New Roman"/>
          <w:sz w:val="24"/>
          <w:szCs w:val="24"/>
        </w:rPr>
        <w:t>foniska pieprasījuma saņemšanas.</w:t>
      </w:r>
    </w:p>
    <w:p w:rsidR="00884831" w:rsidRDefault="00884831" w:rsidP="00B032AB">
      <w:pPr>
        <w:numPr>
          <w:ilvl w:val="0"/>
          <w:numId w:val="2"/>
        </w:numPr>
        <w:suppressAutoHyphens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Pēc Pasūtītāja pieprasījuma veikt autoceļu grants segumu atjaunošanu(bedres kas dziļākas par 100 mm)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, kas izveidojušas mainīgo apstākļu ietekmē. </w:t>
      </w:r>
    </w:p>
    <w:p w:rsidR="00B032AB" w:rsidRDefault="00B032AB" w:rsidP="00B032AB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972EB">
        <w:rPr>
          <w:rFonts w:ascii="Times New Roman" w:hAnsi="Times New Roman"/>
          <w:sz w:val="24"/>
          <w:szCs w:val="24"/>
        </w:rPr>
        <w:t>Izpildītājam jānodrošina darba kvalitāt</w:t>
      </w:r>
      <w:r>
        <w:rPr>
          <w:rFonts w:ascii="Times New Roman" w:hAnsi="Times New Roman"/>
          <w:sz w:val="24"/>
          <w:szCs w:val="24"/>
        </w:rPr>
        <w:t>e</w:t>
      </w:r>
      <w:r w:rsidRPr="00B972EB">
        <w:rPr>
          <w:rFonts w:ascii="Times New Roman" w:hAnsi="Times New Roman"/>
          <w:sz w:val="24"/>
          <w:szCs w:val="24"/>
        </w:rPr>
        <w:t xml:space="preserve"> atbilstoši </w:t>
      </w:r>
      <w:r>
        <w:rPr>
          <w:rFonts w:ascii="Times New Roman" w:hAnsi="Times New Roman"/>
          <w:sz w:val="24"/>
          <w:szCs w:val="24"/>
        </w:rPr>
        <w:t>noslēgtā līguma nosacījumiem.</w:t>
      </w:r>
    </w:p>
    <w:p w:rsidR="00B032AB" w:rsidRDefault="00B032AB" w:rsidP="00B032A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</w:t>
      </w:r>
    </w:p>
    <w:sectPr w:rsidR="00B032AB" w:rsidSect="00955E4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EF3F96"/>
    <w:multiLevelType w:val="hybridMultilevel"/>
    <w:tmpl w:val="878225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228B1"/>
    <w:multiLevelType w:val="hybridMultilevel"/>
    <w:tmpl w:val="B614CC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E3"/>
    <w:rsid w:val="000A2D64"/>
    <w:rsid w:val="00312495"/>
    <w:rsid w:val="004A44E0"/>
    <w:rsid w:val="005F06E3"/>
    <w:rsid w:val="00884831"/>
    <w:rsid w:val="0095101E"/>
    <w:rsid w:val="00955E49"/>
    <w:rsid w:val="00A425A0"/>
    <w:rsid w:val="00B032AB"/>
    <w:rsid w:val="00B15354"/>
    <w:rsid w:val="00EA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BD595DA-6F55-4F1A-A5B0-4C71382D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032A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1180</Words>
  <Characters>674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Inta</cp:lastModifiedBy>
  <cp:revision>7</cp:revision>
  <dcterms:created xsi:type="dcterms:W3CDTF">2020-10-21T06:14:00Z</dcterms:created>
  <dcterms:modified xsi:type="dcterms:W3CDTF">2020-10-21T07:52:00Z</dcterms:modified>
</cp:coreProperties>
</file>