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9AB" w:rsidRPr="00A729AB" w:rsidRDefault="00A729AB" w:rsidP="008D35DC">
      <w:pPr>
        <w:spacing w:after="0" w:line="259" w:lineRule="auto"/>
        <w:rPr>
          <w:rFonts w:ascii="Times New Roman" w:eastAsiaTheme="minorHAnsi" w:hAnsi="Times New Roman"/>
        </w:rPr>
      </w:pPr>
      <w:r w:rsidRPr="00A729AB">
        <w:rPr>
          <w:rFonts w:ascii="Times New Roman" w:eastAsiaTheme="minorHAnsi" w:hAnsi="Times New Roman"/>
        </w:rPr>
        <w:t>Pielikums Nr.2</w:t>
      </w:r>
    </w:p>
    <w:p w:rsidR="008D35DC" w:rsidRPr="008D35DC" w:rsidRDefault="008D35DC" w:rsidP="008D35DC">
      <w:pPr>
        <w:spacing w:after="0" w:line="259" w:lineRule="auto"/>
        <w:rPr>
          <w:rFonts w:ascii="Times New Roman" w:eastAsiaTheme="minorHAnsi" w:hAnsi="Times New Roman"/>
          <w:color w:val="C00000"/>
        </w:rPr>
      </w:pPr>
      <w:r w:rsidRPr="008D35DC">
        <w:rPr>
          <w:rFonts w:ascii="Times New Roman" w:eastAsiaTheme="minorHAnsi" w:hAnsi="Times New Roman"/>
        </w:rPr>
        <w:t xml:space="preserve">CENU APTAUJA NR. </w:t>
      </w:r>
      <w:r w:rsidRPr="00F30032">
        <w:rPr>
          <w:rFonts w:ascii="Times New Roman" w:eastAsiaTheme="minorHAnsi" w:hAnsi="Times New Roman"/>
        </w:rPr>
        <w:t>TNPz</w:t>
      </w:r>
      <w:r w:rsidR="00F30032" w:rsidRPr="00F30032">
        <w:rPr>
          <w:rFonts w:ascii="Times New Roman" w:eastAsiaTheme="minorHAnsi" w:hAnsi="Times New Roman"/>
        </w:rPr>
        <w:t xml:space="preserve"> 2020/98</w:t>
      </w:r>
    </w:p>
    <w:p w:rsidR="008D35DC" w:rsidRPr="008D35DC" w:rsidRDefault="008D35DC" w:rsidP="008D35DC">
      <w:pPr>
        <w:spacing w:after="0" w:line="259" w:lineRule="auto"/>
        <w:rPr>
          <w:rFonts w:ascii="Times New Roman" w:eastAsiaTheme="minorHAnsi" w:hAnsi="Times New Roman"/>
        </w:rPr>
      </w:pPr>
      <w:r w:rsidRPr="008D35DC">
        <w:rPr>
          <w:rFonts w:ascii="Times New Roman" w:eastAsiaTheme="minorHAnsi" w:hAnsi="Times New Roman"/>
        </w:rPr>
        <w:t xml:space="preserve">“Talsu novada Valdgales pagasta autoceļu </w:t>
      </w:r>
    </w:p>
    <w:p w:rsidR="008D35DC" w:rsidRDefault="008D35DC" w:rsidP="008D35DC">
      <w:pPr>
        <w:spacing w:after="0" w:line="259" w:lineRule="auto"/>
        <w:rPr>
          <w:rFonts w:ascii="Times New Roman" w:eastAsiaTheme="minorHAnsi" w:hAnsi="Times New Roman"/>
        </w:rPr>
      </w:pPr>
      <w:r w:rsidRPr="008D35DC">
        <w:rPr>
          <w:rFonts w:ascii="Times New Roman" w:eastAsiaTheme="minorHAnsi" w:hAnsi="Times New Roman"/>
        </w:rPr>
        <w:t>uzturēšanas darbi 2020./2021.gada ziemas sezonā”</w:t>
      </w:r>
    </w:p>
    <w:p w:rsidR="00C64254" w:rsidRPr="008D35DC" w:rsidRDefault="00C64254" w:rsidP="008D35DC">
      <w:pPr>
        <w:spacing w:after="0" w:line="259" w:lineRule="auto"/>
        <w:rPr>
          <w:rFonts w:ascii="Times New Roman" w:eastAsiaTheme="minorHAnsi" w:hAnsi="Times New Roman"/>
        </w:rPr>
      </w:pPr>
      <w:bookmarkStart w:id="0" w:name="_GoBack"/>
      <w:bookmarkEnd w:id="0"/>
    </w:p>
    <w:p w:rsidR="008D35DC" w:rsidRDefault="008D35DC" w:rsidP="008D35DC">
      <w:pPr>
        <w:spacing w:after="0"/>
        <w:jc w:val="center"/>
        <w:rPr>
          <w:rFonts w:ascii="Times New Roman" w:hAnsi="Times New Roman"/>
          <w:b/>
          <w:bCs/>
        </w:rPr>
      </w:pPr>
      <w:r w:rsidRPr="008D35DC">
        <w:rPr>
          <w:rFonts w:ascii="Times New Roman" w:hAnsi="Times New Roman"/>
          <w:b/>
          <w:bCs/>
        </w:rPr>
        <w:t xml:space="preserve">VALDGALES PAGASTA CEĻU SARAKSTS </w:t>
      </w:r>
    </w:p>
    <w:p w:rsidR="008D35DC" w:rsidRPr="008D35DC" w:rsidRDefault="008D35DC" w:rsidP="008D35DC">
      <w:pPr>
        <w:tabs>
          <w:tab w:val="left" w:pos="5387"/>
        </w:tabs>
        <w:spacing w:after="0"/>
        <w:jc w:val="center"/>
        <w:rPr>
          <w:rFonts w:ascii="Times New Roman" w:hAnsi="Times New Roman"/>
          <w:b/>
          <w:bCs/>
        </w:rPr>
      </w:pPr>
      <w:r w:rsidRPr="008D35DC">
        <w:rPr>
          <w:rFonts w:ascii="Times New Roman" w:hAnsi="Times New Roman"/>
          <w:b/>
          <w:bCs/>
        </w:rPr>
        <w:t>SADALĪJUMS PA LOTĒM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644"/>
        <w:gridCol w:w="1615"/>
        <w:gridCol w:w="3058"/>
        <w:gridCol w:w="1412"/>
        <w:gridCol w:w="1363"/>
      </w:tblGrid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b/>
                <w:szCs w:val="20"/>
              </w:rPr>
              <w:t>Nr.p.k</w:t>
            </w:r>
            <w:proofErr w:type="spellEnd"/>
            <w:r w:rsidRPr="008D35DC">
              <w:rPr>
                <w:rFonts w:ascii="Times New Roman BaltRim" w:hAnsi="Times New Roman BaltRim"/>
                <w:b/>
                <w:szCs w:val="20"/>
              </w:rPr>
              <w:t>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Lote Nr.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Kadastra Nr.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Ceļa nosaukums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Ceļa segums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Garums (km)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88920030052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Mieriņi-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Jaundingas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2,21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88920050075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Senči-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Pobuži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0,62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3.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88920050083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Apeņi-Brūžkalni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1,08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4.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88920050099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Poļi-Siliņi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1,59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5.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88920050098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Riekstiņi-Siliņi-Baloži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4,71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6.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88920060014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Brenči-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Ābeļkalni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1,26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7.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88920080083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Gambija-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Vecvietas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3,01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88920080072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Pūņas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-Gambija-Bišu drava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5,78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9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88920060118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Kalnķirķi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Mežmuiža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-Cīruļi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6,37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10.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88920080080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Gambija-Poļi-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Mežmuiža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2,74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8D35DC" w:rsidRPr="008D35DC" w:rsidRDefault="008D35DC" w:rsidP="00A729AB">
            <w:pPr>
              <w:pStyle w:val="Sarakstarindkopa"/>
              <w:spacing w:after="120"/>
              <w:ind w:right="-111"/>
              <w:rPr>
                <w:rFonts w:ascii="Times New Roman BaltRim" w:hAnsi="Times New Roman BaltRim"/>
                <w:b/>
                <w:sz w:val="24"/>
                <w:szCs w:val="24"/>
              </w:rPr>
            </w:pPr>
            <w:r w:rsidRPr="008D35DC">
              <w:rPr>
                <w:rFonts w:ascii="Times New Roman BaltRim" w:hAnsi="Times New Roman BaltRim"/>
                <w:b/>
                <w:sz w:val="24"/>
                <w:szCs w:val="24"/>
              </w:rPr>
              <w:t>1.Lote kopā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29,37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11.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88920090298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Jaunmuiža-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Frītagi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0,76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12.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88920090299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Frītagi-Dižlejas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1,21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13.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88920090300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Liepkalni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-Vimbas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2,93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14.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88920090309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Rugāji-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Mazandreji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1,31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15.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88920090297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Kukuri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-Skola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grants/asfalts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2,22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16.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88920100061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Ozoli-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Kukuri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6,21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17.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88910120145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Valdgale-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Odriņi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1,71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18.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88920120146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Otiņi-Dedziņi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2,09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19.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88920120149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Valdgale-Valdgales dzirnavas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1,06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 xml:space="preserve">              </w:t>
            </w:r>
            <w:r>
              <w:rPr>
                <w:rFonts w:ascii="Times New Roman BaltRim" w:hAnsi="Times New Roman BaltRim"/>
                <w:b/>
                <w:szCs w:val="20"/>
              </w:rPr>
              <w:t>2</w:t>
            </w:r>
            <w:r w:rsidRPr="008D35DC">
              <w:rPr>
                <w:rFonts w:ascii="Times New Roman BaltRim" w:hAnsi="Times New Roman BaltRim"/>
                <w:b/>
                <w:sz w:val="24"/>
                <w:szCs w:val="24"/>
              </w:rPr>
              <w:t>.Lote kopā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19,50</w:t>
            </w:r>
          </w:p>
        </w:tc>
      </w:tr>
    </w:tbl>
    <w:p w:rsidR="00FC598C" w:rsidRDefault="00FC598C"/>
    <w:sectPr w:rsidR="00FC598C" w:rsidSect="00A729AB">
      <w:pgSz w:w="11906" w:h="16838"/>
      <w:pgMar w:top="567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C318F"/>
    <w:multiLevelType w:val="hybridMultilevel"/>
    <w:tmpl w:val="A822AE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8E"/>
    <w:rsid w:val="00012AC5"/>
    <w:rsid w:val="008D35DC"/>
    <w:rsid w:val="00A729AB"/>
    <w:rsid w:val="00C64254"/>
    <w:rsid w:val="00E66C8E"/>
    <w:rsid w:val="00F30032"/>
    <w:rsid w:val="00FC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E910F"/>
  <w15:chartTrackingRefBased/>
  <w15:docId w15:val="{E5D178F2-76DA-44D5-98E6-0036ECFC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66C8E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D3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Kristīne Lavendele</cp:lastModifiedBy>
  <cp:revision>4</cp:revision>
  <dcterms:created xsi:type="dcterms:W3CDTF">2020-10-29T06:08:00Z</dcterms:created>
  <dcterms:modified xsi:type="dcterms:W3CDTF">2020-10-29T06:09:00Z</dcterms:modified>
</cp:coreProperties>
</file>